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5591" w14:textId="77777777" w:rsidR="007811BB" w:rsidRDefault="0048506C">
      <w:pPr>
        <w:spacing w:after="0"/>
        <w:ind w:left="3841"/>
      </w:pPr>
      <w:r>
        <w:fldChar w:fldCharType="begin"/>
      </w:r>
      <w:r>
        <w:instrText>HYPERLINK "https://kirken.no/nb-NO/fellesrad/skaun-kirkelige-fellesrad/" \h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14:paraId="54364256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09BD2F4" w14:textId="77777777" w:rsidR="007811BB" w:rsidRDefault="0048506C">
      <w:pPr>
        <w:spacing w:after="45"/>
        <w:ind w:left="231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4F8C231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Betalingssatser for Skaun kirkelige fellesråd </w:t>
      </w:r>
    </w:p>
    <w:p w14:paraId="463EACB0" w14:textId="23F1A0EC" w:rsidR="007811BB" w:rsidRDefault="0048506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Sist justert den 04.11.24</w:t>
      </w:r>
    </w:p>
    <w:p w14:paraId="6D73C270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F72F1D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D718B9" w14:textId="77777777" w:rsidR="007811BB" w:rsidRDefault="0048506C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4"/>
        </w:rPr>
        <w:t xml:space="preserve">Grunnsatsene ble vedtatt av Skaun kirkelige fellesråd 03.09.2020 i sak 17/20.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DC12A0" w14:textId="77777777" w:rsidR="007811BB" w:rsidRDefault="0048506C">
      <w:pPr>
        <w:numPr>
          <w:ilvl w:val="0"/>
          <w:numId w:val="1"/>
        </w:numPr>
        <w:spacing w:after="0"/>
        <w:ind w:hanging="348"/>
      </w:pPr>
      <w:r>
        <w:rPr>
          <w:rFonts w:ascii="Times New Roman" w:eastAsia="Times New Roman" w:hAnsi="Times New Roman" w:cs="Times New Roman"/>
          <w:sz w:val="24"/>
        </w:rPr>
        <w:t>Festeavgiften er vedtatt av kommunestyre 17.03.2022 i sak 12/22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C35E6B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09F4A2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FAA273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36E713" w14:textId="77777777" w:rsidR="007811BB" w:rsidRDefault="0048506C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580817" wp14:editId="1D3AFBDA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2438400" cy="41021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DC9516" wp14:editId="7B50645A">
                <wp:simplePos x="0" y="0"/>
                <wp:positionH relativeFrom="page">
                  <wp:posOffset>701345</wp:posOffset>
                </wp:positionH>
                <wp:positionV relativeFrom="page">
                  <wp:posOffset>10053524</wp:posOffset>
                </wp:positionV>
                <wp:extent cx="6626098" cy="6096"/>
                <wp:effectExtent l="0" t="0" r="0" b="0"/>
                <wp:wrapTopAndBottom/>
                <wp:docPr id="1966" name="Group 1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098" cy="6096"/>
                          <a:chOff x="0" y="0"/>
                          <a:chExt cx="6626098" cy="6096"/>
                        </a:xfrm>
                      </wpg:grpSpPr>
                      <wps:wsp>
                        <wps:cNvPr id="3873" name="Shape 3873"/>
                        <wps:cNvSpPr/>
                        <wps:spPr>
                          <a:xfrm>
                            <a:off x="0" y="0"/>
                            <a:ext cx="6626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098" h="9144">
                                <a:moveTo>
                                  <a:pt x="0" y="0"/>
                                </a:moveTo>
                                <a:lnTo>
                                  <a:pt x="6626098" y="0"/>
                                </a:lnTo>
                                <a:lnTo>
                                  <a:pt x="6626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6" style="width:521.74pt;height:0.47998pt;position:absolute;mso-position-horizontal-relative:page;mso-position-horizontal:absolute;margin-left:55.224pt;mso-position-vertical-relative:page;margin-top:791.616pt;" coordsize="66260,60">
                <v:shape id="Shape 3874" style="position:absolute;width:66260;height:91;left:0;top:0;" coordsize="6626098,9144" path="m0,0l6626098,0l662609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Vielse  </w:t>
      </w:r>
    </w:p>
    <w:tbl>
      <w:tblPr>
        <w:tblStyle w:val="TableGrid"/>
        <w:tblW w:w="9957" w:type="dxa"/>
        <w:tblInd w:w="0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72"/>
        <w:gridCol w:w="725"/>
        <w:gridCol w:w="1460"/>
      </w:tblGrid>
      <w:tr w:rsidR="007811BB" w14:paraId="615471D6" w14:textId="77777777" w:rsidTr="0048506C">
        <w:trPr>
          <w:trHeight w:val="1662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354BA0D0" w14:textId="77777777" w:rsidR="007811BB" w:rsidRDefault="0048506C">
            <w:pPr>
              <w:spacing w:after="0" w:line="244" w:lineRule="auto"/>
              <w:ind w:left="708" w:hanging="348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Utleie av kirken til vielse der ingen av brudeparet er døpt,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konfirmert, eller bor i Skaun kommune.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1652E65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1B1A293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6B6989F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0A06F3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Gravferd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9B93D11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2689622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Kr 3 000,-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57DCFFB0" w14:textId="77777777" w:rsidTr="0048506C">
        <w:trPr>
          <w:trHeight w:val="293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7FA016A0" w14:textId="77777777" w:rsidR="007811BB" w:rsidRDefault="0048506C">
            <w:pPr>
              <w:tabs>
                <w:tab w:val="center" w:pos="1966"/>
                <w:tab w:val="center" w:pos="4249"/>
                <w:tab w:val="center" w:pos="4957"/>
                <w:tab w:val="center" w:pos="5665"/>
                <w:tab w:val="center" w:pos="6374"/>
                <w:tab w:val="center" w:pos="708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Meditasjonsspill ved gravferd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B90E9F1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16B9918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 800,-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3339ADB3" w14:textId="77777777" w:rsidTr="0048506C">
        <w:trPr>
          <w:trHeight w:val="293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5449F833" w14:textId="77777777" w:rsidR="007811BB" w:rsidRDefault="0048506C">
            <w:pPr>
              <w:spacing w:after="0"/>
              <w:ind w:left="22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Utleie av kirken til gravferd der avdøde ikke bodde i Skaun kommune 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4C3A0A2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4FF6341A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 3 000,-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2209EC97" w14:textId="77777777" w:rsidTr="0048506C">
        <w:trPr>
          <w:trHeight w:val="293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46C98737" w14:textId="77777777" w:rsidR="007811BB" w:rsidRDefault="0048506C">
            <w:pPr>
              <w:tabs>
                <w:tab w:val="center" w:pos="3291"/>
                <w:tab w:val="center" w:pos="708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Urnenedsetting der avdøde ikke bodde i Skaun kommune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C5524FE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9790036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 1 500,-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1CE1D33C" w14:textId="77777777" w:rsidTr="0048506C">
        <w:trPr>
          <w:trHeight w:val="294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71C60F94" w14:textId="77777777" w:rsidR="007811BB" w:rsidRDefault="0048506C">
            <w:pPr>
              <w:tabs>
                <w:tab w:val="center" w:pos="3024"/>
                <w:tab w:val="center" w:pos="6374"/>
                <w:tab w:val="center" w:pos="708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Kistegrav der avdøde ikke bodde i Skaun kommune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6509FD8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E10FDB4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kr 3 000,-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1A130DA0" w14:textId="77777777" w:rsidTr="0048506C">
        <w:trPr>
          <w:trHeight w:val="293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63F4D5DB" w14:textId="77777777" w:rsidR="007811BB" w:rsidRDefault="0048506C">
            <w:pPr>
              <w:tabs>
                <w:tab w:val="center" w:pos="1739"/>
                <w:tab w:val="center" w:pos="3541"/>
                <w:tab w:val="center" w:pos="4249"/>
                <w:tab w:val="center" w:pos="4957"/>
                <w:tab w:val="center" w:pos="5665"/>
                <w:tab w:val="center" w:pos="6374"/>
                <w:tab w:val="center" w:pos="708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Oppretting av gravminne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2BD158A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6AF026F2" w14:textId="01E7B5B2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kr 1200</w:t>
            </w:r>
            <w:r>
              <w:rPr>
                <w:rFonts w:ascii="Times New Roman" w:eastAsia="Times New Roman" w:hAnsi="Times New Roman" w:cs="Times New Roman"/>
                <w:sz w:val="24"/>
              </w:rPr>
              <w:t>,-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6F100A29" w14:textId="77777777" w:rsidTr="0048506C">
        <w:trPr>
          <w:trHeight w:val="1407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67FE6267" w14:textId="77777777" w:rsidR="007811BB" w:rsidRDefault="0048506C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Festeavgift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2511FADD" w14:textId="77777777" w:rsidR="007811BB" w:rsidRDefault="0048506C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DD1A3E9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E8A0141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Konserter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7F5EEBC2" w14:textId="77777777" w:rsidR="007811BB" w:rsidRDefault="0048506C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Konserter arrangert av aktører utenfor Skaun kommune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78766D0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208024CA" w14:textId="77777777" w:rsidR="007811BB" w:rsidRDefault="0048506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kr 150.-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kr 80,-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5909DCCE" w14:textId="77777777" w:rsidTr="0048506C">
        <w:trPr>
          <w:trHeight w:val="282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5562AA40" w14:textId="77777777" w:rsidR="007811BB" w:rsidRDefault="0048506C">
            <w:pPr>
              <w:tabs>
                <w:tab w:val="center" w:pos="2541"/>
                <w:tab w:val="center" w:pos="4957"/>
                <w:tab w:val="center" w:pos="5665"/>
                <w:tab w:val="center" w:pos="6374"/>
                <w:tab w:val="center" w:pos="708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+ 5% av brutto inntekt eller minimum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52A2DB2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7E27D456" w14:textId="0C997873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kr 3 000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,-.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7ADDFA92" w14:textId="77777777" w:rsidTr="0048506C">
        <w:trPr>
          <w:trHeight w:val="293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6A68A486" w14:textId="77777777" w:rsidR="007811BB" w:rsidRDefault="0048506C">
            <w:pPr>
              <w:tabs>
                <w:tab w:val="center" w:pos="3404"/>
                <w:tab w:val="center" w:pos="708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Konserter arrangert av aktører tilhørende i Skaun kommune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B7C92C7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517BDEE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kr 2 000,-.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811BB" w14:paraId="42FE22A5" w14:textId="77777777" w:rsidTr="0048506C">
        <w:trPr>
          <w:trHeight w:val="281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30E2AC33" w14:textId="77777777" w:rsidR="007811BB" w:rsidRDefault="0048506C">
            <w:pPr>
              <w:tabs>
                <w:tab w:val="center" w:pos="2779"/>
                <w:tab w:val="center" w:pos="5665"/>
                <w:tab w:val="center" w:pos="6374"/>
                <w:tab w:val="center" w:pos="7082"/>
              </w:tabs>
              <w:spacing w:after="0"/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Konserter i regi/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medarrangert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av menighetsråd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2F4EF6E" w14:textId="77777777" w:rsidR="007811BB" w:rsidRDefault="0048506C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14:paraId="09920CB5" w14:textId="77777777" w:rsidR="007811BB" w:rsidRDefault="0048506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Gratis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2A83E8D4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87CFDB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3DB8EE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EC8164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2CA7C7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C2D5DF4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7A1941" w14:textId="77777777" w:rsidR="007811BB" w:rsidRDefault="0048506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Johannes Skarsem </w:t>
      </w:r>
    </w:p>
    <w:p w14:paraId="3E27B49F" w14:textId="77777777" w:rsidR="007811BB" w:rsidRDefault="0048506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Fungerende Kirkeverge/Daglig Leder </w:t>
      </w:r>
    </w:p>
    <w:p w14:paraId="144901B8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D3AE09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C85FF9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16789F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91E4933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9EAF068" w14:textId="77777777" w:rsidR="007811BB" w:rsidRDefault="0048506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7515BF89" w14:textId="77777777" w:rsidR="007811BB" w:rsidRDefault="0048506C">
      <w:pPr>
        <w:spacing w:after="6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61F157" w14:textId="77777777" w:rsidR="007811BB" w:rsidRDefault="0048506C">
      <w:pPr>
        <w:tabs>
          <w:tab w:val="center" w:pos="2125"/>
          <w:tab w:val="center" w:pos="2833"/>
          <w:tab w:val="center" w:pos="4078"/>
          <w:tab w:val="center" w:pos="4957"/>
          <w:tab w:val="center" w:pos="5665"/>
          <w:tab w:val="center" w:pos="6374"/>
          <w:tab w:val="center" w:pos="7813"/>
        </w:tabs>
        <w:spacing w:before="24" w:after="3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Skaun kirkelige fellesråd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Tlf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 41864424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</w:t>
      </w:r>
      <w:r>
        <w:rPr>
          <w:rFonts w:ascii="Times New Roman" w:eastAsia="Times New Roman" w:hAnsi="Times New Roman" w:cs="Times New Roman"/>
          <w:sz w:val="18"/>
        </w:rPr>
        <w:tab/>
        <w:t xml:space="preserve">Org.nr. 976 998 952 </w:t>
      </w:r>
    </w:p>
    <w:p w14:paraId="6E747922" w14:textId="77777777" w:rsidR="007811BB" w:rsidRDefault="0048506C">
      <w:pPr>
        <w:tabs>
          <w:tab w:val="center" w:pos="2125"/>
          <w:tab w:val="center" w:pos="2833"/>
          <w:tab w:val="center" w:pos="4517"/>
          <w:tab w:val="right" w:pos="9276"/>
        </w:tabs>
        <w:spacing w:after="3"/>
        <w:ind w:left="-15"/>
      </w:pPr>
      <w:r>
        <w:rPr>
          <w:rFonts w:ascii="Times New Roman" w:eastAsia="Times New Roman" w:hAnsi="Times New Roman" w:cs="Times New Roman"/>
          <w:sz w:val="18"/>
        </w:rPr>
        <w:t>Tausvegen 16 7353 Børsa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Skaun Rådhus, 7353 Børsa  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E-post: post.skaun@kirken.no </w:t>
      </w:r>
    </w:p>
    <w:sectPr w:rsidR="007811BB">
      <w:pgSz w:w="11906" w:h="16838"/>
      <w:pgMar w:top="1440" w:right="149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C491C"/>
    <w:multiLevelType w:val="hybridMultilevel"/>
    <w:tmpl w:val="08202C2A"/>
    <w:lvl w:ilvl="0" w:tplc="D51E815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469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087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0C2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E47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4E7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CAA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61D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B6479"/>
    <w:multiLevelType w:val="hybridMultilevel"/>
    <w:tmpl w:val="72EA07AE"/>
    <w:lvl w:ilvl="0" w:tplc="EFD6A0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E88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C6C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C91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8EC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89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3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23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4B2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442749">
    <w:abstractNumId w:val="0"/>
  </w:num>
  <w:num w:numId="2" w16cid:durableId="89339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BB"/>
    <w:rsid w:val="0048506C"/>
    <w:rsid w:val="0078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43FB"/>
  <w15:docId w15:val="{15C06CF6-39BF-4970-8F53-88A46D2F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1182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Skaun Kirkelige Fellesråd</dc:title>
  <dc:subject/>
  <dc:creator>Kirkevergen</dc:creator>
  <cp:keywords/>
  <cp:lastModifiedBy>Johannes Skarsem</cp:lastModifiedBy>
  <cp:revision>2</cp:revision>
  <dcterms:created xsi:type="dcterms:W3CDTF">2024-11-04T08:58:00Z</dcterms:created>
  <dcterms:modified xsi:type="dcterms:W3CDTF">2024-11-04T08:58:00Z</dcterms:modified>
</cp:coreProperties>
</file>