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536" w:rsidRPr="003E2781" w:rsidRDefault="00F467BD">
      <w:pPr>
        <w:rPr>
          <w:rFonts w:ascii="Times New Roman" w:hAnsi="Times New Roman" w:cs="Times New Roman"/>
          <w:sz w:val="32"/>
          <w:szCs w:val="32"/>
          <w:lang w:val="nn-NO"/>
        </w:rPr>
      </w:pPr>
      <w:r w:rsidRPr="003E2781">
        <w:rPr>
          <w:rFonts w:ascii="Times New Roman" w:hAnsi="Times New Roman" w:cs="Times New Roman"/>
          <w:sz w:val="32"/>
          <w:szCs w:val="32"/>
          <w:lang w:val="nn-NO"/>
        </w:rPr>
        <w:t>«Husk, nåderike Jesus, eg er årsaka til reisa di»</w:t>
      </w:r>
    </w:p>
    <w:p w:rsidR="00F467BD" w:rsidRPr="00F467BD" w:rsidRDefault="00F467BD">
      <w:pPr>
        <w:rPr>
          <w:sz w:val="24"/>
          <w:szCs w:val="24"/>
          <w:lang w:val="nn-NO"/>
        </w:rPr>
      </w:pPr>
    </w:p>
    <w:p w:rsidR="00F467BD" w:rsidRPr="003E2781" w:rsidRDefault="00F467BD">
      <w:pPr>
        <w:rPr>
          <w:rStyle w:val="verse"/>
          <w:rFonts w:ascii="Times New Roman" w:hAnsi="Times New Roman" w:cs="Times New Roman"/>
          <w:color w:val="333333"/>
          <w:sz w:val="24"/>
          <w:szCs w:val="24"/>
          <w:lang w:val="nn-NO"/>
        </w:rPr>
      </w:pPr>
      <w:bookmarkStart w:id="0" w:name="_GoBack"/>
      <w:bookmarkEnd w:id="0"/>
      <w:r w:rsidRPr="003E2781">
        <w:rPr>
          <w:rFonts w:ascii="Times New Roman" w:hAnsi="Times New Roman" w:cs="Times New Roman"/>
          <w:sz w:val="24"/>
          <w:szCs w:val="24"/>
          <w:lang w:val="nn-NO"/>
        </w:rPr>
        <w:t>Læresveinen Johannes skildrar julas mysterium med desse orda: «</w:t>
      </w:r>
      <w:r w:rsidRPr="003E2781">
        <w:rPr>
          <w:rStyle w:val="verse"/>
          <w:rFonts w:ascii="Times New Roman" w:hAnsi="Times New Roman" w:cs="Times New Roman"/>
          <w:color w:val="333333"/>
          <w:sz w:val="24"/>
          <w:szCs w:val="24"/>
          <w:lang w:val="nn-NO"/>
        </w:rPr>
        <w:t>Det sanne lyset,</w:t>
      </w:r>
      <w:r w:rsidRPr="003E2781">
        <w:rPr>
          <w:rFonts w:ascii="Times New Roman" w:hAnsi="Times New Roman" w:cs="Times New Roman"/>
          <w:color w:val="333333"/>
          <w:sz w:val="24"/>
          <w:szCs w:val="24"/>
          <w:lang w:val="nn-NO"/>
        </w:rPr>
        <w:br/>
      </w:r>
      <w:r w:rsidRPr="003E2781">
        <w:rPr>
          <w:rStyle w:val="verse"/>
          <w:rFonts w:ascii="Times New Roman" w:hAnsi="Times New Roman" w:cs="Times New Roman"/>
          <w:color w:val="333333"/>
          <w:sz w:val="24"/>
          <w:szCs w:val="24"/>
          <w:lang w:val="nn-NO"/>
        </w:rPr>
        <w:t>som lyser for kvart menneske, kom no til verda.» Vi kallar den store hendinga i jula for inkarnasjonen, at Gud vart menneske, født som ein av oss i en stall.</w:t>
      </w:r>
    </w:p>
    <w:p w:rsidR="00F467BD" w:rsidRPr="003E2781" w:rsidRDefault="00F467BD">
      <w:pPr>
        <w:rPr>
          <w:rStyle w:val="verse"/>
          <w:rFonts w:ascii="Times New Roman" w:hAnsi="Times New Roman" w:cs="Times New Roman"/>
          <w:color w:val="333333"/>
          <w:sz w:val="24"/>
          <w:szCs w:val="24"/>
          <w:lang w:val="nn-NO"/>
        </w:rPr>
      </w:pPr>
      <w:r w:rsidRPr="003E2781">
        <w:rPr>
          <w:rStyle w:val="verse"/>
          <w:rFonts w:ascii="Times New Roman" w:hAnsi="Times New Roman" w:cs="Times New Roman"/>
          <w:color w:val="333333"/>
          <w:sz w:val="24"/>
          <w:szCs w:val="24"/>
          <w:lang w:val="nn-NO"/>
        </w:rPr>
        <w:t>Dette er større enn tanken vår kan fatta. Kyrkjefader Tertullian seier difor om dette ufattelege som vi no skal feira: «Dette er så utruleg at det må vere sant!»</w:t>
      </w:r>
    </w:p>
    <w:p w:rsidR="00CE0802" w:rsidRPr="003E2781" w:rsidRDefault="00294687">
      <w:pPr>
        <w:rPr>
          <w:rStyle w:val="verse"/>
          <w:rFonts w:ascii="Times New Roman" w:hAnsi="Times New Roman" w:cs="Times New Roman"/>
          <w:color w:val="333333"/>
          <w:sz w:val="24"/>
          <w:szCs w:val="24"/>
          <w:lang w:val="nn-NO"/>
        </w:rPr>
      </w:pPr>
      <w:r w:rsidRPr="003E2781">
        <w:rPr>
          <w:rStyle w:val="verse"/>
          <w:rFonts w:ascii="Times New Roman" w:hAnsi="Times New Roman" w:cs="Times New Roman"/>
          <w:color w:val="333333"/>
          <w:sz w:val="24"/>
          <w:szCs w:val="24"/>
          <w:lang w:val="nn-NO"/>
        </w:rPr>
        <w:t>Kva var det som «det sanne lyset» viste?</w:t>
      </w:r>
      <w:r w:rsidRPr="003E2781">
        <w:rPr>
          <w:rStyle w:val="verse"/>
          <w:rFonts w:ascii="Times New Roman" w:hAnsi="Times New Roman" w:cs="Times New Roman"/>
          <w:color w:val="333333"/>
          <w:sz w:val="24"/>
          <w:szCs w:val="24"/>
          <w:lang w:val="nn-NO"/>
        </w:rPr>
        <w:br/>
        <w:t>Ordet fotografere er sett samen av dei to greske orda «lys» og «skrive». Direkte oversett tyder det «å skrive med lys». Jesus fotograferer Gud! Han teiknar eit sant bilete av korleis Gud er. Det som ikkje var mogleg tidlegare, å sjå Gud, vart no mogleg. Jesus seier om seg sjølv: «Den som har sett meg, har sett Far.»</w:t>
      </w:r>
    </w:p>
    <w:p w:rsidR="00612B7C" w:rsidRPr="003E2781" w:rsidRDefault="00612B7C">
      <w:pPr>
        <w:rPr>
          <w:rStyle w:val="verse"/>
          <w:rFonts w:ascii="Times New Roman" w:hAnsi="Times New Roman" w:cs="Times New Roman"/>
          <w:color w:val="333333"/>
          <w:sz w:val="24"/>
          <w:szCs w:val="24"/>
          <w:lang w:val="nn-NO"/>
        </w:rPr>
      </w:pPr>
      <w:r w:rsidRPr="003E2781">
        <w:rPr>
          <w:rStyle w:val="verse"/>
          <w:rFonts w:ascii="Times New Roman" w:hAnsi="Times New Roman" w:cs="Times New Roman"/>
          <w:color w:val="333333"/>
          <w:sz w:val="24"/>
          <w:szCs w:val="24"/>
          <w:lang w:val="nn-NO"/>
        </w:rPr>
        <w:t xml:space="preserve">Johannes skriv difor i evangeliet sitt og breva sine om det han har sett og høyrt. Han såg korleis Jesus møtte menneske med verdigheit. Korleis han førde dei som var utanfor fellesskapen inn i fellesskapen. Dei som kom md skyld, vart tilgjevne og sett fri. Dei som mangla håp, fekk håpet tilbake. Dei som mangla meining, gav han meining i livet. Dette kunne dei sjå med eigne augo. Dei såg at Guds namn er miskunn. </w:t>
      </w:r>
    </w:p>
    <w:p w:rsidR="00855134" w:rsidRPr="003E2781" w:rsidRDefault="00855134">
      <w:pPr>
        <w:rPr>
          <w:rStyle w:val="verse"/>
          <w:rFonts w:ascii="Times New Roman" w:hAnsi="Times New Roman" w:cs="Times New Roman"/>
          <w:color w:val="333333"/>
          <w:sz w:val="24"/>
          <w:szCs w:val="24"/>
          <w:lang w:val="nn-NO"/>
        </w:rPr>
      </w:pPr>
      <w:r w:rsidRPr="003E2781">
        <w:rPr>
          <w:rStyle w:val="verse"/>
          <w:rFonts w:ascii="Times New Roman" w:hAnsi="Times New Roman" w:cs="Times New Roman"/>
          <w:color w:val="333333"/>
          <w:sz w:val="24"/>
          <w:szCs w:val="24"/>
          <w:lang w:val="nn-NO"/>
        </w:rPr>
        <w:t>Ei kvinne vart ein gong spurd: «Kva var det som kjenneteikna Jesus?». Ho svarte: «Han snudde aldri andletet sitt bort frå noko menneske.»</w:t>
      </w:r>
    </w:p>
    <w:p w:rsidR="00F467BD" w:rsidRPr="003E2781" w:rsidRDefault="00855134">
      <w:pPr>
        <w:rPr>
          <w:rStyle w:val="verse"/>
          <w:rFonts w:ascii="Times New Roman" w:hAnsi="Times New Roman" w:cs="Times New Roman"/>
          <w:color w:val="333333"/>
          <w:sz w:val="24"/>
          <w:szCs w:val="24"/>
          <w:lang w:val="nn-NO"/>
        </w:rPr>
      </w:pPr>
      <w:r w:rsidRPr="003E2781">
        <w:rPr>
          <w:rStyle w:val="verse"/>
          <w:rFonts w:ascii="Times New Roman" w:hAnsi="Times New Roman" w:cs="Times New Roman"/>
          <w:color w:val="333333"/>
          <w:sz w:val="24"/>
          <w:szCs w:val="24"/>
          <w:lang w:val="nn-NO"/>
        </w:rPr>
        <w:t>Julebodskapen gjev oss bilete av Gud, men det seier òg noko meir. I Mozarts Requiem syng</w:t>
      </w:r>
      <w:r w:rsidR="00A72C00" w:rsidRPr="003E2781">
        <w:rPr>
          <w:rStyle w:val="verse"/>
          <w:rFonts w:ascii="Times New Roman" w:hAnsi="Times New Roman" w:cs="Times New Roman"/>
          <w:color w:val="333333"/>
          <w:sz w:val="24"/>
          <w:szCs w:val="24"/>
          <w:lang w:val="nn-NO"/>
        </w:rPr>
        <w:t xml:space="preserve"> </w:t>
      </w:r>
      <w:r w:rsidRPr="003E2781">
        <w:rPr>
          <w:rStyle w:val="verse"/>
          <w:rFonts w:ascii="Times New Roman" w:hAnsi="Times New Roman" w:cs="Times New Roman"/>
          <w:color w:val="333333"/>
          <w:sz w:val="24"/>
          <w:szCs w:val="24"/>
          <w:lang w:val="nn-NO"/>
        </w:rPr>
        <w:t xml:space="preserve">koret: «Husk, nåderike Jesus (pie Jesu), eg er årsaken til reisa di». </w:t>
      </w:r>
      <w:r w:rsidR="00E41F5C" w:rsidRPr="003E2781">
        <w:rPr>
          <w:rStyle w:val="verse"/>
          <w:rFonts w:ascii="Times New Roman" w:hAnsi="Times New Roman" w:cs="Times New Roman"/>
          <w:sz w:val="24"/>
          <w:szCs w:val="24"/>
          <w:lang w:val="nn-NO"/>
        </w:rPr>
        <w:t xml:space="preserve">Det var altså menneska si frelse som var </w:t>
      </w:r>
      <w:r w:rsidR="0064541E" w:rsidRPr="003E2781">
        <w:rPr>
          <w:rStyle w:val="verse"/>
          <w:rFonts w:ascii="Times New Roman" w:hAnsi="Times New Roman" w:cs="Times New Roman"/>
          <w:sz w:val="24"/>
          <w:szCs w:val="24"/>
          <w:lang w:val="nn-NO"/>
        </w:rPr>
        <w:t>grunnen</w:t>
      </w:r>
      <w:r w:rsidR="00E41F5C" w:rsidRPr="003E2781">
        <w:rPr>
          <w:rStyle w:val="verse"/>
          <w:rFonts w:ascii="Times New Roman" w:hAnsi="Times New Roman" w:cs="Times New Roman"/>
          <w:sz w:val="24"/>
          <w:szCs w:val="24"/>
          <w:lang w:val="nn-NO"/>
        </w:rPr>
        <w:t xml:space="preserve"> til at Han som var i opphavet hos Gud, la ut på reisa ned til oss her på jorda! Til h</w:t>
      </w:r>
      <w:r w:rsidR="00CA10BF" w:rsidRPr="003E2781">
        <w:rPr>
          <w:rStyle w:val="verse"/>
          <w:rFonts w:ascii="Times New Roman" w:hAnsi="Times New Roman" w:cs="Times New Roman"/>
          <w:sz w:val="24"/>
          <w:szCs w:val="24"/>
          <w:lang w:val="nn-NO"/>
        </w:rPr>
        <w:t>yrdingane på Betlehemsmarkene</w:t>
      </w:r>
      <w:r w:rsidR="00E41F5C" w:rsidRPr="003E2781">
        <w:rPr>
          <w:rStyle w:val="verse"/>
          <w:rFonts w:ascii="Times New Roman" w:hAnsi="Times New Roman" w:cs="Times New Roman"/>
          <w:sz w:val="24"/>
          <w:szCs w:val="24"/>
          <w:lang w:val="nn-NO"/>
        </w:rPr>
        <w:t xml:space="preserve"> seier engelen difor: «</w:t>
      </w:r>
      <w:r w:rsidR="00CA10BF" w:rsidRPr="003E2781">
        <w:rPr>
          <w:rFonts w:ascii="Times New Roman" w:hAnsi="Times New Roman" w:cs="Times New Roman"/>
          <w:sz w:val="27"/>
          <w:szCs w:val="27"/>
          <w:lang w:val="nn-NO"/>
        </w:rPr>
        <w:t> </w:t>
      </w:r>
      <w:r w:rsidR="00CA10BF" w:rsidRPr="003E2781">
        <w:rPr>
          <w:rStyle w:val="verse"/>
          <w:rFonts w:ascii="Times New Roman" w:hAnsi="Times New Roman" w:cs="Times New Roman"/>
          <w:sz w:val="24"/>
          <w:szCs w:val="24"/>
          <w:lang w:val="nn-NO"/>
        </w:rPr>
        <w:t>I dag er det fødd dykk</w:t>
      </w:r>
      <w:r w:rsidR="00CA10BF" w:rsidRPr="003E2781">
        <w:rPr>
          <w:rStyle w:val="verse"/>
          <w:rFonts w:ascii="Times New Roman" w:hAnsi="Times New Roman" w:cs="Times New Roman"/>
          <w:color w:val="333333"/>
          <w:sz w:val="24"/>
          <w:szCs w:val="24"/>
          <w:lang w:val="nn-NO"/>
        </w:rPr>
        <w:t xml:space="preserve"> ein frelsar i Davids by. Han er Messias, Herren.» Jesus kom ikkje berre for å gje oss eit bilete av Gud. Han kom for å frelse. </w:t>
      </w:r>
    </w:p>
    <w:p w:rsidR="00CA10BF" w:rsidRPr="003E2781" w:rsidRDefault="00CA10BF">
      <w:pPr>
        <w:rPr>
          <w:rStyle w:val="verse"/>
          <w:rFonts w:ascii="Times New Roman" w:hAnsi="Times New Roman" w:cs="Times New Roman"/>
          <w:color w:val="333333"/>
          <w:sz w:val="24"/>
          <w:szCs w:val="24"/>
        </w:rPr>
      </w:pPr>
      <w:r w:rsidRPr="003E2781">
        <w:rPr>
          <w:rStyle w:val="verse"/>
          <w:rFonts w:ascii="Times New Roman" w:hAnsi="Times New Roman" w:cs="Times New Roman"/>
          <w:color w:val="333333"/>
          <w:sz w:val="24"/>
          <w:szCs w:val="24"/>
          <w:lang w:val="nn-NO"/>
        </w:rPr>
        <w:t>Dette året h</w:t>
      </w:r>
      <w:r w:rsidR="00576C28" w:rsidRPr="003E2781">
        <w:rPr>
          <w:rStyle w:val="verse"/>
          <w:rFonts w:ascii="Times New Roman" w:hAnsi="Times New Roman" w:cs="Times New Roman"/>
          <w:color w:val="333333"/>
          <w:sz w:val="24"/>
          <w:szCs w:val="24"/>
          <w:lang w:val="nn-NO"/>
        </w:rPr>
        <w:t>a</w:t>
      </w:r>
      <w:r w:rsidRPr="003E2781">
        <w:rPr>
          <w:rStyle w:val="verse"/>
          <w:rFonts w:ascii="Times New Roman" w:hAnsi="Times New Roman" w:cs="Times New Roman"/>
          <w:color w:val="333333"/>
          <w:sz w:val="24"/>
          <w:szCs w:val="24"/>
          <w:lang w:val="nn-NO"/>
        </w:rPr>
        <w:t xml:space="preserve">r vi markert at det er fem hundre år sidan reformasjonen starta. Eit av kjerneorda frå reformasjonen er «trua åleine». </w:t>
      </w:r>
      <w:r w:rsidRPr="003E2781">
        <w:rPr>
          <w:rStyle w:val="verse"/>
          <w:rFonts w:ascii="Times New Roman" w:hAnsi="Times New Roman" w:cs="Times New Roman"/>
          <w:color w:val="333333"/>
          <w:sz w:val="24"/>
          <w:szCs w:val="24"/>
        </w:rPr>
        <w:t>Det er ved trua på Jesus at Gud tilbyr oss frelsa si</w:t>
      </w:r>
      <w:r w:rsidR="00576C28" w:rsidRPr="003E2781">
        <w:rPr>
          <w:rStyle w:val="verse"/>
          <w:rFonts w:ascii="Times New Roman" w:hAnsi="Times New Roman" w:cs="Times New Roman"/>
          <w:color w:val="333333"/>
          <w:sz w:val="24"/>
          <w:szCs w:val="24"/>
        </w:rPr>
        <w:t>. Ikkje ved vår eigen innsats. Og Jesus oppfordrar oss til å respondere på at han kom til jorda. Sagt med Johannes sin versjon av juleevangeliet:</w:t>
      </w:r>
    </w:p>
    <w:p w:rsidR="00576C28" w:rsidRPr="003E2781" w:rsidRDefault="00576C28">
      <w:pPr>
        <w:rPr>
          <w:rStyle w:val="verse"/>
          <w:rFonts w:ascii="Times New Roman" w:hAnsi="Times New Roman" w:cs="Times New Roman"/>
          <w:color w:val="333333"/>
          <w:sz w:val="24"/>
          <w:szCs w:val="24"/>
          <w:lang w:val="nn-NO"/>
        </w:rPr>
      </w:pPr>
      <w:r w:rsidRPr="003E2781">
        <w:rPr>
          <w:rStyle w:val="verse"/>
          <w:rFonts w:ascii="Times New Roman" w:hAnsi="Times New Roman" w:cs="Times New Roman"/>
          <w:i/>
          <w:color w:val="333333"/>
          <w:sz w:val="24"/>
          <w:szCs w:val="24"/>
          <w:lang w:val="nn-NO"/>
        </w:rPr>
        <w:t>Men alle som tok imot han,</w:t>
      </w:r>
      <w:r w:rsidRPr="003E2781">
        <w:rPr>
          <w:rFonts w:ascii="Times New Roman" w:hAnsi="Times New Roman" w:cs="Times New Roman"/>
          <w:i/>
          <w:color w:val="333333"/>
          <w:sz w:val="24"/>
          <w:szCs w:val="24"/>
          <w:lang w:val="nn-NO"/>
        </w:rPr>
        <w:br/>
      </w:r>
      <w:r w:rsidRPr="003E2781">
        <w:rPr>
          <w:rStyle w:val="verse"/>
          <w:rFonts w:ascii="Times New Roman" w:hAnsi="Times New Roman" w:cs="Times New Roman"/>
          <w:i/>
          <w:color w:val="333333"/>
          <w:sz w:val="24"/>
          <w:szCs w:val="24"/>
          <w:lang w:val="nn-NO"/>
        </w:rPr>
        <w:t>dei gav han rett til å bli Guds born,</w:t>
      </w:r>
      <w:r w:rsidRPr="003E2781">
        <w:rPr>
          <w:rFonts w:ascii="Times New Roman" w:hAnsi="Times New Roman" w:cs="Times New Roman"/>
          <w:i/>
          <w:color w:val="333333"/>
          <w:sz w:val="24"/>
          <w:szCs w:val="24"/>
          <w:lang w:val="nn-NO"/>
        </w:rPr>
        <w:br/>
      </w:r>
      <w:r w:rsidRPr="003E2781">
        <w:rPr>
          <w:rStyle w:val="verse"/>
          <w:rFonts w:ascii="Times New Roman" w:hAnsi="Times New Roman" w:cs="Times New Roman"/>
          <w:i/>
          <w:color w:val="333333"/>
          <w:sz w:val="24"/>
          <w:szCs w:val="24"/>
          <w:lang w:val="nn-NO"/>
        </w:rPr>
        <w:t>dei som trur på namnet hans</w:t>
      </w:r>
      <w:r w:rsidRPr="003E2781">
        <w:rPr>
          <w:rStyle w:val="verse"/>
          <w:rFonts w:ascii="Times New Roman" w:hAnsi="Times New Roman" w:cs="Times New Roman"/>
          <w:color w:val="333333"/>
          <w:sz w:val="24"/>
          <w:szCs w:val="24"/>
          <w:lang w:val="nn-NO"/>
        </w:rPr>
        <w:t>.</w:t>
      </w:r>
    </w:p>
    <w:p w:rsidR="003E2781" w:rsidRDefault="00857CA7" w:rsidP="00857CA7">
      <w:pPr>
        <w:rPr>
          <w:rStyle w:val="verse"/>
          <w:rFonts w:ascii="Times New Roman" w:hAnsi="Times New Roman" w:cs="Times New Roman"/>
          <w:color w:val="333333"/>
          <w:sz w:val="24"/>
          <w:szCs w:val="24"/>
          <w:lang w:val="nn-NO"/>
        </w:rPr>
      </w:pPr>
      <w:r w:rsidRPr="003E2781">
        <w:rPr>
          <w:rStyle w:val="verse"/>
          <w:rFonts w:ascii="Times New Roman" w:hAnsi="Times New Roman" w:cs="Times New Roman"/>
          <w:color w:val="333333"/>
          <w:sz w:val="24"/>
          <w:szCs w:val="24"/>
          <w:lang w:val="nn-NO"/>
        </w:rPr>
        <w:t>Med ynskje om ei velsigna julehøgtid!</w:t>
      </w:r>
    </w:p>
    <w:p w:rsidR="003E2781" w:rsidRDefault="003E2781" w:rsidP="00857CA7">
      <w:pPr>
        <w:rPr>
          <w:rStyle w:val="verse"/>
          <w:rFonts w:ascii="Times New Roman" w:hAnsi="Times New Roman" w:cs="Times New Roman"/>
          <w:color w:val="333333"/>
          <w:sz w:val="24"/>
          <w:szCs w:val="24"/>
          <w:lang w:val="nn-NO"/>
        </w:rPr>
      </w:pPr>
    </w:p>
    <w:p w:rsidR="00CA10BF" w:rsidRPr="003E2781" w:rsidRDefault="002D026F" w:rsidP="00857CA7">
      <w:pPr>
        <w:rPr>
          <w:rStyle w:val="verse"/>
          <w:rFonts w:ascii="Times New Roman" w:hAnsi="Times New Roman" w:cs="Times New Roman"/>
          <w:color w:val="333333"/>
          <w:sz w:val="24"/>
          <w:szCs w:val="24"/>
          <w:lang w:val="nn-NO"/>
        </w:rPr>
      </w:pPr>
      <w:r w:rsidRPr="003E2781">
        <w:rPr>
          <w:rStyle w:val="verse"/>
          <w:rFonts w:ascii="Times New Roman" w:hAnsi="Times New Roman" w:cs="Times New Roman"/>
          <w:color w:val="333333"/>
          <w:sz w:val="24"/>
          <w:szCs w:val="24"/>
          <w:lang w:val="nn-NO"/>
        </w:rPr>
        <w:t>Stein Reinertsen,</w:t>
      </w:r>
      <w:r w:rsidR="003E2781">
        <w:rPr>
          <w:rStyle w:val="verse"/>
          <w:rFonts w:ascii="Times New Roman" w:hAnsi="Times New Roman" w:cs="Times New Roman"/>
          <w:color w:val="333333"/>
          <w:sz w:val="24"/>
          <w:szCs w:val="24"/>
          <w:lang w:val="nn-NO"/>
        </w:rPr>
        <w:br/>
      </w:r>
      <w:r w:rsidRPr="003E2781">
        <w:rPr>
          <w:rStyle w:val="verse"/>
          <w:rFonts w:ascii="Times New Roman" w:hAnsi="Times New Roman" w:cs="Times New Roman"/>
          <w:color w:val="333333"/>
          <w:sz w:val="24"/>
          <w:szCs w:val="24"/>
          <w:lang w:val="nn-NO"/>
        </w:rPr>
        <w:t>biskop i Agder og Telemark</w:t>
      </w:r>
    </w:p>
    <w:p w:rsidR="00F467BD" w:rsidRPr="003E2781" w:rsidRDefault="00F467BD">
      <w:pPr>
        <w:rPr>
          <w:rFonts w:ascii="Times New Roman" w:hAnsi="Times New Roman" w:cs="Times New Roman"/>
          <w:sz w:val="24"/>
          <w:szCs w:val="24"/>
          <w:lang w:val="nn-NO"/>
        </w:rPr>
      </w:pPr>
      <w:r w:rsidRPr="003E2781">
        <w:rPr>
          <w:rStyle w:val="verse"/>
          <w:rFonts w:ascii="Times New Roman" w:hAnsi="Times New Roman" w:cs="Times New Roman"/>
          <w:color w:val="333333"/>
          <w:sz w:val="24"/>
          <w:szCs w:val="24"/>
          <w:lang w:val="nn-NO"/>
        </w:rPr>
        <w:t xml:space="preserve"> </w:t>
      </w:r>
    </w:p>
    <w:sectPr w:rsidR="00F467BD" w:rsidRPr="003E27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7BD"/>
    <w:rsid w:val="00022783"/>
    <w:rsid w:val="000C473E"/>
    <w:rsid w:val="00294687"/>
    <w:rsid w:val="002D026F"/>
    <w:rsid w:val="00305901"/>
    <w:rsid w:val="003E2781"/>
    <w:rsid w:val="00576C28"/>
    <w:rsid w:val="00612B7C"/>
    <w:rsid w:val="0064541E"/>
    <w:rsid w:val="006633EF"/>
    <w:rsid w:val="00855134"/>
    <w:rsid w:val="00857CA7"/>
    <w:rsid w:val="00A72C00"/>
    <w:rsid w:val="00CA10BF"/>
    <w:rsid w:val="00CE0802"/>
    <w:rsid w:val="00D52536"/>
    <w:rsid w:val="00E41F5C"/>
    <w:rsid w:val="00F467B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57AD2F-A725-482F-B21D-E9CC14B9B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verse">
    <w:name w:val="verse"/>
    <w:basedOn w:val="Standardskriftforavsnitt"/>
    <w:rsid w:val="00F467BD"/>
  </w:style>
  <w:style w:type="paragraph" w:styleId="Bobletekst">
    <w:name w:val="Balloon Text"/>
    <w:basedOn w:val="Normal"/>
    <w:link w:val="BobletekstTegn"/>
    <w:uiPriority w:val="99"/>
    <w:semiHidden/>
    <w:unhideWhenUsed/>
    <w:rsid w:val="0002278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227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376</Words>
  <Characters>1995</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 Arnulf Kvarstein</dc:creator>
  <cp:keywords/>
  <dc:description/>
  <cp:lastModifiedBy>Grethe Ruud Hansen</cp:lastModifiedBy>
  <cp:revision>3</cp:revision>
  <cp:lastPrinted>2017-10-13T11:52:00Z</cp:lastPrinted>
  <dcterms:created xsi:type="dcterms:W3CDTF">2017-10-16T10:30:00Z</dcterms:created>
  <dcterms:modified xsi:type="dcterms:W3CDTF">2017-10-16T10:31:00Z</dcterms:modified>
</cp:coreProperties>
</file>