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7178" w14:textId="77777777" w:rsidR="00823DBA" w:rsidRPr="0047422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474227">
        <w:rPr>
          <w:rFonts w:ascii="Times New Roman" w:hAnsi="Times New Roman" w:cs="Times New Roman"/>
          <w:color w:val="000000"/>
        </w:rPr>
        <w:t xml:space="preserve">Til rektor ved </w:t>
      </w:r>
      <w:r w:rsidRPr="00474227">
        <w:rPr>
          <w:rFonts w:ascii="Times New Roman" w:hAnsi="Times New Roman" w:cs="Times New Roman"/>
          <w:color w:val="000000"/>
        </w:rPr>
        <w:tab/>
      </w:r>
      <w:r w:rsidRPr="00474227">
        <w:rPr>
          <w:rFonts w:ascii="Times New Roman" w:hAnsi="Times New Roman" w:cs="Times New Roman"/>
          <w:color w:val="000000"/>
        </w:rPr>
        <w:tab/>
      </w:r>
      <w:r w:rsidRPr="00474227">
        <w:rPr>
          <w:rFonts w:ascii="Times New Roman" w:hAnsi="Times New Roman" w:cs="Times New Roman"/>
          <w:color w:val="000000"/>
        </w:rPr>
        <w:tab/>
        <w:t>skole</w:t>
      </w:r>
    </w:p>
    <w:p w14:paraId="2EB87413" w14:textId="77777777" w:rsidR="00823DBA" w:rsidRPr="0047422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  <w:r w:rsidRPr="00474227">
        <w:rPr>
          <w:rFonts w:ascii="Times New Roman" w:hAnsi="Times New Roman" w:cs="Times New Roman"/>
          <w:color w:val="000000"/>
        </w:rPr>
        <w:t>Fra</w:t>
      </w:r>
      <w:r w:rsidRPr="00474227">
        <w:rPr>
          <w:rFonts w:ascii="Times New Roman" w:hAnsi="Times New Roman" w:cs="Times New Roman"/>
          <w:color w:val="000000"/>
        </w:rPr>
        <w:tab/>
      </w:r>
      <w:r w:rsidRPr="00474227">
        <w:rPr>
          <w:rFonts w:ascii="Times New Roman" w:hAnsi="Times New Roman" w:cs="Times New Roman"/>
          <w:color w:val="000000"/>
        </w:rPr>
        <w:tab/>
      </w:r>
      <w:r w:rsidRPr="00474227">
        <w:rPr>
          <w:rFonts w:ascii="Times New Roman" w:hAnsi="Times New Roman" w:cs="Times New Roman"/>
          <w:color w:val="000000"/>
        </w:rPr>
        <w:tab/>
      </w:r>
      <w:r w:rsidRPr="00474227">
        <w:rPr>
          <w:rFonts w:ascii="Times New Roman" w:hAnsi="Times New Roman" w:cs="Times New Roman"/>
          <w:color w:val="000000"/>
        </w:rPr>
        <w:tab/>
        <w:t>menighet</w:t>
      </w:r>
    </w:p>
    <w:p w14:paraId="7549D829" w14:textId="77777777" w:rsidR="00823DBA" w:rsidRPr="0047422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14:paraId="2CF6A63D" w14:textId="77777777" w:rsidR="00823DBA" w:rsidRPr="00474227" w:rsidRDefault="00823DBA" w:rsidP="00823DB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14:paraId="1882CD3A" w14:textId="54C56528" w:rsidR="0025708E" w:rsidRDefault="00823DBA" w:rsidP="0027253B">
      <w:pPr>
        <w:keepNext/>
        <w:keepLines/>
        <w:autoSpaceDE w:val="0"/>
        <w:autoSpaceDN w:val="0"/>
        <w:adjustRightInd w:val="0"/>
        <w:spacing w:before="240" w:line="288" w:lineRule="auto"/>
        <w:textAlignment w:val="center"/>
        <w:outlineLvl w:val="0"/>
      </w:pPr>
      <w:r w:rsidRPr="00474227">
        <w:rPr>
          <w:rFonts w:ascii="Times New Roman" w:hAnsi="Times New Roman" w:cs="Times New Roman"/>
          <w:color w:val="000000"/>
          <w:sz w:val="32"/>
          <w:szCs w:val="32"/>
        </w:rPr>
        <w:t>Tilbud om besøk med undervisningsopplegget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C3702">
        <w:rPr>
          <w:rFonts w:ascii="Times New Roman" w:hAnsi="Times New Roman" w:cs="Times New Roman"/>
          <w:i/>
          <w:iCs/>
          <w:color w:val="000000"/>
          <w:sz w:val="32"/>
          <w:szCs w:val="32"/>
        </w:rPr>
        <w:t>Bibelsporet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</w:p>
    <w:p w14:paraId="1C00C5B1" w14:textId="6434804D" w:rsidR="00B75AE9" w:rsidRPr="0034384B" w:rsidRDefault="00AC3702" w:rsidP="006C7DB6">
      <w:pPr>
        <w:keepNext/>
        <w:keepLines/>
        <w:autoSpaceDE w:val="0"/>
        <w:autoSpaceDN w:val="0"/>
        <w:adjustRightInd w:val="0"/>
        <w:spacing w:before="240" w:line="288" w:lineRule="auto"/>
        <w:textAlignment w:val="center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nb-NO"/>
        </w:rPr>
        <w:t>Bibelsporet</w:t>
      </w:r>
      <w:r w:rsidR="00B75AE9"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="00D428F9" w:rsidRPr="00D428F9">
        <w:t>(</w:t>
      </w:r>
      <w:r w:rsidR="00D428F9" w:rsidRPr="0022074A">
        <w:rPr>
          <w:rFonts w:ascii="Times New Roman" w:hAnsi="Times New Roman" w:cs="Times New Roman"/>
        </w:rPr>
        <w:t xml:space="preserve">tidligere </w:t>
      </w:r>
      <w:r w:rsidR="00D428F9" w:rsidRPr="0034384B">
        <w:rPr>
          <w:rFonts w:ascii="Times New Roman" w:hAnsi="Times New Roman" w:cs="Times New Roman"/>
          <w:i/>
          <w:iCs/>
        </w:rPr>
        <w:t>Vandring gjennom Bibelen for barn</w:t>
      </w:r>
      <w:r w:rsidR="00D428F9" w:rsidRPr="00D428F9">
        <w:t>)</w:t>
      </w:r>
      <w:r w:rsidR="0022074A">
        <w:rPr>
          <w:rFonts w:ascii="Times New Roman" w:hAnsi="Times New Roman" w:cs="Times New Roman"/>
          <w:b/>
          <w:bCs/>
          <w:color w:val="000000"/>
          <w:position w:val="18"/>
          <w:sz w:val="32"/>
          <w:szCs w:val="32"/>
        </w:rPr>
        <w:t xml:space="preserve"> </w:t>
      </w:r>
      <w:r w:rsidR="00B75AE9" w:rsidRPr="00027DCB">
        <w:rPr>
          <w:rFonts w:ascii="Times New Roman" w:eastAsia="Times New Roman" w:hAnsi="Times New Roman" w:cs="Times New Roman"/>
          <w:color w:val="000000"/>
          <w:lang w:eastAsia="nb-NO"/>
        </w:rPr>
        <w:t>er et undervisningsopplegg rundt Bibelen i skolen. </w:t>
      </w:r>
      <w:r w:rsidR="00B75AE9">
        <w:rPr>
          <w:rFonts w:ascii="Times New Roman" w:hAnsi="Times New Roman" w:cs="Times New Roman"/>
          <w:color w:val="000000"/>
          <w:spacing w:val="-2"/>
        </w:rPr>
        <w:t>I samarbeid med Bibelselskapet ønsker v</w:t>
      </w:r>
      <w:r w:rsidR="00B75AE9" w:rsidRPr="00474227">
        <w:rPr>
          <w:rFonts w:ascii="Times New Roman" w:hAnsi="Times New Roman" w:cs="Times New Roman"/>
          <w:color w:val="000000"/>
          <w:spacing w:val="-2"/>
        </w:rPr>
        <w:t xml:space="preserve">år menighet å tilby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Bibelsporet</w:t>
      </w:r>
      <w:r w:rsidR="00B75AE9">
        <w:rPr>
          <w:rFonts w:ascii="Times New Roman" w:hAnsi="Times New Roman" w:cs="Times New Roman"/>
          <w:color w:val="000000"/>
          <w:spacing w:val="-2"/>
        </w:rPr>
        <w:t xml:space="preserve"> til 4</w:t>
      </w:r>
      <w:r w:rsidR="00B75AE9" w:rsidRPr="00474227">
        <w:rPr>
          <w:rFonts w:ascii="Times New Roman" w:hAnsi="Times New Roman" w:cs="Times New Roman"/>
          <w:color w:val="000000"/>
          <w:spacing w:val="-2"/>
        </w:rPr>
        <w:t xml:space="preserve">. </w:t>
      </w:r>
      <w:r w:rsidR="00B75AE9">
        <w:rPr>
          <w:rFonts w:ascii="Times New Roman" w:hAnsi="Times New Roman" w:cs="Times New Roman"/>
          <w:color w:val="000000"/>
          <w:spacing w:val="-2"/>
        </w:rPr>
        <w:t xml:space="preserve">eller 5. </w:t>
      </w:r>
      <w:r w:rsidR="00B75AE9" w:rsidRPr="00474227">
        <w:rPr>
          <w:rFonts w:ascii="Times New Roman" w:hAnsi="Times New Roman" w:cs="Times New Roman"/>
          <w:color w:val="000000"/>
          <w:spacing w:val="-2"/>
        </w:rPr>
        <w:t xml:space="preserve">trinn </w:t>
      </w:r>
      <w:r w:rsidR="00B75AE9" w:rsidRPr="00474227">
        <w:rPr>
          <w:rFonts w:ascii="Times New Roman" w:hAnsi="Times New Roman" w:cs="Times New Roman"/>
          <w:color w:val="000000"/>
        </w:rPr>
        <w:t xml:space="preserve">ved </w:t>
      </w:r>
      <w:r w:rsidR="00B5777F">
        <w:rPr>
          <w:rFonts w:ascii="Times New Roman" w:hAnsi="Times New Roman" w:cs="Times New Roman"/>
          <w:color w:val="000000"/>
        </w:rPr>
        <w:t>……………………………..</w:t>
      </w:r>
      <w:r w:rsidR="00B75AE9">
        <w:rPr>
          <w:rFonts w:ascii="Times New Roman" w:hAnsi="Times New Roman" w:cs="Times New Roman"/>
          <w:color w:val="000000"/>
        </w:rPr>
        <w:t xml:space="preserve">… </w:t>
      </w:r>
      <w:r w:rsidR="00B75AE9" w:rsidRPr="00474227">
        <w:rPr>
          <w:rFonts w:ascii="Times New Roman" w:hAnsi="Times New Roman" w:cs="Times New Roman"/>
          <w:color w:val="000000"/>
        </w:rPr>
        <w:t>skole</w:t>
      </w:r>
      <w:r w:rsidR="00B75AE9">
        <w:rPr>
          <w:rFonts w:ascii="Times New Roman" w:hAnsi="Times New Roman" w:cs="Times New Roman"/>
          <w:color w:val="000000"/>
        </w:rPr>
        <w:t>.</w:t>
      </w:r>
    </w:p>
    <w:p w14:paraId="64ACD869" w14:textId="6B4B4698" w:rsidR="00B75AE9" w:rsidRDefault="00B75AE9" w:rsidP="00B75AE9">
      <w:pPr>
        <w:spacing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>Formålet er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å presentere sammenhengen i bibelfortellingen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e. 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Konkret er </w:t>
      </w:r>
      <w:r w:rsidR="00AC3702">
        <w:rPr>
          <w:rFonts w:ascii="Times New Roman" w:eastAsia="Times New Roman" w:hAnsi="Times New Roman" w:cs="Times New Roman"/>
          <w:i/>
          <w:iCs/>
          <w:color w:val="000000"/>
          <w:lang w:eastAsia="nb-NO"/>
        </w:rPr>
        <w:t>Bibelsporet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en tidslinje av fortellinger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>formidlet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gjennom muntlig fortelling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, og </w:t>
      </w:r>
      <w:r w:rsidR="003F33C1">
        <w:rPr>
          <w:rFonts w:ascii="Times New Roman" w:eastAsia="Times New Roman" w:hAnsi="Times New Roman" w:cs="Times New Roman"/>
          <w:color w:val="000000"/>
          <w:lang w:eastAsia="nb-NO"/>
        </w:rPr>
        <w:t xml:space="preserve">som 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>inviterer til aktiv elevmedvirkning og engasjement.</w:t>
      </w:r>
    </w:p>
    <w:p w14:paraId="55F72E6D" w14:textId="0BE93752" w:rsidR="00B75AE9" w:rsidRPr="005152D9" w:rsidRDefault="00B75AE9" w:rsidP="00D95740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03030"/>
          <w:lang w:eastAsia="nb-NO"/>
        </w:rPr>
      </w:pPr>
      <w:r w:rsidRPr="00303BD5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 xml:space="preserve">I </w:t>
      </w:r>
      <w:r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kompetanse</w:t>
      </w:r>
      <w:r w:rsidRPr="00303BD5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målene for KRLE-faget står det bl</w:t>
      </w:r>
      <w:r w:rsidR="00FB5D0E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ant</w:t>
      </w:r>
      <w:r w:rsidRPr="00303BD5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 xml:space="preserve"> a</w:t>
      </w:r>
      <w:r w:rsidR="00FB5D0E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nnet</w:t>
      </w:r>
      <w:r w:rsidRPr="00303BD5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 xml:space="preserve"> at elevene skal </w:t>
      </w:r>
      <w:r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«</w:t>
      </w:r>
      <w:r w:rsidRPr="00303BD5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samtale om og </w:t>
      </w:r>
      <w:r w:rsidRPr="00303BD5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eastAsia="nb-NO"/>
        </w:rPr>
        <w:t>presentere</w:t>
      </w:r>
      <w:r w:rsidRPr="00303BD5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303BD5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sentrale fortellinger og trosforestillinger fra østlige og vestlige religiøse tradisjoner</w:t>
      </w:r>
      <w:r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», de skal «</w:t>
      </w:r>
      <w:r w:rsidRPr="00A27E52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samtale om og </w:t>
      </w:r>
      <w:r w:rsidRPr="00A27E52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eastAsia="nb-NO"/>
        </w:rPr>
        <w:t>presentere</w:t>
      </w:r>
      <w:r w:rsidRPr="00303BD5">
        <w:rPr>
          <w:rFonts w:ascii="Times New Roman" w:eastAsia="Times New Roman" w:hAnsi="Times New Roman" w:cs="Times New Roman"/>
          <w:lang w:eastAsia="nb-NO"/>
        </w:rPr>
        <w:t xml:space="preserve"> </w:t>
      </w:r>
      <w:r w:rsidRPr="00A27E52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sentrale fortellinger og trosforestillinger i kristen tradisjon</w:t>
      </w:r>
      <w:r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» (etter 4. trinn)</w:t>
      </w:r>
      <w:r w:rsidR="00156ED6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,</w:t>
      </w:r>
      <w:r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 xml:space="preserve"> og de skal «</w:t>
      </w:r>
      <w:r w:rsidRPr="00E92BBE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eastAsia="nb-NO"/>
        </w:rPr>
        <w:t>utforske</w:t>
      </w:r>
      <w:r>
        <w:rPr>
          <w:rFonts w:ascii="Times New Roman" w:eastAsia="Times New Roman" w:hAnsi="Times New Roman" w:cs="Times New Roman"/>
          <w:color w:val="303030"/>
          <w:lang w:eastAsia="nb-NO"/>
        </w:rPr>
        <w:t xml:space="preserve"> </w:t>
      </w:r>
      <w:r w:rsidRPr="00E92BBE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og </w:t>
      </w:r>
      <w:r>
        <w:rPr>
          <w:rFonts w:ascii="Times New Roman" w:eastAsia="Times New Roman" w:hAnsi="Times New Roman" w:cs="Times New Roman"/>
          <w:color w:val="303030"/>
          <w:lang w:eastAsia="nb-NO"/>
        </w:rPr>
        <w:t>s</w:t>
      </w:r>
      <w:r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eastAsia="nb-NO"/>
        </w:rPr>
        <w:t>a</w:t>
      </w:r>
      <w:r w:rsidRPr="00E92BBE">
        <w:rPr>
          <w:rFonts w:ascii="Times New Roman" w:eastAsia="Times New Roman" w:hAnsi="Times New Roman" w:cs="Times New Roman"/>
          <w:color w:val="303030"/>
          <w:bdr w:val="none" w:sz="0" w:space="0" w:color="auto" w:frame="1"/>
          <w:lang w:eastAsia="nb-NO"/>
        </w:rPr>
        <w:t>mmenligne</w:t>
      </w:r>
      <w:r>
        <w:rPr>
          <w:rFonts w:ascii="Times New Roman" w:eastAsia="Times New Roman" w:hAnsi="Times New Roman" w:cs="Times New Roman"/>
          <w:color w:val="303030"/>
          <w:lang w:eastAsia="nb-NO"/>
        </w:rPr>
        <w:t xml:space="preserve"> </w:t>
      </w:r>
      <w:r w:rsidRPr="00E92BBE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tekster og materielle uttrykk som kilder til kunnskap om kulturarv knyttet til kristendom og ulike religions- og livssynstradisjoner</w:t>
      </w:r>
      <w:r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>» (etter 7. trinn).</w:t>
      </w:r>
    </w:p>
    <w:p w14:paraId="35BECFD1" w14:textId="0332E010" w:rsidR="00D95740" w:rsidRDefault="00AC3702" w:rsidP="00CB636D">
      <w:pPr>
        <w:spacing w:before="240"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nb-NO"/>
        </w:rPr>
        <w:t>Bibelsporet</w:t>
      </w:r>
      <w:r w:rsidR="00B75AE9">
        <w:rPr>
          <w:rFonts w:ascii="Times New Roman" w:eastAsia="Times New Roman" w:hAnsi="Times New Roman" w:cs="Times New Roman"/>
          <w:i/>
          <w:iCs/>
          <w:color w:val="000000"/>
          <w:lang w:eastAsia="nb-NO"/>
        </w:rPr>
        <w:t xml:space="preserve"> 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 xml:space="preserve">vil også være relevant </w:t>
      </w:r>
      <w:r w:rsidR="00B52B0C">
        <w:rPr>
          <w:rFonts w:ascii="Times New Roman" w:eastAsia="Times New Roman" w:hAnsi="Times New Roman" w:cs="Times New Roman"/>
          <w:color w:val="000000"/>
          <w:lang w:eastAsia="nb-NO"/>
        </w:rPr>
        <w:t>for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 xml:space="preserve"> kjerneelementer i faget, som </w:t>
      </w:r>
      <w:r w:rsidR="00B75AE9" w:rsidRPr="00D06C04">
        <w:rPr>
          <w:rFonts w:ascii="Times New Roman" w:eastAsia="Times New Roman" w:hAnsi="Times New Roman" w:cs="Times New Roman"/>
          <w:i/>
          <w:iCs/>
          <w:color w:val="000000"/>
          <w:lang w:eastAsia="nb-NO"/>
        </w:rPr>
        <w:t>Kjennskap til religion og livssyn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 xml:space="preserve">, </w:t>
      </w:r>
      <w:r w:rsidR="00B75AE9" w:rsidRPr="00FB5D0E">
        <w:rPr>
          <w:rFonts w:ascii="Times New Roman" w:eastAsia="Times New Roman" w:hAnsi="Times New Roman" w:cs="Times New Roman"/>
          <w:lang w:eastAsia="nb-NO"/>
        </w:rPr>
        <w:t xml:space="preserve">der det blant annet står </w:t>
      </w:r>
      <w:r w:rsidR="00B75AE9" w:rsidRPr="00FB5D0E">
        <w:rPr>
          <w:rFonts w:ascii="Times New Roman" w:eastAsia="Times New Roman" w:hAnsi="Times New Roman" w:cs="Times New Roman"/>
          <w:shd w:val="clear" w:color="auto" w:fill="FFFFFF"/>
          <w:lang w:eastAsia="nb-NO"/>
        </w:rPr>
        <w:t xml:space="preserve">at «Faget skal gi kunnskap om og forståelse for kristendom og andre religioner», </w:t>
      </w:r>
      <w:r w:rsidR="00B75AE9" w:rsidRPr="00D06C04">
        <w:rPr>
          <w:rFonts w:ascii="Times New Roman" w:eastAsia="Times New Roman" w:hAnsi="Times New Roman" w:cs="Times New Roman"/>
          <w:i/>
          <w:iCs/>
          <w:color w:val="000000"/>
          <w:lang w:eastAsia="nb-NO"/>
        </w:rPr>
        <w:t>Utforsking av religioner og livssyn med ulike metoder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 xml:space="preserve"> og </w:t>
      </w:r>
      <w:r w:rsidR="00B75AE9" w:rsidRPr="00D06C04">
        <w:rPr>
          <w:rFonts w:ascii="Times New Roman" w:eastAsia="Times New Roman" w:hAnsi="Times New Roman" w:cs="Times New Roman"/>
          <w:i/>
          <w:iCs/>
          <w:color w:val="000000"/>
          <w:lang w:eastAsia="nb-NO"/>
        </w:rPr>
        <w:t>Kunne ta andres perspektiv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>.</w:t>
      </w:r>
    </w:p>
    <w:p w14:paraId="49336435" w14:textId="51CA8221" w:rsidR="00B75AE9" w:rsidRPr="00027DCB" w:rsidRDefault="00AC3702" w:rsidP="00B75A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color w:val="303030"/>
          <w:shd w:val="clear" w:color="auto" w:fill="FFFFFF"/>
          <w:lang w:eastAsia="nb-NO"/>
        </w:rPr>
        <w:t>Bibelsporet</w:t>
      </w:r>
      <w:r w:rsidR="00B75AE9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 xml:space="preserve"> formidler fortellinger </w:t>
      </w:r>
      <w:r w:rsidR="00B75AE9" w:rsidRPr="00CB636D">
        <w:rPr>
          <w:rFonts w:ascii="Times New Roman" w:eastAsia="Times New Roman" w:hAnsi="Times New Roman" w:cs="Times New Roman"/>
          <w:shd w:val="clear" w:color="auto" w:fill="FFFFFF"/>
          <w:lang w:eastAsia="nb-NO"/>
        </w:rPr>
        <w:t xml:space="preserve">fra jødisk tradisjon (Tanakh) og </w:t>
      </w:r>
      <w:r w:rsidR="00B75AE9">
        <w:rPr>
          <w:rFonts w:ascii="Times New Roman" w:eastAsia="Times New Roman" w:hAnsi="Times New Roman" w:cs="Times New Roman"/>
          <w:color w:val="303030"/>
          <w:shd w:val="clear" w:color="auto" w:fill="FFFFFF"/>
          <w:lang w:eastAsia="nb-NO"/>
        </w:rPr>
        <w:t xml:space="preserve">fra kristen tradisjon, gjennom bibelske fortellinger fra Det gamle og Det nye testamentet. 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>Å s</w:t>
      </w:r>
      <w:r w:rsidR="00B75AE9" w:rsidRPr="00027DCB">
        <w:rPr>
          <w:rFonts w:ascii="Times New Roman" w:eastAsia="Times New Roman" w:hAnsi="Times New Roman" w:cs="Times New Roman"/>
          <w:color w:val="000000"/>
          <w:lang w:eastAsia="nb-NO"/>
        </w:rPr>
        <w:t>e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 xml:space="preserve"> sammenhengen mellom disse tekstene </w:t>
      </w:r>
      <w:r w:rsidR="00B75AE9" w:rsidRPr="00027DCB">
        <w:rPr>
          <w:rFonts w:ascii="Times New Roman" w:eastAsia="Times New Roman" w:hAnsi="Times New Roman" w:cs="Times New Roman"/>
          <w:color w:val="000000"/>
          <w:lang w:eastAsia="nb-NO"/>
        </w:rPr>
        <w:t>kan bidra til forståelse for og refleksjon rundt</w:t>
      </w:r>
      <w:r w:rsidR="00B75AE9">
        <w:rPr>
          <w:rFonts w:ascii="Times New Roman" w:eastAsia="Times New Roman" w:hAnsi="Times New Roman" w:cs="Times New Roman"/>
          <w:color w:val="000000"/>
          <w:lang w:eastAsia="nb-NO"/>
        </w:rPr>
        <w:t xml:space="preserve"> kristen tro og religiøs praksis, samt kristendommens</w:t>
      </w:r>
      <w:r w:rsidR="00B75AE9"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plass i samfunn, historie, kunst og kultur.</w:t>
      </w:r>
    </w:p>
    <w:p w14:paraId="539821CA" w14:textId="7B4CF0B0" w:rsidR="00B75AE9" w:rsidRPr="00607288" w:rsidRDefault="00B75AE9" w:rsidP="00B75AE9">
      <w:pPr>
        <w:spacing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>Undervisningsopplegget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er ikke forkynnende, men 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er laget som en ressurs for 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>lærere som underviser i faget KRLE. Det kan bidra til kjennskap</w:t>
      </w:r>
      <w:r w:rsidR="00E47958">
        <w:rPr>
          <w:rFonts w:ascii="Times New Roman" w:eastAsia="Times New Roman" w:hAnsi="Times New Roman" w:cs="Times New Roman"/>
          <w:color w:val="000000"/>
          <w:lang w:eastAsia="nb-NO"/>
        </w:rPr>
        <w:t xml:space="preserve"> til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og forståelse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for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nasjonal og internasjonal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F23755">
        <w:rPr>
          <w:rFonts w:ascii="Times New Roman" w:eastAsia="Times New Roman" w:hAnsi="Times New Roman" w:cs="Times New Roman"/>
          <w:lang w:eastAsia="nb-NO"/>
        </w:rPr>
        <w:t xml:space="preserve">kristen 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kulturtradisjon. I løpet av fire skoletimer får elevene en unik oversikt over sammenhengen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mellom fortellingene i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Bibelen, med søkelys på de fortellingene som har vært med på å forme vår kultur.</w:t>
      </w:r>
    </w:p>
    <w:p w14:paraId="0E5528BD" w14:textId="77777777" w:rsidR="00B75AE9" w:rsidRDefault="00B75AE9" w:rsidP="00B75AE9">
      <w:pPr>
        <w:spacing w:line="36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>Opplegget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 xml:space="preserve"> kan brukes både på 4. og 5. trinn, og kan tas opp igjen senere på mellomtrinnet. Til 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opplegget følger det med et </w:t>
      </w:r>
      <w:r w:rsidRPr="00027DCB">
        <w:rPr>
          <w:rFonts w:ascii="Times New Roman" w:eastAsia="Times New Roman" w:hAnsi="Times New Roman" w:cs="Times New Roman"/>
          <w:color w:val="000000"/>
          <w:lang w:eastAsia="nb-NO"/>
        </w:rPr>
        <w:t>arbeidshefte til hver elev.</w:t>
      </w:r>
    </w:p>
    <w:p w14:paraId="740892C7" w14:textId="60EF0E4B" w:rsidR="00B75AE9" w:rsidRPr="005152D9" w:rsidRDefault="00B75AE9" w:rsidP="00B75AE9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color w:val="70AD47" w:themeColor="accent6"/>
        </w:rPr>
      </w:pPr>
      <w:r w:rsidRPr="00474227">
        <w:rPr>
          <w:rFonts w:ascii="Times New Roman" w:hAnsi="Times New Roman" w:cs="Times New Roman"/>
          <w:color w:val="000000"/>
        </w:rPr>
        <w:t xml:space="preserve">Tilbakemeldingene fra lærere og elever er at </w:t>
      </w:r>
      <w:r w:rsidR="00AC3702">
        <w:rPr>
          <w:rFonts w:ascii="Times New Roman" w:hAnsi="Times New Roman" w:cs="Times New Roman"/>
          <w:i/>
          <w:color w:val="000000"/>
        </w:rPr>
        <w:t>Bibelsporet</w:t>
      </w:r>
      <w:r w:rsidRPr="00474227">
        <w:rPr>
          <w:rFonts w:ascii="Times New Roman" w:hAnsi="Times New Roman" w:cs="Times New Roman"/>
          <w:color w:val="000000"/>
        </w:rPr>
        <w:t xml:space="preserve"> er inspirerende, pedagogisk og en annerledes måte å lære på for elevene. </w:t>
      </w:r>
    </w:p>
    <w:p w14:paraId="07F3DE5F" w14:textId="6A1AA121" w:rsidR="00B75AE9" w:rsidRPr="00474227" w:rsidRDefault="00B75AE9" w:rsidP="00B75AE9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474227">
        <w:rPr>
          <w:rFonts w:ascii="Times New Roman" w:hAnsi="Times New Roman" w:cs="Times New Roman"/>
          <w:color w:val="000000"/>
        </w:rPr>
        <w:lastRenderedPageBreak/>
        <w:t>Vi håper at din skole er interessert i tilbudet fra oss. Kontakt oss gjerne på e</w:t>
      </w:r>
      <w:r w:rsidR="001F7AC2">
        <w:rPr>
          <w:rFonts w:ascii="Times New Roman" w:hAnsi="Times New Roman" w:cs="Times New Roman"/>
          <w:color w:val="000000"/>
        </w:rPr>
        <w:t>-</w:t>
      </w:r>
      <w:r w:rsidRPr="00474227">
        <w:rPr>
          <w:rFonts w:ascii="Times New Roman" w:hAnsi="Times New Roman" w:cs="Times New Roman"/>
          <w:color w:val="000000"/>
        </w:rPr>
        <w:t xml:space="preserve">post for å gjøre konkrete avtaler. Vi ser </w:t>
      </w:r>
      <w:r w:rsidR="001F7AC2">
        <w:rPr>
          <w:rFonts w:ascii="Times New Roman" w:hAnsi="Times New Roman" w:cs="Times New Roman"/>
          <w:color w:val="000000"/>
        </w:rPr>
        <w:t>fram</w:t>
      </w:r>
      <w:r w:rsidR="001F7AC2" w:rsidRPr="005152D9">
        <w:rPr>
          <w:rFonts w:ascii="Times New Roman" w:hAnsi="Times New Roman" w:cs="Times New Roman"/>
          <w:color w:val="FF0000"/>
        </w:rPr>
        <w:t xml:space="preserve"> </w:t>
      </w:r>
      <w:r w:rsidRPr="00474227">
        <w:rPr>
          <w:rFonts w:ascii="Times New Roman" w:hAnsi="Times New Roman" w:cs="Times New Roman"/>
          <w:color w:val="000000"/>
        </w:rPr>
        <w:t xml:space="preserve">til å besøke dere. </w:t>
      </w:r>
    </w:p>
    <w:p w14:paraId="31A6A294" w14:textId="77777777" w:rsidR="00B75AE9" w:rsidRPr="00CD4121" w:rsidRDefault="00B75AE9" w:rsidP="00B75AE9">
      <w:pPr>
        <w:spacing w:line="360" w:lineRule="auto"/>
        <w:rPr>
          <w:rFonts w:ascii="Times New Roman" w:hAnsi="Times New Roman" w:cs="Times New Roman"/>
        </w:rPr>
      </w:pPr>
    </w:p>
    <w:p w14:paraId="60B7C6DB" w14:textId="77777777" w:rsidR="00B75AE9" w:rsidRPr="00CD4121" w:rsidRDefault="00B75AE9" w:rsidP="00B75AE9">
      <w:pPr>
        <w:rPr>
          <w:rFonts w:ascii="Times New Roman" w:hAnsi="Times New Roman" w:cs="Times New Roman"/>
          <w:i/>
          <w:iCs/>
        </w:rPr>
      </w:pPr>
    </w:p>
    <w:p w14:paraId="05549727" w14:textId="77777777" w:rsidR="00B75AE9" w:rsidRDefault="00B75AE9" w:rsidP="00B75AE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Med hilsen</w:t>
      </w:r>
    </w:p>
    <w:p w14:paraId="1937739C" w14:textId="77777777" w:rsidR="00B75AE9" w:rsidRDefault="00B75AE9" w:rsidP="00B75AE9"/>
    <w:p w14:paraId="5480EECC" w14:textId="77777777" w:rsidR="00010645" w:rsidRDefault="00010645" w:rsidP="00010645">
      <w:pPr>
        <w:rPr>
          <w:rFonts w:ascii="Times New Roman" w:hAnsi="Times New Roman" w:cs="Times New Roman"/>
          <w:i/>
          <w:iCs/>
        </w:rPr>
      </w:pPr>
    </w:p>
    <w:p w14:paraId="7155E5C4" w14:textId="77777777" w:rsidR="00010645" w:rsidRDefault="00010645" w:rsidP="00010645">
      <w:pPr>
        <w:rPr>
          <w:rFonts w:ascii="Times New Roman" w:hAnsi="Times New Roman" w:cs="Times New Roman"/>
          <w:i/>
          <w:iCs/>
        </w:rPr>
      </w:pPr>
    </w:p>
    <w:p w14:paraId="758BDCCB" w14:textId="77777777" w:rsidR="00010645" w:rsidRDefault="00010645" w:rsidP="00010645">
      <w:pPr>
        <w:rPr>
          <w:rFonts w:ascii="Times New Roman" w:hAnsi="Times New Roman" w:cs="Times New Roman"/>
          <w:i/>
          <w:iCs/>
        </w:rPr>
      </w:pPr>
    </w:p>
    <w:p w14:paraId="11A23B7B" w14:textId="77777777" w:rsidR="00010645" w:rsidRDefault="00010645" w:rsidP="00010645">
      <w:pPr>
        <w:rPr>
          <w:rFonts w:ascii="Times New Roman" w:hAnsi="Times New Roman" w:cs="Times New Roman"/>
          <w:i/>
          <w:iCs/>
        </w:rPr>
      </w:pPr>
    </w:p>
    <w:p w14:paraId="17D0882C" w14:textId="77777777" w:rsidR="00010645" w:rsidRPr="00CD4121" w:rsidRDefault="00010645" w:rsidP="00010645">
      <w:pPr>
        <w:rPr>
          <w:rFonts w:ascii="Times New Roman" w:hAnsi="Times New Roman" w:cs="Times New Roman"/>
          <w:i/>
          <w:iCs/>
        </w:rPr>
      </w:pPr>
    </w:p>
    <w:p w14:paraId="3604B316" w14:textId="77777777" w:rsidR="00010645" w:rsidRPr="00CD4121" w:rsidRDefault="00010645" w:rsidP="00010645">
      <w:pPr>
        <w:rPr>
          <w:rFonts w:ascii="Times New Roman" w:hAnsi="Times New Roman" w:cs="Times New Roman"/>
          <w:i/>
          <w:iCs/>
        </w:rPr>
      </w:pPr>
      <w:r w:rsidRPr="00CD4121">
        <w:rPr>
          <w:rFonts w:ascii="Times New Roman" w:hAnsi="Times New Roman" w:cs="Times New Roman"/>
          <w:i/>
          <w:iCs/>
          <w:noProof/>
          <w:color w:val="000000"/>
          <w:lang w:eastAsia="nb-NO"/>
        </w:rPr>
        <w:drawing>
          <wp:anchor distT="0" distB="0" distL="114300" distR="114300" simplePos="0" relativeHeight="251659264" behindDoc="1" locked="0" layoutInCell="1" allowOverlap="1" wp14:anchorId="723D5BE3" wp14:editId="36FB1731">
            <wp:simplePos x="0" y="0"/>
            <wp:positionH relativeFrom="column">
              <wp:posOffset>39370</wp:posOffset>
            </wp:positionH>
            <wp:positionV relativeFrom="paragraph">
              <wp:posOffset>281305</wp:posOffset>
            </wp:positionV>
            <wp:extent cx="1854200" cy="3048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elselsk.Logo.H+©y_2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21">
        <w:rPr>
          <w:rFonts w:ascii="Times New Roman" w:hAnsi="Times New Roman" w:cs="Times New Roman"/>
          <w:i/>
          <w:iCs/>
        </w:rPr>
        <w:t>I samarbeid med:</w:t>
      </w:r>
    </w:p>
    <w:p w14:paraId="6D57282F" w14:textId="77777777" w:rsidR="00010645" w:rsidRPr="007F4BDB" w:rsidRDefault="00010645" w:rsidP="00010645">
      <w:pPr>
        <w:autoSpaceDE w:val="0"/>
        <w:autoSpaceDN w:val="0"/>
        <w:adjustRightInd w:val="0"/>
        <w:spacing w:line="288" w:lineRule="auto"/>
        <w:textAlignment w:val="center"/>
      </w:pPr>
    </w:p>
    <w:p w14:paraId="43AD8112" w14:textId="77777777" w:rsidR="00010645" w:rsidRDefault="00010645" w:rsidP="00010645"/>
    <w:p w14:paraId="0E4FDD19" w14:textId="77777777" w:rsidR="00010645" w:rsidRDefault="00010645"/>
    <w:sectPr w:rsidR="0001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BA"/>
    <w:rsid w:val="00005EAF"/>
    <w:rsid w:val="00010645"/>
    <w:rsid w:val="00046CEA"/>
    <w:rsid w:val="00085548"/>
    <w:rsid w:val="00105A53"/>
    <w:rsid w:val="00156ED6"/>
    <w:rsid w:val="001959FF"/>
    <w:rsid w:val="001F7AC2"/>
    <w:rsid w:val="0022074A"/>
    <w:rsid w:val="0025708E"/>
    <w:rsid w:val="002650FB"/>
    <w:rsid w:val="0027253B"/>
    <w:rsid w:val="0034384B"/>
    <w:rsid w:val="003F33C1"/>
    <w:rsid w:val="004A3EF1"/>
    <w:rsid w:val="006C7DB6"/>
    <w:rsid w:val="00823DBA"/>
    <w:rsid w:val="008413E0"/>
    <w:rsid w:val="008D0CD2"/>
    <w:rsid w:val="008F1D1B"/>
    <w:rsid w:val="00A56A8E"/>
    <w:rsid w:val="00AC3702"/>
    <w:rsid w:val="00AE0CE0"/>
    <w:rsid w:val="00AF72CC"/>
    <w:rsid w:val="00B52B0C"/>
    <w:rsid w:val="00B5777F"/>
    <w:rsid w:val="00B75AE9"/>
    <w:rsid w:val="00C0318A"/>
    <w:rsid w:val="00C15C28"/>
    <w:rsid w:val="00CB636D"/>
    <w:rsid w:val="00D428F9"/>
    <w:rsid w:val="00D95740"/>
    <w:rsid w:val="00E47958"/>
    <w:rsid w:val="00F23755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37C9"/>
  <w15:chartTrackingRefBased/>
  <w15:docId w15:val="{F2F10E33-4C4A-42EB-AB01-1E76C65B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046CEA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52B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2B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52B0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2B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52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8DE5029B2F3468C1748625AEBDC0B" ma:contentTypeVersion="12" ma:contentTypeDescription="Opprett et nytt dokument." ma:contentTypeScope="" ma:versionID="56c0b4339ac998b421c0df2bb5521724">
  <xsd:schema xmlns:xsd="http://www.w3.org/2001/XMLSchema" xmlns:xs="http://www.w3.org/2001/XMLSchema" xmlns:p="http://schemas.microsoft.com/office/2006/metadata/properties" xmlns:ns2="ce42cf20-b926-4255-bdc0-b6001c6c0669" xmlns:ns3="5f74c85e-dab0-4c25-ba91-bc26807b350c" targetNamespace="http://schemas.microsoft.com/office/2006/metadata/properties" ma:root="true" ma:fieldsID="3722d0f02f790914c2a9f0f19609c1ad" ns2:_="" ns3:_="">
    <xsd:import namespace="ce42cf20-b926-4255-bdc0-b6001c6c0669"/>
    <xsd:import namespace="5f74c85e-dab0-4c25-ba91-bc26807b3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cf20-b926-4255-bdc0-b6001c6c0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4c85e-dab0-4c25-ba91-bc26807b3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50C5B-5695-4122-BE1A-10AC789F5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A0158-4D65-4EE8-8079-9D4B7B95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2cf20-b926-4255-bdc0-b6001c6c0669"/>
    <ds:schemaRef ds:uri="5f74c85e-dab0-4c25-ba91-bc26807b3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CDFD6-3239-4E6E-873E-F81BF9BB1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Kristin Aasmundtveit</dc:creator>
  <cp:keywords/>
  <dc:description/>
  <cp:lastModifiedBy>Anne Kristin Aasmundtveit</cp:lastModifiedBy>
  <cp:revision>4</cp:revision>
  <dcterms:created xsi:type="dcterms:W3CDTF">2022-03-04T09:41:00Z</dcterms:created>
  <dcterms:modified xsi:type="dcterms:W3CDTF">2022-03-24T13:36:00Z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0x0101008CE8DE5029B2F3468C1748625AEBDC0B</vt:lpwstr>
  </property>
</Properties>
</file>