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88" w:rsidRDefault="009A2588">
      <w:pPr>
        <w:rPr>
          <w:sz w:val="28"/>
          <w:szCs w:val="28"/>
        </w:rPr>
      </w:pPr>
      <w:r>
        <w:rPr>
          <w:sz w:val="28"/>
          <w:szCs w:val="28"/>
        </w:rPr>
        <w:t>VEDLEGG</w:t>
      </w:r>
      <w:bookmarkStart w:id="0" w:name="_GoBack"/>
      <w:bookmarkEnd w:id="0"/>
    </w:p>
    <w:p w:rsidR="009A2588" w:rsidRDefault="009A2588">
      <w:pPr>
        <w:rPr>
          <w:sz w:val="28"/>
          <w:szCs w:val="28"/>
        </w:rPr>
      </w:pPr>
    </w:p>
    <w:p w:rsidR="009A2588" w:rsidRDefault="009A2588">
      <w:pPr>
        <w:rPr>
          <w:sz w:val="28"/>
          <w:szCs w:val="28"/>
        </w:rPr>
      </w:pPr>
    </w:p>
    <w:p w:rsidR="004B708C" w:rsidRDefault="004B708C">
      <w:pPr>
        <w:rPr>
          <w:sz w:val="28"/>
          <w:szCs w:val="28"/>
        </w:rPr>
      </w:pPr>
      <w:r w:rsidRPr="004B708C">
        <w:rPr>
          <w:sz w:val="28"/>
          <w:szCs w:val="28"/>
        </w:rPr>
        <w:t xml:space="preserve">Plan for kirke-skolesamarbeid perioden: </w:t>
      </w:r>
      <w:r>
        <w:rPr>
          <w:sz w:val="28"/>
          <w:szCs w:val="28"/>
        </w:rPr>
        <w:t>xx til xx</w:t>
      </w:r>
    </w:p>
    <w:p w:rsidR="004B708C" w:rsidRDefault="004B708C" w:rsidP="004B708C">
      <w:r>
        <w:t xml:space="preserve">Kontaktperson i kirken: </w:t>
      </w:r>
      <w:r>
        <w:br/>
        <w:t xml:space="preserve">Kontaktperson ved skolen: </w:t>
      </w:r>
    </w:p>
    <w:p w:rsidR="004B708C" w:rsidRPr="004B708C" w:rsidRDefault="004B708C">
      <w:pPr>
        <w:rPr>
          <w:sz w:val="28"/>
          <w:szCs w:val="28"/>
        </w:rPr>
      </w:pPr>
    </w:p>
    <w:p w:rsidR="004B708C" w:rsidRDefault="004B708C"/>
    <w:p w:rsidR="004B708C" w:rsidRDefault="004B70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0"/>
        <w:gridCol w:w="2685"/>
        <w:gridCol w:w="5052"/>
        <w:gridCol w:w="4969"/>
      </w:tblGrid>
      <w:tr w:rsidR="00B50B27" w:rsidTr="004B708C">
        <w:tc>
          <w:tcPr>
            <w:tcW w:w="1290" w:type="dxa"/>
          </w:tcPr>
          <w:p w:rsidR="00ED19B2" w:rsidRDefault="00ED19B2">
            <w:r>
              <w:t>Klassetrinn</w:t>
            </w:r>
          </w:p>
        </w:tc>
        <w:tc>
          <w:tcPr>
            <w:tcW w:w="2685" w:type="dxa"/>
          </w:tcPr>
          <w:p w:rsidR="00ED19B2" w:rsidRDefault="00ED19B2">
            <w:r>
              <w:t>Innhold</w:t>
            </w:r>
          </w:p>
        </w:tc>
        <w:tc>
          <w:tcPr>
            <w:tcW w:w="5052" w:type="dxa"/>
          </w:tcPr>
          <w:p w:rsidR="00ED19B2" w:rsidRDefault="00ED19B2">
            <w:r>
              <w:t>Ansvar, sted</w:t>
            </w:r>
          </w:p>
        </w:tc>
        <w:tc>
          <w:tcPr>
            <w:tcW w:w="4969" w:type="dxa"/>
          </w:tcPr>
          <w:p w:rsidR="00ED19B2" w:rsidRDefault="00ED19B2">
            <w:r>
              <w:t>Kompetansemål</w:t>
            </w:r>
          </w:p>
        </w:tc>
      </w:tr>
      <w:tr w:rsidR="00B50B27" w:rsidTr="004B708C">
        <w:tc>
          <w:tcPr>
            <w:tcW w:w="1290" w:type="dxa"/>
          </w:tcPr>
          <w:p w:rsidR="00E97FA6" w:rsidRDefault="00E97FA6">
            <w:r>
              <w:t>1</w:t>
            </w:r>
          </w:p>
        </w:tc>
        <w:tc>
          <w:tcPr>
            <w:tcW w:w="2685" w:type="dxa"/>
          </w:tcPr>
          <w:p w:rsidR="00E97FA6" w:rsidRDefault="00E97FA6">
            <w:r>
              <w:t>Julevandring: Julefortellingen presentert ved dramatisering og sang</w:t>
            </w:r>
          </w:p>
        </w:tc>
        <w:tc>
          <w:tcPr>
            <w:tcW w:w="5052" w:type="dxa"/>
          </w:tcPr>
          <w:p w:rsidR="00E97FA6" w:rsidRDefault="00E97FA6" w:rsidP="00ED19B2">
            <w:r>
              <w:t>Kateket, i kirken og området rundt</w:t>
            </w:r>
          </w:p>
          <w:p w:rsidR="00E97FA6" w:rsidRDefault="00E97FA6"/>
        </w:tc>
        <w:tc>
          <w:tcPr>
            <w:tcW w:w="4969" w:type="dxa"/>
            <w:vMerge w:val="restart"/>
          </w:tcPr>
          <w:p w:rsidR="00E97FA6" w:rsidRPr="00ED19B2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D19B2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ED19B2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ED19B2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E97FA6" w:rsidRPr="00ED19B2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D19B2">
              <w:rPr>
                <w:rFonts w:asciiTheme="minorHAnsi" w:hAnsiTheme="minorHAnsi" w:cs="Arial Rounded MT Bold"/>
                <w:lang w:val="nb-NO"/>
              </w:rPr>
              <w:t>- samtale om kristendom og hvordan religiøs praksis kommer til uttrykk gjennom leveregler, bønn, dåp, gudstjeneste og høytider</w:t>
            </w:r>
          </w:p>
          <w:p w:rsidR="00E97FA6" w:rsidRPr="00ED19B2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E97FA6" w:rsidRPr="00ED19B2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D19B2">
              <w:rPr>
                <w:rFonts w:asciiTheme="minorHAnsi" w:hAnsiTheme="minorHAnsi" w:cs="Arial Rounded MT Bold"/>
                <w:lang w:val="nb-NO"/>
              </w:rPr>
              <w:t>Kompetansemål fra utkast til ny læreplan:</w:t>
            </w:r>
          </w:p>
          <w:p w:rsidR="006D036D" w:rsidRDefault="006D036D" w:rsidP="006D03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utforske og beskrive hvordan kristendom og andre religioner og livssyn kommer til uttrykk lokalt og regionalt</w:t>
            </w:r>
          </w:p>
          <w:p w:rsidR="00E97FA6" w:rsidRPr="00ED19B2" w:rsidRDefault="006D036D" w:rsidP="006D036D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sammenligne og presentere årstider og høytider i kristendommen og andre religioner og livssyn</w:t>
            </w:r>
          </w:p>
        </w:tc>
      </w:tr>
      <w:tr w:rsidR="00B50B27" w:rsidTr="004B708C">
        <w:tc>
          <w:tcPr>
            <w:tcW w:w="1290" w:type="dxa"/>
          </w:tcPr>
          <w:p w:rsidR="00E97FA6" w:rsidRDefault="00E97FA6">
            <w:r>
              <w:t xml:space="preserve">2 </w:t>
            </w:r>
          </w:p>
        </w:tc>
        <w:tc>
          <w:tcPr>
            <w:tcW w:w="2685" w:type="dxa"/>
          </w:tcPr>
          <w:p w:rsidR="00E97FA6" w:rsidRDefault="00E97FA6">
            <w:r>
              <w:t>Påskevandring: Påskefortelling presentert ved eksempler/dramatisering</w:t>
            </w:r>
          </w:p>
        </w:tc>
        <w:tc>
          <w:tcPr>
            <w:tcW w:w="5052" w:type="dxa"/>
          </w:tcPr>
          <w:p w:rsidR="00E97FA6" w:rsidRDefault="00E97FA6">
            <w:r>
              <w:t>Prest, i menighetshuset</w:t>
            </w:r>
          </w:p>
        </w:tc>
        <w:tc>
          <w:tcPr>
            <w:tcW w:w="4969" w:type="dxa"/>
            <w:vMerge/>
          </w:tcPr>
          <w:p w:rsidR="00E97FA6" w:rsidRDefault="00E97FA6" w:rsidP="00E97FA6"/>
        </w:tc>
      </w:tr>
      <w:tr w:rsidR="00B50B27" w:rsidTr="004B708C">
        <w:trPr>
          <w:trHeight w:val="1440"/>
        </w:trPr>
        <w:tc>
          <w:tcPr>
            <w:tcW w:w="1290" w:type="dxa"/>
          </w:tcPr>
          <w:p w:rsidR="00E97FA6" w:rsidRDefault="00E97FA6">
            <w:r>
              <w:t>3</w:t>
            </w:r>
          </w:p>
        </w:tc>
        <w:tc>
          <w:tcPr>
            <w:tcW w:w="2685" w:type="dxa"/>
          </w:tcPr>
          <w:p w:rsidR="00E97FA6" w:rsidRDefault="00E97FA6">
            <w:r>
              <w:t xml:space="preserve">Pinsefest: </w:t>
            </w:r>
            <w:r>
              <w:br/>
              <w:t>Fortellingen om pinse presentert ved fortelling og aktiviteter i rammen av en pinsefest</w:t>
            </w:r>
          </w:p>
        </w:tc>
        <w:tc>
          <w:tcPr>
            <w:tcW w:w="5052" w:type="dxa"/>
          </w:tcPr>
          <w:p w:rsidR="00E97FA6" w:rsidRDefault="00E97FA6">
            <w:r>
              <w:t>Prest og kateket, i kirken eller på skolen</w:t>
            </w:r>
          </w:p>
        </w:tc>
        <w:tc>
          <w:tcPr>
            <w:tcW w:w="4969" w:type="dxa"/>
            <w:vMerge/>
          </w:tcPr>
          <w:p w:rsidR="00E97FA6" w:rsidRDefault="00E97FA6" w:rsidP="00E97FA6"/>
        </w:tc>
      </w:tr>
      <w:tr w:rsidR="00B50B27" w:rsidTr="004B708C">
        <w:tc>
          <w:tcPr>
            <w:tcW w:w="1290" w:type="dxa"/>
          </w:tcPr>
          <w:p w:rsidR="00ED19B2" w:rsidRDefault="00E97FA6">
            <w:r>
              <w:t>4</w:t>
            </w:r>
          </w:p>
        </w:tc>
        <w:tc>
          <w:tcPr>
            <w:tcW w:w="2685" w:type="dxa"/>
          </w:tcPr>
          <w:p w:rsidR="00ED19B2" w:rsidRDefault="00E97FA6">
            <w:r>
              <w:t xml:space="preserve">Symboler: </w:t>
            </w:r>
            <w:r>
              <w:br/>
              <w:t xml:space="preserve">Undervisning om symboler generelt og kristne symbol spesifikt. Kombinert med </w:t>
            </w:r>
            <w:r>
              <w:lastRenderedPageBreak/>
              <w:t>omvisning i kirkerommet.</w:t>
            </w:r>
          </w:p>
        </w:tc>
        <w:tc>
          <w:tcPr>
            <w:tcW w:w="5052" w:type="dxa"/>
          </w:tcPr>
          <w:p w:rsidR="00ED19B2" w:rsidRDefault="00E97FA6">
            <w:r>
              <w:lastRenderedPageBreak/>
              <w:t>Kateket eller prest, i kirken</w:t>
            </w:r>
          </w:p>
        </w:tc>
        <w:tc>
          <w:tcPr>
            <w:tcW w:w="4969" w:type="dxa"/>
          </w:tcPr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E97FA6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E97FA6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>- beskrive lokale kirker, finne spor av kristendommens historie i lokalmiljøet og i distriktet og presentere funnene på ulike måter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>- gjenkjenne kunst og gjøre bruk av estetiske uttrykk knyttet til kristendommen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lastRenderedPageBreak/>
              <w:t xml:space="preserve">Kompetansemål fra utkast til ny læreplan: </w:t>
            </w:r>
          </w:p>
          <w:p w:rsidR="00ED19B2" w:rsidRPr="00E97FA6" w:rsidRDefault="006D036D" w:rsidP="00E97FA6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utforske og beskrive hvordan kristendom og andre religioner og livssyn kommer til uttrykk lokalt og regionalt</w:t>
            </w:r>
          </w:p>
        </w:tc>
      </w:tr>
      <w:tr w:rsidR="00B50B27" w:rsidTr="004B708C">
        <w:tc>
          <w:tcPr>
            <w:tcW w:w="1290" w:type="dxa"/>
          </w:tcPr>
          <w:p w:rsidR="00ED19B2" w:rsidRDefault="00E97FA6">
            <w:r>
              <w:lastRenderedPageBreak/>
              <w:t>5</w:t>
            </w:r>
          </w:p>
        </w:tc>
        <w:tc>
          <w:tcPr>
            <w:tcW w:w="2685" w:type="dxa"/>
          </w:tcPr>
          <w:p w:rsidR="00ED19B2" w:rsidRDefault="00E97FA6">
            <w:r>
              <w:t>Vandring gjennom Bibelen</w:t>
            </w:r>
            <w:r w:rsidR="00E3677B">
              <w:t xml:space="preserve">: </w:t>
            </w:r>
            <w:r w:rsidR="00E3677B">
              <w:br/>
              <w:t>U</w:t>
            </w:r>
            <w:r w:rsidR="00B50B27">
              <w:t>ndervisning om Bibelen ved hjelp av fortelling og bevegelser</w:t>
            </w:r>
          </w:p>
        </w:tc>
        <w:tc>
          <w:tcPr>
            <w:tcW w:w="5052" w:type="dxa"/>
          </w:tcPr>
          <w:p w:rsidR="00ED19B2" w:rsidRDefault="00E97FA6">
            <w:r>
              <w:t>Person fra stab som har tatt kurset «Vandring gjennom Bibelen»</w:t>
            </w:r>
            <w:r w:rsidR="00B50B27">
              <w:t>, på skolen</w:t>
            </w:r>
          </w:p>
        </w:tc>
        <w:tc>
          <w:tcPr>
            <w:tcW w:w="4969" w:type="dxa"/>
          </w:tcPr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E97FA6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E97FA6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- forklare Bibelens oppbygning, finne fram i bibelske tekster og reflektere over forholdet mellom Bibelen og språk og kultur 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- gjøre rede for sentrale fortellinger fra Det gamle testamente fra </w:t>
            </w:r>
            <w:proofErr w:type="spellStart"/>
            <w:r w:rsidRPr="00E97FA6">
              <w:rPr>
                <w:rFonts w:asciiTheme="minorHAnsi" w:hAnsiTheme="minorHAnsi" w:cs="Arial Rounded MT Bold"/>
                <w:lang w:val="nb-NO"/>
              </w:rPr>
              <w:t>fedrehistorien</w:t>
            </w:r>
            <w:proofErr w:type="spellEnd"/>
            <w:r w:rsidRPr="00E97FA6">
              <w:rPr>
                <w:rFonts w:asciiTheme="minorHAnsi" w:hAnsiTheme="minorHAnsi" w:cs="Arial Rounded MT Bold"/>
                <w:lang w:val="nb-NO"/>
              </w:rPr>
              <w:t xml:space="preserve"> til profetene 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- gjøre rede for sentrale fortellinger fra Det nye testamente fra Jesus til Paulus </w:t>
            </w: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E97FA6" w:rsidRPr="00E97FA6" w:rsidRDefault="00E97FA6" w:rsidP="00E97FA6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97FA6">
              <w:rPr>
                <w:rFonts w:asciiTheme="minorHAnsi" w:hAnsiTheme="minorHAnsi" w:cs="Arial Rounded MT Bold"/>
                <w:lang w:val="nb-NO"/>
              </w:rPr>
              <w:t xml:space="preserve">Kompetansemål fra utkast til ny læreplan: </w:t>
            </w:r>
          </w:p>
          <w:p w:rsidR="00ED19B2" w:rsidRPr="006D036D" w:rsidRDefault="00E97FA6" w:rsidP="006D03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E97FA6">
              <w:rPr>
                <w:rFonts w:cs="Arial Rounded MT Bold"/>
              </w:rPr>
              <w:t xml:space="preserve">- </w:t>
            </w:r>
            <w:r w:rsidR="006D036D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utforske og sammenligne tekster og materielle uttrykk fra kristendom og andre religions- og livssynstradisjoner</w:t>
            </w:r>
          </w:p>
        </w:tc>
      </w:tr>
      <w:tr w:rsidR="00B50B27" w:rsidTr="004B708C">
        <w:tc>
          <w:tcPr>
            <w:tcW w:w="1290" w:type="dxa"/>
          </w:tcPr>
          <w:p w:rsidR="00ED19B2" w:rsidRDefault="00E97FA6">
            <w:r>
              <w:t>6</w:t>
            </w:r>
          </w:p>
        </w:tc>
        <w:tc>
          <w:tcPr>
            <w:tcW w:w="2685" w:type="dxa"/>
          </w:tcPr>
          <w:p w:rsidR="00ED19B2" w:rsidRDefault="00B50B27">
            <w:r>
              <w:t>Sorg, død og begravelse</w:t>
            </w:r>
            <w:r w:rsidR="00E3677B">
              <w:t>:</w:t>
            </w:r>
            <w:r w:rsidR="00E3677B">
              <w:br/>
              <w:t>Undervisning som både kan vinkles mot konkreter tilknyttet begravelser, eller mer tematisert om sorg og død</w:t>
            </w:r>
          </w:p>
        </w:tc>
        <w:tc>
          <w:tcPr>
            <w:tcW w:w="5052" w:type="dxa"/>
          </w:tcPr>
          <w:p w:rsidR="00ED19B2" w:rsidRDefault="00B50B27">
            <w:r>
              <w:t xml:space="preserve">Ulike personer kan være aktuelle: Prest, ansatt ved begravelsesbyrå, kirkegårdsmedarbeider, organist, kateket </w:t>
            </w:r>
            <w:r>
              <w:br/>
              <w:t>Bør avholdes i kirken, kirkegården</w:t>
            </w:r>
          </w:p>
        </w:tc>
        <w:tc>
          <w:tcPr>
            <w:tcW w:w="4969" w:type="dxa"/>
          </w:tcPr>
          <w:p w:rsidR="00B50B27" w:rsidRPr="00B50B27" w:rsidRDefault="00B50B27" w:rsidP="00B50B2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B50B27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B50B27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B50B27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B50B27" w:rsidRPr="00B50B27" w:rsidRDefault="00B50B27" w:rsidP="00B50B2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B50B27">
              <w:rPr>
                <w:rFonts w:asciiTheme="minorHAnsi" w:hAnsiTheme="minorHAnsi" w:cs="Arial Rounded MT Bold"/>
                <w:lang w:val="nb-NO"/>
              </w:rPr>
              <w:t>- forklare kristen tidsregning og kirkeårets gang, beskrive kristne høytider og sentrale ritualer</w:t>
            </w:r>
          </w:p>
          <w:p w:rsidR="00B50B27" w:rsidRPr="00B50B27" w:rsidRDefault="00B50B27" w:rsidP="00B50B2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B50B27" w:rsidRPr="00B50B27" w:rsidRDefault="00B50B27" w:rsidP="00B50B2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B50B27">
              <w:rPr>
                <w:rFonts w:asciiTheme="minorHAnsi" w:hAnsiTheme="minorHAnsi" w:cs="Arial Rounded MT Bold"/>
                <w:lang w:val="nb-NO"/>
              </w:rPr>
              <w:t xml:space="preserve">Kompetansemål fra utkast til ny læreplan: </w:t>
            </w:r>
          </w:p>
          <w:p w:rsidR="00ED19B2" w:rsidRDefault="006D036D" w:rsidP="00B50B27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beskrive og presentere noen sentrale trekk ved kristendom og andre religions- og livssynstradisjoner, med vekt på praksiser</w:t>
            </w:r>
          </w:p>
        </w:tc>
      </w:tr>
      <w:tr w:rsidR="00B50B27" w:rsidTr="004B708C">
        <w:tc>
          <w:tcPr>
            <w:tcW w:w="1290" w:type="dxa"/>
          </w:tcPr>
          <w:p w:rsidR="00ED19B2" w:rsidRDefault="00B50B27">
            <w:r>
              <w:t>7</w:t>
            </w:r>
          </w:p>
        </w:tc>
        <w:tc>
          <w:tcPr>
            <w:tcW w:w="2685" w:type="dxa"/>
          </w:tcPr>
          <w:p w:rsidR="00ED19B2" w:rsidRDefault="00E3677B">
            <w:r>
              <w:t xml:space="preserve">Livsmestring: </w:t>
            </w:r>
            <w:r>
              <w:br/>
              <w:t xml:space="preserve">Undervisning og samtale rundt menneskeverd, identitet, relasjoner, </w:t>
            </w:r>
            <w:r>
              <w:lastRenderedPageBreak/>
              <w:t>ansvar for seg selv og verden</w:t>
            </w:r>
          </w:p>
        </w:tc>
        <w:tc>
          <w:tcPr>
            <w:tcW w:w="5052" w:type="dxa"/>
          </w:tcPr>
          <w:p w:rsidR="00ED19B2" w:rsidRDefault="00E3677B">
            <w:r>
              <w:lastRenderedPageBreak/>
              <w:t xml:space="preserve">Det konkrete undervisningsopplegget legger opp til at samlingen regisseres og ledes av kateket. Ressurspersoner fra politi, lokalt omsorgsarbeid, samt personer fra bistand inviteres inn. Lærere </w:t>
            </w:r>
            <w:r>
              <w:lastRenderedPageBreak/>
              <w:t xml:space="preserve">fra skolen er med som gruppeledere. </w:t>
            </w:r>
            <w:r w:rsidR="00827987">
              <w:br/>
              <w:t>På skolen</w:t>
            </w:r>
          </w:p>
        </w:tc>
        <w:tc>
          <w:tcPr>
            <w:tcW w:w="4969" w:type="dxa"/>
          </w:tcPr>
          <w:p w:rsidR="00E3677B" w:rsidRPr="00E3677B" w:rsidRDefault="00E3677B" w:rsidP="00E3677B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3677B">
              <w:rPr>
                <w:rFonts w:asciiTheme="minorHAnsi" w:hAnsiTheme="minorHAnsi" w:cs="Arial Rounded MT Bold"/>
                <w:lang w:val="nb-NO"/>
              </w:rPr>
              <w:lastRenderedPageBreak/>
              <w:t xml:space="preserve">Kompetansemål i </w:t>
            </w:r>
            <w:proofErr w:type="spellStart"/>
            <w:r w:rsidRPr="00E3677B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E3677B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E3677B" w:rsidRPr="00E3677B" w:rsidRDefault="00E3677B" w:rsidP="00E3677B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3677B">
              <w:rPr>
                <w:rFonts w:asciiTheme="minorHAnsi" w:hAnsiTheme="minorHAnsi" w:cs="Arial Rounded MT Bold"/>
                <w:lang w:val="nb-NO"/>
              </w:rPr>
              <w:t>- samtale om filosofi, religion og livssyn som grunnlag for etisk tenkning og kunne drøfte noen moralske forbilder fra fortid og nåtid</w:t>
            </w:r>
          </w:p>
          <w:p w:rsidR="00E3677B" w:rsidRPr="00E3677B" w:rsidRDefault="00E3677B" w:rsidP="00E3677B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E3677B" w:rsidRPr="00E3677B" w:rsidRDefault="00E3677B" w:rsidP="00E3677B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E3677B">
              <w:rPr>
                <w:rFonts w:asciiTheme="minorHAnsi" w:hAnsiTheme="minorHAnsi" w:cs="Arial Rounded MT Bold"/>
                <w:lang w:val="nb-NO"/>
              </w:rPr>
              <w:lastRenderedPageBreak/>
              <w:t xml:space="preserve">Kompetansemål fra utkast til ny læreplan: </w:t>
            </w:r>
          </w:p>
          <w:p w:rsidR="009A2588" w:rsidRDefault="009A2588" w:rsidP="009A258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utforske og beskrive egne og andres perspektiver i etiske dilemmaer knyttet til hverdags- og samfunnsutfordringer</w:t>
            </w:r>
          </w:p>
          <w:p w:rsidR="00ED19B2" w:rsidRPr="00E3677B" w:rsidRDefault="009A2588" w:rsidP="009A2588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reflektere over eksistensielle spørsmål knyttet til menneskets levesett, levekår og klodens framtid</w:t>
            </w:r>
          </w:p>
        </w:tc>
      </w:tr>
      <w:tr w:rsidR="00B50B27" w:rsidTr="004B708C">
        <w:tc>
          <w:tcPr>
            <w:tcW w:w="1290" w:type="dxa"/>
          </w:tcPr>
          <w:p w:rsidR="00ED19B2" w:rsidRDefault="00E3677B">
            <w:r>
              <w:lastRenderedPageBreak/>
              <w:t>8</w:t>
            </w:r>
          </w:p>
        </w:tc>
        <w:tc>
          <w:tcPr>
            <w:tcW w:w="2685" w:type="dxa"/>
          </w:tcPr>
          <w:p w:rsidR="00ED19B2" w:rsidRDefault="00E3677B">
            <w:r>
              <w:t>Musikk</w:t>
            </w:r>
            <w:r>
              <w:br/>
            </w:r>
          </w:p>
        </w:tc>
        <w:tc>
          <w:tcPr>
            <w:tcW w:w="5052" w:type="dxa"/>
          </w:tcPr>
          <w:p w:rsidR="00ED19B2" w:rsidRDefault="00E3677B">
            <w:r>
              <w:t>Kateket sammen med organist</w:t>
            </w:r>
            <w:r w:rsidR="00827987">
              <w:t>, i klasserom eller i kirken</w:t>
            </w:r>
          </w:p>
        </w:tc>
        <w:tc>
          <w:tcPr>
            <w:tcW w:w="4969" w:type="dxa"/>
          </w:tcPr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827987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827987">
              <w:rPr>
                <w:rFonts w:asciiTheme="minorHAnsi" w:hAnsiTheme="minorHAnsi" w:cs="Arial Rounded MT Bold"/>
                <w:lang w:val="nb-NO"/>
              </w:rPr>
              <w:t xml:space="preserve"> etter 10. trinn:</w:t>
            </w:r>
          </w:p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 xml:space="preserve">-  beskrive og reflektere over særtrekk ved kunst, arkitektur og musikk knyttet til kristendommen </w:t>
            </w:r>
          </w:p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>Kompetansemål i musikk etter 10.trinn:</w:t>
            </w:r>
          </w:p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 xml:space="preserve">- gjøre rede for egne musikkpreferanser, uttrykke og formidle </w:t>
            </w:r>
            <w:r w:rsidRPr="00827987">
              <w:rPr>
                <w:rFonts w:asciiTheme="minorHAnsi" w:hAnsiTheme="minorHAnsi" w:cs="Arial Rounded MT Bold"/>
                <w:lang w:val="nb-NO"/>
              </w:rPr>
              <w:br/>
              <w:t xml:space="preserve">refleksjoner om musikk som kunst- og kulturuttrykk, og som underholdnings- og forbruksvare. </w:t>
            </w:r>
          </w:p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E3677B" w:rsidRPr="00827987" w:rsidRDefault="00E3677B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 xml:space="preserve">Kompetansemål fra utkast til ny læreplan: </w:t>
            </w:r>
          </w:p>
          <w:p w:rsidR="009A2588" w:rsidRDefault="009A2588" w:rsidP="009A258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utforske og presentere sentrale trekk ved kristendom og andre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religions- og livssynstradisjoner og deres utbredelse </w:t>
            </w:r>
          </w:p>
          <w:p w:rsidR="00ED19B2" w:rsidRPr="00827987" w:rsidRDefault="009A2588" w:rsidP="009A2588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utforske og presentere hvordan elementer fra kristendom og andre religioner og livssyn kommer til uttrykk i populærkulturen</w:t>
            </w:r>
          </w:p>
        </w:tc>
      </w:tr>
      <w:tr w:rsidR="00B50B27" w:rsidTr="004B708C">
        <w:tc>
          <w:tcPr>
            <w:tcW w:w="1290" w:type="dxa"/>
          </w:tcPr>
          <w:p w:rsidR="00ED19B2" w:rsidRDefault="00E3677B">
            <w:r>
              <w:t>9</w:t>
            </w:r>
          </w:p>
        </w:tc>
        <w:tc>
          <w:tcPr>
            <w:tcW w:w="2685" w:type="dxa"/>
          </w:tcPr>
          <w:p w:rsidR="00ED19B2" w:rsidRDefault="00827987">
            <w:proofErr w:type="spellStart"/>
            <w:r>
              <w:t>Livsriter</w:t>
            </w:r>
            <w:proofErr w:type="spellEnd"/>
            <w:r>
              <w:t xml:space="preserve">: </w:t>
            </w:r>
            <w:r>
              <w:br/>
              <w:t>Dåp, konfirmasjon, bryllup, gravferd. Elevene får en praktisk innføring i hvordan dette foregår</w:t>
            </w:r>
          </w:p>
        </w:tc>
        <w:tc>
          <w:tcPr>
            <w:tcW w:w="5052" w:type="dxa"/>
          </w:tcPr>
          <w:p w:rsidR="00ED19B2" w:rsidRDefault="00827987">
            <w:r>
              <w:t>Prest</w:t>
            </w:r>
            <w:r w:rsidR="004B708C">
              <w:t>, på skolen eller i kirken</w:t>
            </w:r>
          </w:p>
        </w:tc>
        <w:tc>
          <w:tcPr>
            <w:tcW w:w="4969" w:type="dxa"/>
          </w:tcPr>
          <w:p w:rsidR="00827987" w:rsidRPr="00827987" w:rsidRDefault="00827987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 xml:space="preserve">Kompetansemål i </w:t>
            </w:r>
            <w:proofErr w:type="spellStart"/>
            <w:r w:rsidRPr="00827987">
              <w:rPr>
                <w:rFonts w:asciiTheme="minorHAnsi" w:hAnsiTheme="minorHAnsi" w:cs="Arial Rounded MT Bold"/>
                <w:lang w:val="nb-NO"/>
              </w:rPr>
              <w:t>KRLE</w:t>
            </w:r>
            <w:proofErr w:type="spellEnd"/>
            <w:r w:rsidRPr="00827987">
              <w:rPr>
                <w:rFonts w:asciiTheme="minorHAnsi" w:hAnsiTheme="minorHAnsi" w:cs="Arial Rounded MT Bold"/>
                <w:lang w:val="nb-NO"/>
              </w:rPr>
              <w:t>:</w:t>
            </w:r>
          </w:p>
          <w:p w:rsidR="00827987" w:rsidRPr="00827987" w:rsidRDefault="00827987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  <w:r w:rsidRPr="00827987">
              <w:rPr>
                <w:rFonts w:asciiTheme="minorHAnsi" w:hAnsiTheme="minorHAnsi" w:cs="Arial Rounded MT Bold"/>
                <w:lang w:val="nb-NO"/>
              </w:rPr>
              <w:t>- Forklare særpreget ved kristendom og kristen tro som livstolkning i forhold til andre tradisjoner: likhetstrekk og grunnleggende forskjeller</w:t>
            </w:r>
          </w:p>
          <w:p w:rsidR="00827987" w:rsidRPr="00827987" w:rsidRDefault="00827987" w:rsidP="00827987">
            <w:pPr>
              <w:pStyle w:val="Grunnleggendeavsnitt"/>
              <w:spacing w:line="240" w:lineRule="auto"/>
              <w:rPr>
                <w:rFonts w:asciiTheme="minorHAnsi" w:hAnsiTheme="minorHAnsi" w:cs="Arial Rounded MT Bold"/>
                <w:lang w:val="nb-NO"/>
              </w:rPr>
            </w:pPr>
          </w:p>
          <w:p w:rsidR="009A2588" w:rsidRDefault="00827987" w:rsidP="009A258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827987">
              <w:rPr>
                <w:rFonts w:cs="Arial Rounded MT Bold"/>
              </w:rPr>
              <w:lastRenderedPageBreak/>
              <w:t xml:space="preserve">Kompetansemål fra utkast til ny læreplan: </w:t>
            </w:r>
            <w:r w:rsidRPr="00827987">
              <w:rPr>
                <w:rFonts w:cs="Arial Rounded MT Bold"/>
              </w:rPr>
              <w:br/>
            </w:r>
            <w:r w:rsidR="009A258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9A258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KRLE</w:t>
            </w:r>
            <w:proofErr w:type="spellEnd"/>
            <w:r w:rsidR="009A258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: Utforske og presentere ulike religions- og livssyn-tradisjoner og deres utbredelse</w:t>
            </w:r>
          </w:p>
          <w:p w:rsidR="00ED19B2" w:rsidRPr="00827987" w:rsidRDefault="009A2588" w:rsidP="009A2588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- MATEMATIKK: utforske, forklare og bruke geometriske steder i praktiske situasjoner</w:t>
            </w:r>
          </w:p>
        </w:tc>
      </w:tr>
      <w:tr w:rsidR="00B50B27" w:rsidTr="004B708C">
        <w:tc>
          <w:tcPr>
            <w:tcW w:w="1290" w:type="dxa"/>
          </w:tcPr>
          <w:p w:rsidR="00ED19B2" w:rsidRPr="00827987" w:rsidRDefault="00827987" w:rsidP="00827987">
            <w:r w:rsidRPr="00827987">
              <w:lastRenderedPageBreak/>
              <w:t>10</w:t>
            </w:r>
          </w:p>
        </w:tc>
        <w:tc>
          <w:tcPr>
            <w:tcW w:w="2685" w:type="dxa"/>
          </w:tcPr>
          <w:p w:rsidR="00827987" w:rsidRPr="00827987" w:rsidRDefault="00827987" w:rsidP="00827987">
            <w:pPr>
              <w:pStyle w:val="Grunnleggendeavsnitt"/>
              <w:spacing w:line="240" w:lineRule="auto"/>
              <w:rPr>
                <w:rFonts w:asciiTheme="minorHAnsi" w:hAnsiTheme="minorHAnsi"/>
                <w:lang w:val="nb-NO"/>
              </w:rPr>
            </w:pPr>
            <w:r w:rsidRPr="00827987">
              <w:rPr>
                <w:rFonts w:asciiTheme="minorHAnsi" w:hAnsiTheme="minorHAnsi"/>
                <w:lang w:val="nb-NO"/>
              </w:rPr>
              <w:t xml:space="preserve">Oppsummering og eksamensforberedelse: En god arbeidsform kan være omvisning i kirken. </w:t>
            </w:r>
            <w:r>
              <w:rPr>
                <w:rFonts w:asciiTheme="minorHAnsi" w:hAnsiTheme="minorHAnsi"/>
                <w:lang w:val="nb-NO"/>
              </w:rPr>
              <w:t>O</w:t>
            </w:r>
            <w:r w:rsidRPr="00827987">
              <w:rPr>
                <w:rFonts w:asciiTheme="minorHAnsi" w:hAnsiTheme="minorHAnsi"/>
                <w:lang w:val="nb-NO"/>
              </w:rPr>
              <w:t>mvisningen</w:t>
            </w:r>
            <w:r>
              <w:rPr>
                <w:rFonts w:asciiTheme="minorHAnsi" w:hAnsiTheme="minorHAnsi"/>
                <w:lang w:val="nb-NO"/>
              </w:rPr>
              <w:t xml:space="preserve"> kan tilpasses</w:t>
            </w:r>
            <w:r w:rsidRPr="00827987">
              <w:rPr>
                <w:rFonts w:asciiTheme="minorHAnsi" w:hAnsiTheme="minorHAnsi"/>
                <w:lang w:val="nb-NO"/>
              </w:rPr>
              <w:t xml:space="preserve"> til det lærer mener er aktuelt for elevene å fokusere på. </w:t>
            </w:r>
            <w:r w:rsidRPr="00827987">
              <w:rPr>
                <w:rFonts w:asciiTheme="minorHAnsi" w:hAnsiTheme="minorHAnsi"/>
                <w:lang w:val="nb-NO"/>
              </w:rPr>
              <w:br/>
              <w:t xml:space="preserve">En vandring gjennom kirken kan vinkles både mot symbolbruk, kirkehistorie, lokalhistorie og </w:t>
            </w:r>
            <w:proofErr w:type="spellStart"/>
            <w:r w:rsidRPr="00827987">
              <w:rPr>
                <w:rFonts w:asciiTheme="minorHAnsi" w:hAnsiTheme="minorHAnsi"/>
                <w:lang w:val="nb-NO"/>
              </w:rPr>
              <w:t>livsriter</w:t>
            </w:r>
            <w:proofErr w:type="spellEnd"/>
            <w:r w:rsidRPr="00827987">
              <w:rPr>
                <w:rFonts w:asciiTheme="minorHAnsi" w:hAnsiTheme="minorHAnsi"/>
                <w:lang w:val="nb-NO"/>
              </w:rPr>
              <w:t xml:space="preserve">. </w:t>
            </w:r>
            <w:r>
              <w:rPr>
                <w:rFonts w:asciiTheme="minorHAnsi" w:hAnsiTheme="minorHAnsi"/>
                <w:lang w:val="nb-NO"/>
              </w:rPr>
              <w:t>Lærer kan også velge å selv stå for undervisningen med kirkerommet og dets konkreter som ramme.</w:t>
            </w:r>
          </w:p>
          <w:p w:rsidR="00ED19B2" w:rsidRPr="00827987" w:rsidRDefault="00ED19B2" w:rsidP="00827987"/>
        </w:tc>
        <w:tc>
          <w:tcPr>
            <w:tcW w:w="5052" w:type="dxa"/>
          </w:tcPr>
          <w:p w:rsidR="00ED19B2" w:rsidRDefault="00827987">
            <w:r>
              <w:t>Kateket eller prest</w:t>
            </w:r>
            <w:r w:rsidR="004B708C">
              <w:t>, i kirken</w:t>
            </w:r>
          </w:p>
        </w:tc>
        <w:tc>
          <w:tcPr>
            <w:tcW w:w="4969" w:type="dxa"/>
          </w:tcPr>
          <w:p w:rsidR="00ED19B2" w:rsidRDefault="00827987">
            <w:r>
              <w:t xml:space="preserve">Avhenger av hvilke kompetansemål/tema lærer ønsker oppsummering i. </w:t>
            </w:r>
          </w:p>
        </w:tc>
      </w:tr>
    </w:tbl>
    <w:p w:rsidR="00F96896" w:rsidRDefault="00F96896"/>
    <w:p w:rsidR="004B708C" w:rsidRDefault="004B708C"/>
    <w:p w:rsidR="004B708C" w:rsidRDefault="004B708C"/>
    <w:p w:rsidR="004B708C" w:rsidRDefault="004B708C">
      <w:r>
        <w:br/>
      </w:r>
    </w:p>
    <w:sectPr w:rsidR="004B708C" w:rsidSect="00ED19B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2"/>
    <w:rsid w:val="00133867"/>
    <w:rsid w:val="004B708C"/>
    <w:rsid w:val="0065315D"/>
    <w:rsid w:val="006D036D"/>
    <w:rsid w:val="007132A8"/>
    <w:rsid w:val="00827987"/>
    <w:rsid w:val="00851F6B"/>
    <w:rsid w:val="009A2588"/>
    <w:rsid w:val="00B50B27"/>
    <w:rsid w:val="00D35FE8"/>
    <w:rsid w:val="00E3677B"/>
    <w:rsid w:val="00E97FA6"/>
    <w:rsid w:val="00ED19B2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3422"/>
  <w14:defaultImageDpi w14:val="32767"/>
  <w15:chartTrackingRefBased/>
  <w15:docId w15:val="{F364367A-446E-174D-9444-B09937F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nleggendeavsnitt">
    <w:name w:val="[Grunnleggende avsnitt]"/>
    <w:basedOn w:val="Normal"/>
    <w:uiPriority w:val="99"/>
    <w:rsid w:val="00ED19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2019-07-05T12:58:00Z</dcterms:created>
  <dcterms:modified xsi:type="dcterms:W3CDTF">2019-07-05T12:58:00Z</dcterms:modified>
</cp:coreProperties>
</file>