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0F6" w:rsidRDefault="003E40F6">
      <w:pPr>
        <w:rPr>
          <w:rStyle w:val="verse"/>
          <w:rFonts w:ascii="Arial" w:hAnsi="Arial" w:cs="Arial"/>
          <w:color w:val="212529"/>
          <w:sz w:val="30"/>
          <w:szCs w:val="30"/>
          <w:shd w:val="clear" w:color="auto" w:fill="F8F2E8"/>
        </w:rPr>
      </w:pPr>
      <w:r>
        <w:rPr>
          <w:rStyle w:val="verse"/>
          <w:rFonts w:ascii="Arial" w:hAnsi="Arial" w:cs="Arial"/>
          <w:color w:val="212529"/>
          <w:sz w:val="30"/>
          <w:szCs w:val="30"/>
          <w:shd w:val="clear" w:color="auto" w:fill="F8F2E8"/>
        </w:rPr>
        <w:t>Visitaspreken Borge</w:t>
      </w:r>
    </w:p>
    <w:p w:rsidR="003E40F6" w:rsidRDefault="003E40F6">
      <w:pPr>
        <w:rPr>
          <w:rStyle w:val="verse"/>
          <w:rFonts w:ascii="Arial" w:hAnsi="Arial" w:cs="Arial"/>
          <w:color w:val="212529"/>
          <w:sz w:val="30"/>
          <w:szCs w:val="30"/>
          <w:shd w:val="clear" w:color="auto" w:fill="F8F2E8"/>
        </w:rPr>
      </w:pPr>
      <w:r>
        <w:rPr>
          <w:rStyle w:val="verse"/>
          <w:rFonts w:ascii="Arial" w:hAnsi="Arial" w:cs="Arial"/>
          <w:color w:val="212529"/>
          <w:sz w:val="30"/>
          <w:szCs w:val="30"/>
          <w:shd w:val="clear" w:color="auto" w:fill="F8F2E8"/>
        </w:rPr>
        <w:t>3.10.2021</w:t>
      </w:r>
    </w:p>
    <w:p w:rsidR="003E40F6" w:rsidRDefault="00A5030E">
      <w:pPr>
        <w:rPr>
          <w:rStyle w:val="verse"/>
          <w:rFonts w:ascii="Arial" w:hAnsi="Arial" w:cs="Arial"/>
          <w:color w:val="212529"/>
          <w:sz w:val="30"/>
          <w:szCs w:val="30"/>
          <w:shd w:val="clear" w:color="auto" w:fill="F8F2E8"/>
        </w:rPr>
      </w:pPr>
      <w:r w:rsidRPr="00A5030E">
        <w:rPr>
          <w:rStyle w:val="verse"/>
          <w:rFonts w:ascii="Arial" w:hAnsi="Arial" w:cs="Arial"/>
          <w:b/>
          <w:bCs/>
          <w:color w:val="212529"/>
          <w:sz w:val="30"/>
          <w:szCs w:val="30"/>
          <w:shd w:val="clear" w:color="auto" w:fill="F8F2E8"/>
        </w:rPr>
        <w:t>5. Mosebok 30.11-15</w:t>
      </w:r>
      <w:r>
        <w:rPr>
          <w:rStyle w:val="verse"/>
          <w:rFonts w:ascii="Arial" w:hAnsi="Arial" w:cs="Arial"/>
          <w:color w:val="212529"/>
          <w:sz w:val="30"/>
          <w:szCs w:val="30"/>
          <w:shd w:val="clear" w:color="auto" w:fill="F8F2E8"/>
        </w:rPr>
        <w:t xml:space="preserve">; </w:t>
      </w:r>
      <w:proofErr w:type="spellStart"/>
      <w:r>
        <w:rPr>
          <w:rStyle w:val="verse"/>
          <w:rFonts w:ascii="Arial" w:hAnsi="Arial" w:cs="Arial"/>
          <w:color w:val="212529"/>
          <w:sz w:val="30"/>
          <w:szCs w:val="30"/>
          <w:shd w:val="clear" w:color="auto" w:fill="F8F2E8"/>
        </w:rPr>
        <w:t>Joh</w:t>
      </w:r>
      <w:proofErr w:type="spellEnd"/>
      <w:r>
        <w:rPr>
          <w:rStyle w:val="verse"/>
          <w:rFonts w:ascii="Arial" w:hAnsi="Arial" w:cs="Arial"/>
          <w:color w:val="212529"/>
          <w:sz w:val="30"/>
          <w:szCs w:val="30"/>
          <w:shd w:val="clear" w:color="auto" w:fill="F8F2E8"/>
        </w:rPr>
        <w:t xml:space="preserve"> 7,14-17; Rom 2,13-16</w:t>
      </w:r>
    </w:p>
    <w:p w:rsidR="00287904" w:rsidRDefault="00287904"/>
    <w:p w:rsidR="00287904" w:rsidRDefault="005C4B20" w:rsidP="005C4B20">
      <w:pPr>
        <w:pStyle w:val="Tittel"/>
      </w:pPr>
      <w:r>
        <w:t>NESTEKJÆRLIGHETENS LOV.</w:t>
      </w:r>
    </w:p>
    <w:p w:rsidR="005C4B20" w:rsidRDefault="005C4B20" w:rsidP="00A5030E">
      <w:pPr>
        <w:spacing w:line="276" w:lineRule="auto"/>
        <w:jc w:val="both"/>
        <w:rPr>
          <w:rFonts w:ascii="Arial" w:hAnsi="Arial" w:cs="Arial"/>
          <w:sz w:val="24"/>
          <w:szCs w:val="24"/>
        </w:rPr>
      </w:pPr>
    </w:p>
    <w:p w:rsidR="005C4B20" w:rsidRDefault="00A239AF" w:rsidP="00A5030E">
      <w:pPr>
        <w:spacing w:line="276" w:lineRule="auto"/>
        <w:jc w:val="both"/>
        <w:rPr>
          <w:rFonts w:ascii="Arial" w:hAnsi="Arial" w:cs="Arial"/>
          <w:sz w:val="24"/>
          <w:szCs w:val="24"/>
        </w:rPr>
      </w:pPr>
      <w:r>
        <w:rPr>
          <w:rFonts w:ascii="Arial" w:hAnsi="Arial" w:cs="Arial"/>
          <w:sz w:val="24"/>
          <w:szCs w:val="24"/>
        </w:rPr>
        <w:t>«</w:t>
      </w:r>
      <w:r w:rsidR="00A5030E" w:rsidRPr="00A5030E">
        <w:rPr>
          <w:rFonts w:ascii="Arial" w:hAnsi="Arial" w:cs="Arial"/>
          <w:sz w:val="24"/>
          <w:szCs w:val="24"/>
        </w:rPr>
        <w:t>Det enkleste er det beste</w:t>
      </w:r>
      <w:r>
        <w:rPr>
          <w:rFonts w:ascii="Arial" w:hAnsi="Arial" w:cs="Arial"/>
          <w:sz w:val="24"/>
          <w:szCs w:val="24"/>
        </w:rPr>
        <w:t>»</w:t>
      </w:r>
      <w:r w:rsidR="00A5030E" w:rsidRPr="00A5030E">
        <w:rPr>
          <w:rFonts w:ascii="Arial" w:hAnsi="Arial" w:cs="Arial"/>
          <w:sz w:val="24"/>
          <w:szCs w:val="24"/>
        </w:rPr>
        <w:t xml:space="preserve"> er det besnærende slagord</w:t>
      </w:r>
      <w:r w:rsidR="00CD61A9">
        <w:rPr>
          <w:rFonts w:ascii="Arial" w:hAnsi="Arial" w:cs="Arial"/>
          <w:sz w:val="24"/>
          <w:szCs w:val="24"/>
        </w:rPr>
        <w:t>et</w:t>
      </w:r>
      <w:r w:rsidR="00A5030E" w:rsidRPr="00A5030E">
        <w:rPr>
          <w:rFonts w:ascii="Arial" w:hAnsi="Arial" w:cs="Arial"/>
          <w:sz w:val="24"/>
          <w:szCs w:val="24"/>
        </w:rPr>
        <w:t xml:space="preserve"> </w:t>
      </w:r>
      <w:r w:rsidR="00CD61A9">
        <w:rPr>
          <w:rFonts w:ascii="Arial" w:hAnsi="Arial" w:cs="Arial"/>
          <w:sz w:val="24"/>
          <w:szCs w:val="24"/>
        </w:rPr>
        <w:t>til</w:t>
      </w:r>
      <w:r w:rsidR="00A5030E" w:rsidRPr="00A5030E">
        <w:rPr>
          <w:rFonts w:ascii="Arial" w:hAnsi="Arial" w:cs="Arial"/>
          <w:sz w:val="24"/>
          <w:szCs w:val="24"/>
        </w:rPr>
        <w:t xml:space="preserve"> en av våre dagligvarekjeder</w:t>
      </w:r>
      <w:r w:rsidR="00A5030E">
        <w:rPr>
          <w:rFonts w:ascii="Arial" w:hAnsi="Arial" w:cs="Arial"/>
          <w:sz w:val="24"/>
          <w:szCs w:val="24"/>
        </w:rPr>
        <w:t xml:space="preserve">. Og de har mye rett. </w:t>
      </w:r>
      <w:r w:rsidR="005C4B20">
        <w:rPr>
          <w:rFonts w:ascii="Arial" w:hAnsi="Arial" w:cs="Arial"/>
          <w:sz w:val="24"/>
          <w:szCs w:val="24"/>
        </w:rPr>
        <w:t xml:space="preserve">Alt for </w:t>
      </w:r>
      <w:r w:rsidR="00A5030E">
        <w:rPr>
          <w:rFonts w:ascii="Arial" w:hAnsi="Arial" w:cs="Arial"/>
          <w:sz w:val="24"/>
          <w:szCs w:val="24"/>
        </w:rPr>
        <w:t xml:space="preserve">ofte lar vi oss vikle inn i vanskelige tankerekker når vi forsøker å finne retning og innhold i livene våre. </w:t>
      </w:r>
    </w:p>
    <w:p w:rsidR="005C4B20" w:rsidRDefault="00A5030E" w:rsidP="00A5030E">
      <w:pPr>
        <w:spacing w:line="276" w:lineRule="auto"/>
        <w:jc w:val="both"/>
        <w:rPr>
          <w:rFonts w:ascii="Arial" w:hAnsi="Arial" w:cs="Arial"/>
          <w:sz w:val="24"/>
          <w:szCs w:val="24"/>
        </w:rPr>
      </w:pPr>
      <w:r>
        <w:rPr>
          <w:rFonts w:ascii="Arial" w:hAnsi="Arial" w:cs="Arial"/>
          <w:sz w:val="24"/>
          <w:szCs w:val="24"/>
        </w:rPr>
        <w:t xml:space="preserve">Den eldgamle teksten </w:t>
      </w:r>
      <w:r w:rsidR="005C4B20">
        <w:rPr>
          <w:rFonts w:ascii="Arial" w:hAnsi="Arial" w:cs="Arial"/>
          <w:sz w:val="24"/>
          <w:szCs w:val="24"/>
        </w:rPr>
        <w:t xml:space="preserve">fra femte Mosebok </w:t>
      </w:r>
      <w:r>
        <w:rPr>
          <w:rFonts w:ascii="Arial" w:hAnsi="Arial" w:cs="Arial"/>
          <w:sz w:val="24"/>
          <w:szCs w:val="24"/>
        </w:rPr>
        <w:t xml:space="preserve">som vi hørte lest </w:t>
      </w:r>
      <w:r w:rsidR="00CD61A9">
        <w:rPr>
          <w:rFonts w:ascii="Arial" w:hAnsi="Arial" w:cs="Arial"/>
          <w:sz w:val="24"/>
          <w:szCs w:val="24"/>
        </w:rPr>
        <w:t xml:space="preserve">og er satt opp som prekentekst i dag, </w:t>
      </w:r>
      <w:r>
        <w:rPr>
          <w:rFonts w:ascii="Arial" w:hAnsi="Arial" w:cs="Arial"/>
          <w:sz w:val="24"/>
          <w:szCs w:val="24"/>
        </w:rPr>
        <w:t xml:space="preserve">er befriende tydelig. </w:t>
      </w:r>
      <w:r w:rsidR="00782F83">
        <w:rPr>
          <w:rFonts w:ascii="Arial" w:hAnsi="Arial" w:cs="Arial"/>
          <w:sz w:val="24"/>
          <w:szCs w:val="24"/>
        </w:rPr>
        <w:t xml:space="preserve">Skaperens visjon for hvordan vi skal ordne livene våre er verken ufattelige eller langt borte, de er nær oss og er forståelige. </w:t>
      </w:r>
    </w:p>
    <w:p w:rsidR="005C4B20" w:rsidRDefault="00782F83" w:rsidP="00A5030E">
      <w:pPr>
        <w:spacing w:line="276" w:lineRule="auto"/>
        <w:jc w:val="both"/>
        <w:rPr>
          <w:rFonts w:ascii="Arial" w:hAnsi="Arial" w:cs="Arial"/>
          <w:sz w:val="24"/>
          <w:szCs w:val="24"/>
        </w:rPr>
      </w:pPr>
      <w:r>
        <w:rPr>
          <w:rFonts w:ascii="Arial" w:hAnsi="Arial" w:cs="Arial"/>
          <w:sz w:val="24"/>
          <w:szCs w:val="24"/>
        </w:rPr>
        <w:t xml:space="preserve">I Jesu samtid ble loven oppsummert i det dobbelte kjærlighetsbudet om på </w:t>
      </w:r>
      <w:proofErr w:type="gramStart"/>
      <w:r>
        <w:rPr>
          <w:rFonts w:ascii="Arial" w:hAnsi="Arial" w:cs="Arial"/>
          <w:sz w:val="24"/>
          <w:szCs w:val="24"/>
        </w:rPr>
        <w:t>elske</w:t>
      </w:r>
      <w:proofErr w:type="gramEnd"/>
      <w:r>
        <w:rPr>
          <w:rFonts w:ascii="Arial" w:hAnsi="Arial" w:cs="Arial"/>
          <w:sz w:val="24"/>
          <w:szCs w:val="24"/>
        </w:rPr>
        <w:t xml:space="preserve"> Gud og elske sin neste</w:t>
      </w:r>
      <w:r w:rsidR="005C4B20">
        <w:rPr>
          <w:rFonts w:ascii="Arial" w:hAnsi="Arial" w:cs="Arial"/>
          <w:sz w:val="24"/>
          <w:szCs w:val="24"/>
        </w:rPr>
        <w:t>.</w:t>
      </w:r>
      <w:r>
        <w:rPr>
          <w:rFonts w:ascii="Arial" w:hAnsi="Arial" w:cs="Arial"/>
          <w:sz w:val="24"/>
          <w:szCs w:val="24"/>
        </w:rPr>
        <w:t xml:space="preserve"> </w:t>
      </w:r>
      <w:r w:rsidR="0032749B">
        <w:rPr>
          <w:rFonts w:ascii="Arial" w:hAnsi="Arial" w:cs="Arial"/>
          <w:sz w:val="24"/>
          <w:szCs w:val="24"/>
        </w:rPr>
        <w:t>Jesus bekrefte</w:t>
      </w:r>
      <w:r w:rsidR="00CD61A9">
        <w:rPr>
          <w:rFonts w:ascii="Arial" w:hAnsi="Arial" w:cs="Arial"/>
          <w:sz w:val="24"/>
          <w:szCs w:val="24"/>
        </w:rPr>
        <w:t>t</w:t>
      </w:r>
      <w:r w:rsidR="0032749B">
        <w:rPr>
          <w:rFonts w:ascii="Arial" w:hAnsi="Arial" w:cs="Arial"/>
          <w:sz w:val="24"/>
          <w:szCs w:val="24"/>
        </w:rPr>
        <w:t xml:space="preserve"> i dialog</w:t>
      </w:r>
      <w:r w:rsidR="00CD61A9">
        <w:rPr>
          <w:rFonts w:ascii="Arial" w:hAnsi="Arial" w:cs="Arial"/>
          <w:sz w:val="24"/>
          <w:szCs w:val="24"/>
        </w:rPr>
        <w:t>en</w:t>
      </w:r>
      <w:r w:rsidR="0032749B">
        <w:rPr>
          <w:rFonts w:ascii="Arial" w:hAnsi="Arial" w:cs="Arial"/>
          <w:sz w:val="24"/>
          <w:szCs w:val="24"/>
        </w:rPr>
        <w:t xml:space="preserve"> med en lovkyndig at dette er lovens oppsummering og kjerne. </w:t>
      </w:r>
    </w:p>
    <w:p w:rsidR="005C4B20" w:rsidRDefault="0032749B" w:rsidP="00A5030E">
      <w:pPr>
        <w:spacing w:line="276" w:lineRule="auto"/>
        <w:jc w:val="both"/>
        <w:rPr>
          <w:rFonts w:ascii="Arial" w:hAnsi="Arial" w:cs="Arial"/>
          <w:sz w:val="24"/>
          <w:szCs w:val="24"/>
        </w:rPr>
      </w:pPr>
      <w:r>
        <w:rPr>
          <w:rFonts w:ascii="Arial" w:hAnsi="Arial" w:cs="Arial"/>
          <w:sz w:val="24"/>
          <w:szCs w:val="24"/>
        </w:rPr>
        <w:t xml:space="preserve">Nestekjærlighet kan synes veldig vanskelig å få grep på og ofte forsvinner </w:t>
      </w:r>
      <w:r w:rsidR="00CD61A9">
        <w:rPr>
          <w:rFonts w:ascii="Arial" w:hAnsi="Arial" w:cs="Arial"/>
          <w:sz w:val="24"/>
          <w:szCs w:val="24"/>
        </w:rPr>
        <w:t>begrepet</w:t>
      </w:r>
      <w:r>
        <w:rPr>
          <w:rFonts w:ascii="Arial" w:hAnsi="Arial" w:cs="Arial"/>
          <w:sz w:val="24"/>
          <w:szCs w:val="24"/>
        </w:rPr>
        <w:t xml:space="preserve"> inn i følelsenes og de abstrakte prinsippers sfære </w:t>
      </w:r>
      <w:r w:rsidR="00A239AF">
        <w:rPr>
          <w:rFonts w:ascii="Arial" w:hAnsi="Arial" w:cs="Arial"/>
          <w:sz w:val="24"/>
          <w:szCs w:val="24"/>
        </w:rPr>
        <w:t>eller</w:t>
      </w:r>
      <w:r w:rsidR="005C4B20">
        <w:rPr>
          <w:rFonts w:ascii="Arial" w:hAnsi="Arial" w:cs="Arial"/>
          <w:sz w:val="24"/>
          <w:szCs w:val="24"/>
        </w:rPr>
        <w:t xml:space="preserve"> </w:t>
      </w:r>
      <w:r w:rsidR="00CD61A9">
        <w:rPr>
          <w:rFonts w:ascii="Arial" w:hAnsi="Arial" w:cs="Arial"/>
          <w:sz w:val="24"/>
          <w:szCs w:val="24"/>
        </w:rPr>
        <w:t xml:space="preserve">ut i </w:t>
      </w:r>
      <w:r w:rsidR="005C4B20">
        <w:rPr>
          <w:rFonts w:ascii="Arial" w:hAnsi="Arial" w:cs="Arial"/>
          <w:sz w:val="24"/>
          <w:szCs w:val="24"/>
        </w:rPr>
        <w:t xml:space="preserve">innviklede resonnementer om at krevende </w:t>
      </w:r>
      <w:r w:rsidR="00A239AF">
        <w:rPr>
          <w:rFonts w:ascii="Arial" w:hAnsi="Arial" w:cs="Arial"/>
          <w:sz w:val="24"/>
          <w:szCs w:val="24"/>
        </w:rPr>
        <w:t xml:space="preserve">forbud </w:t>
      </w:r>
      <w:r w:rsidR="005C4B20">
        <w:rPr>
          <w:rFonts w:ascii="Arial" w:hAnsi="Arial" w:cs="Arial"/>
          <w:sz w:val="24"/>
          <w:szCs w:val="24"/>
        </w:rPr>
        <w:t xml:space="preserve">egentlig er </w:t>
      </w:r>
      <w:r w:rsidR="00CD61A9">
        <w:rPr>
          <w:rFonts w:ascii="Arial" w:hAnsi="Arial" w:cs="Arial"/>
          <w:sz w:val="24"/>
          <w:szCs w:val="24"/>
        </w:rPr>
        <w:t xml:space="preserve">uttrykk for </w:t>
      </w:r>
      <w:r w:rsidR="005C4B20">
        <w:rPr>
          <w:rFonts w:ascii="Arial" w:hAnsi="Arial" w:cs="Arial"/>
          <w:sz w:val="24"/>
          <w:szCs w:val="24"/>
        </w:rPr>
        <w:t>nestekjærlighet. N</w:t>
      </w:r>
      <w:r>
        <w:rPr>
          <w:rFonts w:ascii="Arial" w:hAnsi="Arial" w:cs="Arial"/>
          <w:sz w:val="24"/>
          <w:szCs w:val="24"/>
        </w:rPr>
        <w:t xml:space="preserve">oen </w:t>
      </w:r>
      <w:r w:rsidR="005C4B20">
        <w:rPr>
          <w:rFonts w:ascii="Arial" w:hAnsi="Arial" w:cs="Arial"/>
          <w:sz w:val="24"/>
          <w:szCs w:val="24"/>
        </w:rPr>
        <w:t>og en</w:t>
      </w:r>
      <w:r>
        <w:rPr>
          <w:rFonts w:ascii="Arial" w:hAnsi="Arial" w:cs="Arial"/>
          <w:sz w:val="24"/>
          <w:szCs w:val="24"/>
        </w:rPr>
        <w:t xml:space="preserve">hver av oss kan føle at vi må fare opp til himmelen for å hente </w:t>
      </w:r>
      <w:r w:rsidR="00CD61A9">
        <w:rPr>
          <w:rFonts w:ascii="Arial" w:hAnsi="Arial" w:cs="Arial"/>
          <w:sz w:val="24"/>
          <w:szCs w:val="24"/>
        </w:rPr>
        <w:t>nestekjærlighetens lov</w:t>
      </w:r>
      <w:r>
        <w:rPr>
          <w:rFonts w:ascii="Arial" w:hAnsi="Arial" w:cs="Arial"/>
          <w:sz w:val="24"/>
          <w:szCs w:val="24"/>
        </w:rPr>
        <w:t xml:space="preserve"> ned</w:t>
      </w:r>
      <w:r w:rsidR="005C4B20">
        <w:rPr>
          <w:rFonts w:ascii="Arial" w:hAnsi="Arial" w:cs="Arial"/>
          <w:sz w:val="24"/>
          <w:szCs w:val="24"/>
        </w:rPr>
        <w:t xml:space="preserve"> til vår virkelighet</w:t>
      </w:r>
      <w:r>
        <w:rPr>
          <w:rFonts w:ascii="Arial" w:hAnsi="Arial" w:cs="Arial"/>
          <w:sz w:val="24"/>
          <w:szCs w:val="24"/>
        </w:rPr>
        <w:t xml:space="preserve">. </w:t>
      </w:r>
    </w:p>
    <w:p w:rsidR="005C4B20" w:rsidRDefault="0032749B" w:rsidP="00A5030E">
      <w:pPr>
        <w:spacing w:line="276" w:lineRule="auto"/>
        <w:jc w:val="both"/>
        <w:rPr>
          <w:rFonts w:ascii="Arial" w:hAnsi="Arial" w:cs="Arial"/>
          <w:sz w:val="24"/>
          <w:szCs w:val="24"/>
        </w:rPr>
      </w:pPr>
      <w:r>
        <w:rPr>
          <w:rFonts w:ascii="Arial" w:hAnsi="Arial" w:cs="Arial"/>
          <w:sz w:val="24"/>
          <w:szCs w:val="24"/>
        </w:rPr>
        <w:t>Men det er ikke nødvendig. Nestekjærligheten</w:t>
      </w:r>
      <w:r w:rsidR="00A239AF">
        <w:rPr>
          <w:rFonts w:ascii="Arial" w:hAnsi="Arial" w:cs="Arial"/>
          <w:sz w:val="24"/>
          <w:szCs w:val="24"/>
        </w:rPr>
        <w:t>s lov er enkel. Den</w:t>
      </w:r>
      <w:r>
        <w:rPr>
          <w:rFonts w:ascii="Arial" w:hAnsi="Arial" w:cs="Arial"/>
          <w:sz w:val="24"/>
          <w:szCs w:val="24"/>
        </w:rPr>
        <w:t xml:space="preserve"> handler om å se andres liv og handle </w:t>
      </w:r>
      <w:r w:rsidR="00CD61A9">
        <w:rPr>
          <w:rFonts w:ascii="Arial" w:hAnsi="Arial" w:cs="Arial"/>
          <w:sz w:val="24"/>
          <w:szCs w:val="24"/>
        </w:rPr>
        <w:t>med</w:t>
      </w:r>
      <w:r>
        <w:rPr>
          <w:rFonts w:ascii="Arial" w:hAnsi="Arial" w:cs="Arial"/>
          <w:sz w:val="24"/>
          <w:szCs w:val="24"/>
        </w:rPr>
        <w:t xml:space="preserve"> bønn, arbeid og kunnskap til beste for andre, slik Jesus forklarer den lovkyndige i fortellingen om den barmhjertige samaritan. </w:t>
      </w:r>
    </w:p>
    <w:p w:rsidR="005C4B20" w:rsidRDefault="00CD61A9" w:rsidP="00A5030E">
      <w:pPr>
        <w:spacing w:line="276" w:lineRule="auto"/>
        <w:jc w:val="both"/>
        <w:rPr>
          <w:rFonts w:ascii="Arial" w:hAnsi="Arial" w:cs="Arial"/>
          <w:sz w:val="24"/>
          <w:szCs w:val="24"/>
        </w:rPr>
      </w:pPr>
      <w:r>
        <w:rPr>
          <w:rFonts w:ascii="Arial" w:hAnsi="Arial" w:cs="Arial"/>
          <w:sz w:val="24"/>
          <w:szCs w:val="24"/>
        </w:rPr>
        <w:t xml:space="preserve">Jesus hjelper oss mer. </w:t>
      </w:r>
      <w:r w:rsidR="005C4B20">
        <w:rPr>
          <w:rFonts w:ascii="Arial" w:hAnsi="Arial" w:cs="Arial"/>
          <w:sz w:val="24"/>
          <w:szCs w:val="24"/>
        </w:rPr>
        <w:t>I</w:t>
      </w:r>
      <w:r w:rsidR="0032749B">
        <w:rPr>
          <w:rFonts w:ascii="Arial" w:hAnsi="Arial" w:cs="Arial"/>
          <w:sz w:val="24"/>
          <w:szCs w:val="24"/>
        </w:rPr>
        <w:t xml:space="preserve"> </w:t>
      </w:r>
      <w:r w:rsidR="005C4B20">
        <w:rPr>
          <w:rFonts w:ascii="Arial" w:hAnsi="Arial" w:cs="Arial"/>
          <w:sz w:val="24"/>
          <w:szCs w:val="24"/>
        </w:rPr>
        <w:t>F</w:t>
      </w:r>
      <w:r w:rsidR="0032749B">
        <w:rPr>
          <w:rFonts w:ascii="Arial" w:hAnsi="Arial" w:cs="Arial"/>
          <w:sz w:val="24"/>
          <w:szCs w:val="24"/>
        </w:rPr>
        <w:t>ader Vårs fjerde bønn</w:t>
      </w:r>
      <w:r w:rsidR="00A239AF">
        <w:rPr>
          <w:rFonts w:ascii="Arial" w:hAnsi="Arial" w:cs="Arial"/>
          <w:sz w:val="24"/>
          <w:szCs w:val="24"/>
        </w:rPr>
        <w:t xml:space="preserve"> </w:t>
      </w:r>
      <w:r w:rsidR="005C4B20">
        <w:rPr>
          <w:rFonts w:ascii="Arial" w:hAnsi="Arial" w:cs="Arial"/>
          <w:sz w:val="24"/>
          <w:szCs w:val="24"/>
        </w:rPr>
        <w:t>hj</w:t>
      </w:r>
      <w:r>
        <w:rPr>
          <w:rFonts w:ascii="Arial" w:hAnsi="Arial" w:cs="Arial"/>
          <w:sz w:val="24"/>
          <w:szCs w:val="24"/>
        </w:rPr>
        <w:t>alp</w:t>
      </w:r>
      <w:r w:rsidR="005C4B20">
        <w:rPr>
          <w:rFonts w:ascii="Arial" w:hAnsi="Arial" w:cs="Arial"/>
          <w:sz w:val="24"/>
          <w:szCs w:val="24"/>
        </w:rPr>
        <w:t xml:space="preserve"> </w:t>
      </w:r>
      <w:r>
        <w:rPr>
          <w:rFonts w:ascii="Arial" w:hAnsi="Arial" w:cs="Arial"/>
          <w:sz w:val="24"/>
          <w:szCs w:val="24"/>
        </w:rPr>
        <w:t>han</w:t>
      </w:r>
      <w:r w:rsidR="005C4B20">
        <w:rPr>
          <w:rFonts w:ascii="Arial" w:hAnsi="Arial" w:cs="Arial"/>
          <w:sz w:val="24"/>
          <w:szCs w:val="24"/>
        </w:rPr>
        <w:t xml:space="preserve"> oss til </w:t>
      </w:r>
      <w:r w:rsidR="0032749B">
        <w:rPr>
          <w:rFonts w:ascii="Arial" w:hAnsi="Arial" w:cs="Arial"/>
          <w:sz w:val="24"/>
          <w:szCs w:val="24"/>
        </w:rPr>
        <w:t xml:space="preserve">å se den innholdsmessige kjernen i nestekjærligheten da han lærte oss å be disse fire ordene, midtpunktet i Fadervårs sju bønner som de andre dreier rundt: </w:t>
      </w:r>
    </w:p>
    <w:p w:rsidR="00A5030E" w:rsidRDefault="005C4B20" w:rsidP="00A5030E">
      <w:pPr>
        <w:spacing w:line="276" w:lineRule="auto"/>
        <w:jc w:val="both"/>
        <w:rPr>
          <w:rFonts w:ascii="Arial" w:hAnsi="Arial" w:cs="Arial"/>
          <w:sz w:val="24"/>
          <w:szCs w:val="24"/>
        </w:rPr>
      </w:pPr>
      <w:r>
        <w:rPr>
          <w:rFonts w:ascii="Arial" w:hAnsi="Arial" w:cs="Arial"/>
          <w:sz w:val="24"/>
          <w:szCs w:val="24"/>
        </w:rPr>
        <w:t>«</w:t>
      </w:r>
      <w:r w:rsidR="0032749B">
        <w:rPr>
          <w:rFonts w:ascii="Arial" w:hAnsi="Arial" w:cs="Arial"/>
          <w:sz w:val="24"/>
          <w:szCs w:val="24"/>
        </w:rPr>
        <w:t>Gi oss i dag vårt daglige brød</w:t>
      </w:r>
      <w:r>
        <w:rPr>
          <w:rFonts w:ascii="Arial" w:hAnsi="Arial" w:cs="Arial"/>
          <w:sz w:val="24"/>
          <w:szCs w:val="24"/>
        </w:rPr>
        <w:t>»</w:t>
      </w:r>
      <w:r w:rsidR="0032749B">
        <w:rPr>
          <w:rFonts w:ascii="Arial" w:hAnsi="Arial" w:cs="Arial"/>
          <w:sz w:val="24"/>
          <w:szCs w:val="24"/>
        </w:rPr>
        <w:t xml:space="preserve">. </w:t>
      </w:r>
    </w:p>
    <w:p w:rsidR="00E235CB" w:rsidRDefault="0032749B" w:rsidP="00A5030E">
      <w:pPr>
        <w:spacing w:line="276" w:lineRule="auto"/>
        <w:jc w:val="both"/>
        <w:rPr>
          <w:rFonts w:ascii="Arial" w:hAnsi="Arial" w:cs="Arial"/>
          <w:sz w:val="24"/>
          <w:szCs w:val="24"/>
        </w:rPr>
      </w:pPr>
      <w:r>
        <w:rPr>
          <w:rFonts w:ascii="Arial" w:hAnsi="Arial" w:cs="Arial"/>
          <w:sz w:val="24"/>
          <w:szCs w:val="24"/>
        </w:rPr>
        <w:t>Hva er så ment med «daglig brød»</w:t>
      </w:r>
      <w:r w:rsidR="00CD61A9">
        <w:rPr>
          <w:rFonts w:ascii="Arial" w:hAnsi="Arial" w:cs="Arial"/>
          <w:sz w:val="24"/>
          <w:szCs w:val="24"/>
        </w:rPr>
        <w:t>?</w:t>
      </w:r>
      <w:r>
        <w:rPr>
          <w:rFonts w:ascii="Arial" w:hAnsi="Arial" w:cs="Arial"/>
          <w:sz w:val="24"/>
          <w:szCs w:val="24"/>
        </w:rPr>
        <w:t xml:space="preserve"> spør Luther i katekismen</w:t>
      </w:r>
      <w:r w:rsidR="005C4B20">
        <w:rPr>
          <w:rFonts w:ascii="Arial" w:hAnsi="Arial" w:cs="Arial"/>
          <w:sz w:val="24"/>
          <w:szCs w:val="24"/>
        </w:rPr>
        <w:t xml:space="preserve">e. </w:t>
      </w:r>
      <w:r w:rsidR="00B822C3">
        <w:rPr>
          <w:rFonts w:ascii="Arial" w:hAnsi="Arial" w:cs="Arial"/>
          <w:sz w:val="24"/>
          <w:szCs w:val="24"/>
        </w:rPr>
        <w:t xml:space="preserve">I den store katekismen, laget som </w:t>
      </w:r>
      <w:r w:rsidR="005C4B20">
        <w:rPr>
          <w:rFonts w:ascii="Arial" w:hAnsi="Arial" w:cs="Arial"/>
          <w:sz w:val="24"/>
          <w:szCs w:val="24"/>
        </w:rPr>
        <w:t xml:space="preserve">lærebok for </w:t>
      </w:r>
      <w:r w:rsidR="00B822C3">
        <w:rPr>
          <w:rFonts w:ascii="Arial" w:hAnsi="Arial" w:cs="Arial"/>
          <w:sz w:val="24"/>
          <w:szCs w:val="24"/>
        </w:rPr>
        <w:t xml:space="preserve">prester og kateketer, </w:t>
      </w:r>
      <w:r w:rsidR="00A239AF">
        <w:rPr>
          <w:rFonts w:ascii="Arial" w:hAnsi="Arial" w:cs="Arial"/>
          <w:sz w:val="24"/>
          <w:szCs w:val="24"/>
        </w:rPr>
        <w:t>forklarer han</w:t>
      </w:r>
      <w:r w:rsidR="00B822C3">
        <w:rPr>
          <w:rFonts w:ascii="Arial" w:hAnsi="Arial" w:cs="Arial"/>
          <w:sz w:val="24"/>
          <w:szCs w:val="24"/>
        </w:rPr>
        <w:t xml:space="preserve">: </w:t>
      </w:r>
    </w:p>
    <w:p w:rsidR="00B822C3" w:rsidRDefault="00B822C3" w:rsidP="00A5030E">
      <w:pPr>
        <w:spacing w:line="276" w:lineRule="auto"/>
        <w:jc w:val="both"/>
        <w:rPr>
          <w:rFonts w:ascii="Arial" w:hAnsi="Arial" w:cs="Arial"/>
          <w:sz w:val="24"/>
          <w:szCs w:val="24"/>
        </w:rPr>
      </w:pPr>
      <w:r>
        <w:rPr>
          <w:rFonts w:ascii="Arial" w:hAnsi="Arial" w:cs="Arial"/>
          <w:sz w:val="24"/>
          <w:szCs w:val="24"/>
        </w:rPr>
        <w:t>«For å uttrykke det kort omfatter denne bønnen alt som hører med til hele livet her i verden</w:t>
      </w:r>
      <w:r w:rsidR="00A239AF">
        <w:rPr>
          <w:rFonts w:ascii="Arial" w:hAnsi="Arial" w:cs="Arial"/>
          <w:sz w:val="24"/>
          <w:szCs w:val="24"/>
        </w:rPr>
        <w:t>..</w:t>
      </w:r>
      <w:r>
        <w:rPr>
          <w:rFonts w:ascii="Arial" w:hAnsi="Arial" w:cs="Arial"/>
          <w:sz w:val="24"/>
          <w:szCs w:val="24"/>
        </w:rPr>
        <w:t xml:space="preserve"> i en sum: alt som har å gjøre med styre og stell både i hjemmet og i naboskapet og samfunnet som helhet».</w:t>
      </w:r>
    </w:p>
    <w:p w:rsidR="00B22D4E" w:rsidRDefault="00B22D4E" w:rsidP="00A5030E">
      <w:pPr>
        <w:spacing w:line="276" w:lineRule="auto"/>
        <w:jc w:val="both"/>
        <w:rPr>
          <w:rFonts w:ascii="Arial" w:hAnsi="Arial" w:cs="Arial"/>
          <w:sz w:val="24"/>
          <w:szCs w:val="24"/>
        </w:rPr>
      </w:pPr>
      <w:r>
        <w:rPr>
          <w:rFonts w:ascii="Arial" w:hAnsi="Arial" w:cs="Arial"/>
          <w:sz w:val="24"/>
          <w:szCs w:val="24"/>
        </w:rPr>
        <w:t>Fra et</w:t>
      </w:r>
      <w:r w:rsidR="006246AB">
        <w:rPr>
          <w:rFonts w:ascii="Arial" w:hAnsi="Arial" w:cs="Arial"/>
          <w:sz w:val="24"/>
          <w:szCs w:val="24"/>
        </w:rPr>
        <w:t>t</w:t>
      </w:r>
      <w:r>
        <w:rPr>
          <w:rFonts w:ascii="Arial" w:hAnsi="Arial" w:cs="Arial"/>
          <w:sz w:val="24"/>
          <w:szCs w:val="24"/>
        </w:rPr>
        <w:t xml:space="preserve"> perspektiv er det mulig å si at Den treenige Gud har arbeidet hardt siden Moselovens dager på å hjelpe menneskene til å se hvordan de enkle ordene om nestekjærlighet og daglig brød kan virkeliggjøres i menneskers liv og i samfunnet som </w:t>
      </w:r>
      <w:r>
        <w:rPr>
          <w:rFonts w:ascii="Arial" w:hAnsi="Arial" w:cs="Arial"/>
          <w:sz w:val="24"/>
          <w:szCs w:val="24"/>
        </w:rPr>
        <w:lastRenderedPageBreak/>
        <w:t xml:space="preserve">helhet. Det har vært en bevegelse som stadig har utvidet samfunnets lover slik at flere mennesker likestilles og gir samme verdighet, rettigheter og plikter, alt orientert ut fra bekjennelsen til at Den treenige Gud er alle ting og hele verdens opphav, vedlikeholder og fullender. </w:t>
      </w:r>
    </w:p>
    <w:p w:rsidR="00E235CB" w:rsidRDefault="00B22D4E" w:rsidP="00A5030E">
      <w:pPr>
        <w:spacing w:line="276" w:lineRule="auto"/>
        <w:jc w:val="both"/>
        <w:rPr>
          <w:rFonts w:ascii="Arial" w:hAnsi="Arial" w:cs="Arial"/>
          <w:sz w:val="24"/>
          <w:szCs w:val="24"/>
        </w:rPr>
      </w:pPr>
      <w:r>
        <w:rPr>
          <w:rFonts w:ascii="Arial" w:hAnsi="Arial" w:cs="Arial"/>
          <w:sz w:val="24"/>
          <w:szCs w:val="24"/>
        </w:rPr>
        <w:t xml:space="preserve">Forrige århundre så de redselsfulle konsekvensene når politiske ledere og bevegelser </w:t>
      </w:r>
      <w:r w:rsidR="006246AB">
        <w:rPr>
          <w:rFonts w:ascii="Arial" w:hAnsi="Arial" w:cs="Arial"/>
          <w:sz w:val="24"/>
          <w:szCs w:val="24"/>
        </w:rPr>
        <w:t xml:space="preserve">ble fanget i </w:t>
      </w:r>
      <w:proofErr w:type="spellStart"/>
      <w:r w:rsidR="006246AB">
        <w:rPr>
          <w:rFonts w:ascii="Arial" w:hAnsi="Arial" w:cs="Arial"/>
          <w:sz w:val="24"/>
          <w:szCs w:val="24"/>
        </w:rPr>
        <w:t>hovmot</w:t>
      </w:r>
      <w:proofErr w:type="spellEnd"/>
      <w:r w:rsidR="006246AB">
        <w:rPr>
          <w:rFonts w:ascii="Arial" w:hAnsi="Arial" w:cs="Arial"/>
          <w:sz w:val="24"/>
          <w:szCs w:val="24"/>
        </w:rPr>
        <w:t xml:space="preserve"> og </w:t>
      </w:r>
      <w:r w:rsidR="00E235CB">
        <w:rPr>
          <w:rFonts w:ascii="Arial" w:hAnsi="Arial" w:cs="Arial"/>
          <w:sz w:val="24"/>
          <w:szCs w:val="24"/>
        </w:rPr>
        <w:t xml:space="preserve">brukte sin kunnskap til å </w:t>
      </w:r>
      <w:r>
        <w:rPr>
          <w:rFonts w:ascii="Arial" w:hAnsi="Arial" w:cs="Arial"/>
          <w:sz w:val="24"/>
          <w:szCs w:val="24"/>
        </w:rPr>
        <w:t xml:space="preserve">frata sine medborgere likeverdig menneskeverd, enten de nå levde i andre land eller i eget land. </w:t>
      </w:r>
    </w:p>
    <w:p w:rsidR="00E235CB" w:rsidRDefault="00B22D4E" w:rsidP="00A5030E">
      <w:pPr>
        <w:spacing w:line="276" w:lineRule="auto"/>
        <w:jc w:val="both"/>
        <w:rPr>
          <w:rFonts w:ascii="Arial" w:hAnsi="Arial" w:cs="Arial"/>
          <w:sz w:val="24"/>
          <w:szCs w:val="24"/>
        </w:rPr>
      </w:pPr>
      <w:r>
        <w:rPr>
          <w:rFonts w:ascii="Arial" w:hAnsi="Arial" w:cs="Arial"/>
          <w:sz w:val="24"/>
          <w:szCs w:val="24"/>
        </w:rPr>
        <w:t>Ut av denne krisen ble Den universelle erklæringen om menneskerettigheter vedtatt av verdens statsledere samle</w:t>
      </w:r>
      <w:r w:rsidR="006246AB">
        <w:rPr>
          <w:rFonts w:ascii="Arial" w:hAnsi="Arial" w:cs="Arial"/>
          <w:sz w:val="24"/>
          <w:szCs w:val="24"/>
        </w:rPr>
        <w:t>t</w:t>
      </w:r>
      <w:r>
        <w:rPr>
          <w:rFonts w:ascii="Arial" w:hAnsi="Arial" w:cs="Arial"/>
          <w:sz w:val="24"/>
          <w:szCs w:val="24"/>
        </w:rPr>
        <w:t xml:space="preserve"> i de</w:t>
      </w:r>
      <w:r w:rsidR="006246AB">
        <w:rPr>
          <w:rFonts w:ascii="Arial" w:hAnsi="Arial" w:cs="Arial"/>
          <w:sz w:val="24"/>
          <w:szCs w:val="24"/>
        </w:rPr>
        <w:t>t</w:t>
      </w:r>
      <w:r>
        <w:rPr>
          <w:rFonts w:ascii="Arial" w:hAnsi="Arial" w:cs="Arial"/>
          <w:sz w:val="24"/>
          <w:szCs w:val="24"/>
        </w:rPr>
        <w:t xml:space="preserve"> nystartede FN. </w:t>
      </w:r>
    </w:p>
    <w:p w:rsidR="00B22D4E" w:rsidRDefault="00B22D4E" w:rsidP="00A5030E">
      <w:pPr>
        <w:spacing w:line="276" w:lineRule="auto"/>
        <w:jc w:val="both"/>
        <w:rPr>
          <w:rFonts w:ascii="Arial" w:hAnsi="Arial" w:cs="Arial"/>
          <w:sz w:val="24"/>
          <w:szCs w:val="24"/>
        </w:rPr>
      </w:pPr>
      <w:r>
        <w:rPr>
          <w:rFonts w:ascii="Arial" w:hAnsi="Arial" w:cs="Arial"/>
          <w:sz w:val="24"/>
          <w:szCs w:val="24"/>
        </w:rPr>
        <w:t xml:space="preserve">Nesten 60 år etter erkjente statsledere i hele verden at gapet mellom rettighetene og det alt for mange mennesker erfarte </w:t>
      </w:r>
      <w:r w:rsidR="006246AB">
        <w:rPr>
          <w:rFonts w:ascii="Arial" w:hAnsi="Arial" w:cs="Arial"/>
          <w:sz w:val="24"/>
          <w:szCs w:val="24"/>
        </w:rPr>
        <w:t xml:space="preserve">er </w:t>
      </w:r>
      <w:r>
        <w:rPr>
          <w:rFonts w:ascii="Arial" w:hAnsi="Arial" w:cs="Arial"/>
          <w:sz w:val="24"/>
          <w:szCs w:val="24"/>
        </w:rPr>
        <w:t xml:space="preserve">for stort. I tillegg </w:t>
      </w:r>
      <w:r w:rsidR="00E235CB">
        <w:rPr>
          <w:rFonts w:ascii="Arial" w:hAnsi="Arial" w:cs="Arial"/>
          <w:sz w:val="24"/>
          <w:szCs w:val="24"/>
        </w:rPr>
        <w:t xml:space="preserve">vokste </w:t>
      </w:r>
      <w:r>
        <w:rPr>
          <w:rFonts w:ascii="Arial" w:hAnsi="Arial" w:cs="Arial"/>
          <w:sz w:val="24"/>
          <w:szCs w:val="24"/>
        </w:rPr>
        <w:t>erkjennelsen av at mennesket var i ferd med å ødelegge både artsmangfold, klima, luft og vann</w:t>
      </w:r>
      <w:r w:rsidR="00E235CB">
        <w:rPr>
          <w:rFonts w:ascii="Arial" w:hAnsi="Arial" w:cs="Arial"/>
          <w:sz w:val="24"/>
          <w:szCs w:val="24"/>
        </w:rPr>
        <w:t>. Ikke bare led vår neste, men også naturen</w:t>
      </w:r>
      <w:r w:rsidR="006246AB">
        <w:rPr>
          <w:rFonts w:ascii="Arial" w:hAnsi="Arial" w:cs="Arial"/>
          <w:sz w:val="24"/>
          <w:szCs w:val="24"/>
        </w:rPr>
        <w:t>. N</w:t>
      </w:r>
      <w:r w:rsidR="00E235CB">
        <w:rPr>
          <w:rFonts w:ascii="Arial" w:hAnsi="Arial" w:cs="Arial"/>
          <w:sz w:val="24"/>
          <w:szCs w:val="24"/>
        </w:rPr>
        <w:t xml:space="preserve">aturen vi ble født inn i </w:t>
      </w:r>
      <w:r w:rsidR="00CD61A9">
        <w:rPr>
          <w:rFonts w:ascii="Arial" w:hAnsi="Arial" w:cs="Arial"/>
          <w:sz w:val="24"/>
          <w:szCs w:val="24"/>
        </w:rPr>
        <w:t xml:space="preserve">og </w:t>
      </w:r>
      <w:r w:rsidR="00E235CB">
        <w:rPr>
          <w:rFonts w:ascii="Arial" w:hAnsi="Arial" w:cs="Arial"/>
          <w:sz w:val="24"/>
          <w:szCs w:val="24"/>
        </w:rPr>
        <w:t xml:space="preserve">som </w:t>
      </w:r>
      <w:r w:rsidR="00CD61A9">
        <w:rPr>
          <w:rFonts w:ascii="Arial" w:hAnsi="Arial" w:cs="Arial"/>
          <w:sz w:val="24"/>
          <w:szCs w:val="24"/>
        </w:rPr>
        <w:t xml:space="preserve">er </w:t>
      </w:r>
      <w:r w:rsidR="00E235CB">
        <w:rPr>
          <w:rFonts w:ascii="Arial" w:hAnsi="Arial" w:cs="Arial"/>
          <w:sz w:val="24"/>
          <w:szCs w:val="24"/>
        </w:rPr>
        <w:t>menneskehet</w:t>
      </w:r>
      <w:r w:rsidR="006246AB">
        <w:rPr>
          <w:rFonts w:ascii="Arial" w:hAnsi="Arial" w:cs="Arial"/>
          <w:sz w:val="24"/>
          <w:szCs w:val="24"/>
        </w:rPr>
        <w:t>ens økologiske hjem</w:t>
      </w:r>
      <w:r w:rsidR="00E235CB">
        <w:rPr>
          <w:rFonts w:ascii="Arial" w:hAnsi="Arial" w:cs="Arial"/>
          <w:sz w:val="24"/>
          <w:szCs w:val="24"/>
        </w:rPr>
        <w:t xml:space="preserve"> </w:t>
      </w:r>
      <w:proofErr w:type="spellStart"/>
      <w:proofErr w:type="gramStart"/>
      <w:r w:rsidR="00E235CB">
        <w:rPr>
          <w:rFonts w:ascii="Arial" w:hAnsi="Arial" w:cs="Arial"/>
          <w:sz w:val="24"/>
          <w:szCs w:val="24"/>
        </w:rPr>
        <w:t>i følge</w:t>
      </w:r>
      <w:proofErr w:type="spellEnd"/>
      <w:proofErr w:type="gramEnd"/>
      <w:r w:rsidR="00E235CB">
        <w:rPr>
          <w:rFonts w:ascii="Arial" w:hAnsi="Arial" w:cs="Arial"/>
          <w:sz w:val="24"/>
          <w:szCs w:val="24"/>
        </w:rPr>
        <w:t xml:space="preserve"> bibelens aller første side, </w:t>
      </w:r>
      <w:r w:rsidR="006246AB">
        <w:rPr>
          <w:rFonts w:ascii="Arial" w:hAnsi="Arial" w:cs="Arial"/>
          <w:sz w:val="24"/>
          <w:szCs w:val="24"/>
        </w:rPr>
        <w:t>er</w:t>
      </w:r>
      <w:r w:rsidR="00E235CB">
        <w:rPr>
          <w:rFonts w:ascii="Arial" w:hAnsi="Arial" w:cs="Arial"/>
          <w:sz w:val="24"/>
          <w:szCs w:val="24"/>
        </w:rPr>
        <w:t xml:space="preserve"> i ferd med få varige skader av vår adferd</w:t>
      </w:r>
      <w:r w:rsidR="00CD61A9">
        <w:rPr>
          <w:rFonts w:ascii="Arial" w:hAnsi="Arial" w:cs="Arial"/>
          <w:sz w:val="24"/>
          <w:szCs w:val="24"/>
        </w:rPr>
        <w:t xml:space="preserve">. Endringene er så varige </w:t>
      </w:r>
      <w:r w:rsidR="00E235CB">
        <w:rPr>
          <w:rFonts w:ascii="Arial" w:hAnsi="Arial" w:cs="Arial"/>
          <w:sz w:val="24"/>
          <w:szCs w:val="24"/>
        </w:rPr>
        <w:t>at geologene begynner å tale om en ny geologisk epoke, antropocen, der menneskets avtrykk på kloden lager en helt ny geologisk virkelighet.</w:t>
      </w:r>
    </w:p>
    <w:p w:rsidR="00A239AF" w:rsidRDefault="00E235CB" w:rsidP="00A5030E">
      <w:pPr>
        <w:spacing w:line="276" w:lineRule="auto"/>
        <w:jc w:val="both"/>
        <w:rPr>
          <w:rFonts w:ascii="Arial" w:hAnsi="Arial" w:cs="Arial"/>
          <w:sz w:val="24"/>
          <w:szCs w:val="24"/>
        </w:rPr>
      </w:pPr>
      <w:r>
        <w:rPr>
          <w:rFonts w:ascii="Arial" w:hAnsi="Arial" w:cs="Arial"/>
          <w:sz w:val="24"/>
          <w:szCs w:val="24"/>
        </w:rPr>
        <w:t xml:space="preserve">Derfor vedtok statslederne i 2015 17 bærekraftmål for samfunnsutviklingen og i 2017 i Paris mål for å få kontroll over klimaendringene. Går vi inn i disse bærekraftmålenes innhold vil vi se at de langt på vei viderefører f.eks. Jesajas store tale </w:t>
      </w:r>
      <w:r w:rsidR="00332421">
        <w:rPr>
          <w:rFonts w:ascii="Arial" w:hAnsi="Arial" w:cs="Arial"/>
          <w:sz w:val="24"/>
          <w:szCs w:val="24"/>
        </w:rPr>
        <w:t xml:space="preserve">i kapittel 65 </w:t>
      </w:r>
      <w:r>
        <w:rPr>
          <w:rFonts w:ascii="Arial" w:hAnsi="Arial" w:cs="Arial"/>
          <w:sz w:val="24"/>
          <w:szCs w:val="24"/>
        </w:rPr>
        <w:t>der Guds</w:t>
      </w:r>
      <w:r w:rsidR="00332421">
        <w:rPr>
          <w:rFonts w:ascii="Arial" w:hAnsi="Arial" w:cs="Arial"/>
          <w:sz w:val="24"/>
          <w:szCs w:val="24"/>
        </w:rPr>
        <w:t xml:space="preserve"> </w:t>
      </w:r>
      <w:r w:rsidR="006246AB">
        <w:rPr>
          <w:rFonts w:ascii="Arial" w:hAnsi="Arial" w:cs="Arial"/>
          <w:sz w:val="24"/>
          <w:szCs w:val="24"/>
        </w:rPr>
        <w:t>fremtids</w:t>
      </w:r>
      <w:r w:rsidR="00332421">
        <w:rPr>
          <w:rFonts w:ascii="Arial" w:hAnsi="Arial" w:cs="Arial"/>
          <w:sz w:val="24"/>
          <w:szCs w:val="24"/>
        </w:rPr>
        <w:t xml:space="preserve">visjon utfoldes. </w:t>
      </w:r>
    </w:p>
    <w:p w:rsidR="0010452B" w:rsidRDefault="001E09DE" w:rsidP="00A5030E">
      <w:pPr>
        <w:spacing w:line="276" w:lineRule="auto"/>
        <w:jc w:val="both"/>
        <w:rPr>
          <w:rFonts w:ascii="Arial" w:hAnsi="Arial" w:cs="Arial"/>
          <w:sz w:val="24"/>
          <w:szCs w:val="24"/>
        </w:rPr>
      </w:pPr>
      <w:r>
        <w:rPr>
          <w:rFonts w:ascii="Arial" w:hAnsi="Arial" w:cs="Arial"/>
          <w:sz w:val="24"/>
          <w:szCs w:val="24"/>
        </w:rPr>
        <w:t xml:space="preserve">Er </w:t>
      </w:r>
      <w:r w:rsidR="00CD61A9">
        <w:rPr>
          <w:rFonts w:ascii="Arial" w:hAnsi="Arial" w:cs="Arial"/>
          <w:sz w:val="24"/>
          <w:szCs w:val="24"/>
        </w:rPr>
        <w:t>bærekraftmålene og klimaavtalen</w:t>
      </w:r>
      <w:r>
        <w:rPr>
          <w:rFonts w:ascii="Arial" w:hAnsi="Arial" w:cs="Arial"/>
          <w:sz w:val="24"/>
          <w:szCs w:val="24"/>
        </w:rPr>
        <w:t xml:space="preserve"> fullkomne – slett ikke! Løpet er ikke avsluttet. Nye utfordringer og nye konkretiseringer vil og må komme. Og menneskets </w:t>
      </w:r>
      <w:proofErr w:type="spellStart"/>
      <w:r>
        <w:rPr>
          <w:rFonts w:ascii="Arial" w:hAnsi="Arial" w:cs="Arial"/>
          <w:sz w:val="24"/>
          <w:szCs w:val="24"/>
        </w:rPr>
        <w:t>hovmot</w:t>
      </w:r>
      <w:proofErr w:type="spellEnd"/>
      <w:r>
        <w:rPr>
          <w:rFonts w:ascii="Arial" w:hAnsi="Arial" w:cs="Arial"/>
          <w:sz w:val="24"/>
          <w:szCs w:val="24"/>
        </w:rPr>
        <w:t xml:space="preserve"> er langt fra avviklet. </w:t>
      </w:r>
      <w:r w:rsidR="00CD61A9">
        <w:rPr>
          <w:rFonts w:ascii="Arial" w:hAnsi="Arial" w:cs="Arial"/>
          <w:sz w:val="24"/>
          <w:szCs w:val="24"/>
        </w:rPr>
        <w:t xml:space="preserve">Gud vil fortsatt måtte kjempe med oss og for oss. </w:t>
      </w:r>
    </w:p>
    <w:p w:rsidR="0010452B" w:rsidRDefault="00E235CB" w:rsidP="00A5030E">
      <w:pPr>
        <w:spacing w:line="276" w:lineRule="auto"/>
        <w:jc w:val="both"/>
        <w:rPr>
          <w:rFonts w:ascii="Arial" w:hAnsi="Arial" w:cs="Arial"/>
          <w:sz w:val="24"/>
          <w:szCs w:val="24"/>
        </w:rPr>
      </w:pPr>
      <w:r>
        <w:rPr>
          <w:rFonts w:ascii="Arial" w:hAnsi="Arial" w:cs="Arial"/>
          <w:sz w:val="24"/>
          <w:szCs w:val="24"/>
        </w:rPr>
        <w:t>Loven er ikke langt borte, den finnes i hver eneste kommuneplan i hele Norge som Bærekraftmål</w:t>
      </w:r>
      <w:r w:rsidR="00332421">
        <w:rPr>
          <w:rFonts w:ascii="Arial" w:hAnsi="Arial" w:cs="Arial"/>
          <w:sz w:val="24"/>
          <w:szCs w:val="24"/>
        </w:rPr>
        <w:t xml:space="preserve">, de gir retning og innhold </w:t>
      </w:r>
      <w:r w:rsidR="0010452B">
        <w:rPr>
          <w:rFonts w:ascii="Arial" w:hAnsi="Arial" w:cs="Arial"/>
          <w:sz w:val="24"/>
          <w:szCs w:val="24"/>
        </w:rPr>
        <w:t xml:space="preserve">frem til 2030 </w:t>
      </w:r>
      <w:r w:rsidR="00332421">
        <w:rPr>
          <w:rFonts w:ascii="Arial" w:hAnsi="Arial" w:cs="Arial"/>
          <w:sz w:val="24"/>
          <w:szCs w:val="24"/>
        </w:rPr>
        <w:t xml:space="preserve">til nestekjærlighet og bønnen om daglig brød. </w:t>
      </w:r>
    </w:p>
    <w:p w:rsidR="006246AB" w:rsidRDefault="006246AB" w:rsidP="00A5030E">
      <w:pPr>
        <w:spacing w:line="276" w:lineRule="auto"/>
        <w:jc w:val="both"/>
        <w:rPr>
          <w:rFonts w:ascii="Arial" w:hAnsi="Arial" w:cs="Arial"/>
          <w:sz w:val="24"/>
          <w:szCs w:val="24"/>
        </w:rPr>
      </w:pPr>
      <w:r>
        <w:rPr>
          <w:rFonts w:ascii="Arial" w:hAnsi="Arial" w:cs="Arial"/>
          <w:sz w:val="24"/>
          <w:szCs w:val="24"/>
        </w:rPr>
        <w:t>Paulus lærte oss i brevet til romerne som vi hørte lest at det</w:t>
      </w:r>
      <w:r w:rsidR="00332421">
        <w:rPr>
          <w:rFonts w:ascii="Arial" w:hAnsi="Arial" w:cs="Arial"/>
          <w:sz w:val="24"/>
          <w:szCs w:val="24"/>
        </w:rPr>
        <w:t xml:space="preserve"> ikke</w:t>
      </w:r>
      <w:r>
        <w:rPr>
          <w:rFonts w:ascii="Arial" w:hAnsi="Arial" w:cs="Arial"/>
          <w:sz w:val="24"/>
          <w:szCs w:val="24"/>
        </w:rPr>
        <w:t xml:space="preserve"> er</w:t>
      </w:r>
      <w:r w:rsidR="00332421">
        <w:rPr>
          <w:rFonts w:ascii="Arial" w:hAnsi="Arial" w:cs="Arial"/>
          <w:sz w:val="24"/>
          <w:szCs w:val="24"/>
        </w:rPr>
        <w:t xml:space="preserve"> slik at innsikten og handlekraften i å virkeliggjøre Guds visjon i nestekjærlighet er begrenset til dem som bekjenner tillit til Den treenige Gud og den kristne kirke. </w:t>
      </w:r>
    </w:p>
    <w:p w:rsidR="00E235CB" w:rsidRDefault="00332421" w:rsidP="00A5030E">
      <w:pPr>
        <w:spacing w:line="276" w:lineRule="auto"/>
        <w:jc w:val="both"/>
        <w:rPr>
          <w:rFonts w:ascii="Arial" w:hAnsi="Arial" w:cs="Arial"/>
          <w:sz w:val="24"/>
          <w:szCs w:val="24"/>
        </w:rPr>
      </w:pPr>
      <w:r>
        <w:rPr>
          <w:rFonts w:ascii="Arial" w:hAnsi="Arial" w:cs="Arial"/>
          <w:sz w:val="24"/>
          <w:szCs w:val="24"/>
        </w:rPr>
        <w:t xml:space="preserve">Nei, sier Paulus, Guds lov er skrevet i alle menneskers hjerter, slik Gud lovet den gangen i Moseboken. Det var humanisten Fridtjof Nansen som skrev artikkelen </w:t>
      </w:r>
      <w:r w:rsidR="006246AB">
        <w:rPr>
          <w:rFonts w:ascii="Arial" w:hAnsi="Arial" w:cs="Arial"/>
          <w:sz w:val="24"/>
          <w:szCs w:val="24"/>
        </w:rPr>
        <w:t xml:space="preserve">i 1922 </w:t>
      </w:r>
      <w:r>
        <w:rPr>
          <w:rFonts w:ascii="Arial" w:hAnsi="Arial" w:cs="Arial"/>
          <w:sz w:val="24"/>
          <w:szCs w:val="24"/>
        </w:rPr>
        <w:t xml:space="preserve">med tittelen «Nestekjærlighet er realpolitikk» i møte med hungerskatastrofen og flyktningkrisen i Øst-Europa, det var hinduen </w:t>
      </w:r>
      <w:proofErr w:type="spellStart"/>
      <w:r>
        <w:rPr>
          <w:rFonts w:ascii="Arial" w:hAnsi="Arial" w:cs="Arial"/>
          <w:sz w:val="24"/>
          <w:szCs w:val="24"/>
        </w:rPr>
        <w:t>Ghandi</w:t>
      </w:r>
      <w:proofErr w:type="spellEnd"/>
      <w:r>
        <w:rPr>
          <w:rFonts w:ascii="Arial" w:hAnsi="Arial" w:cs="Arial"/>
          <w:sz w:val="24"/>
          <w:szCs w:val="24"/>
        </w:rPr>
        <w:t xml:space="preserve"> som lærte oss at det finnes nok ressurser i verden til alles behov, men ikke til alles grådighet og det var radikale sosialister og kommunister i fagbevegelsen ikke minst her i Borge,</w:t>
      </w:r>
      <w:r w:rsidR="00A239AF">
        <w:rPr>
          <w:rFonts w:ascii="Arial" w:hAnsi="Arial" w:cs="Arial"/>
          <w:sz w:val="24"/>
          <w:szCs w:val="24"/>
        </w:rPr>
        <w:t xml:space="preserve"> mange av dem medlemmer i kirkene her, </w:t>
      </w:r>
      <w:r>
        <w:rPr>
          <w:rFonts w:ascii="Arial" w:hAnsi="Arial" w:cs="Arial"/>
          <w:sz w:val="24"/>
          <w:szCs w:val="24"/>
        </w:rPr>
        <w:t>som skarpest utfordret forskjells Norge i første halvdel av forrige århundre.</w:t>
      </w:r>
      <w:r w:rsidR="001E09DE">
        <w:rPr>
          <w:rFonts w:ascii="Arial" w:hAnsi="Arial" w:cs="Arial"/>
          <w:sz w:val="24"/>
          <w:szCs w:val="24"/>
        </w:rPr>
        <w:t xml:space="preserve"> Og vi har nok av eksempler på at medlemmer av kirken har vært langt unna nestekjærlighetens praksis. </w:t>
      </w:r>
    </w:p>
    <w:p w:rsidR="00332421" w:rsidRDefault="00332421" w:rsidP="00A5030E">
      <w:pPr>
        <w:spacing w:line="276" w:lineRule="auto"/>
        <w:jc w:val="both"/>
        <w:rPr>
          <w:rFonts w:ascii="Arial" w:hAnsi="Arial" w:cs="Arial"/>
          <w:sz w:val="24"/>
          <w:szCs w:val="24"/>
        </w:rPr>
      </w:pPr>
      <w:r>
        <w:rPr>
          <w:rFonts w:ascii="Arial" w:hAnsi="Arial" w:cs="Arial"/>
          <w:sz w:val="24"/>
          <w:szCs w:val="24"/>
        </w:rPr>
        <w:lastRenderedPageBreak/>
        <w:t xml:space="preserve">Det kanskje viktigste fremskrittet i Bærekraftmålene er at ansvaret for å arbeide frem </w:t>
      </w:r>
      <w:r w:rsidR="004A0C12">
        <w:rPr>
          <w:rFonts w:ascii="Arial" w:hAnsi="Arial" w:cs="Arial"/>
          <w:sz w:val="24"/>
          <w:szCs w:val="24"/>
        </w:rPr>
        <w:t>målene ikke lenger legges til statsmakten, markedet eller den enkelte alene. Mål 17 sier direkte at målene kan b</w:t>
      </w:r>
      <w:r w:rsidR="00A239AF">
        <w:rPr>
          <w:rFonts w:ascii="Arial" w:hAnsi="Arial" w:cs="Arial"/>
          <w:sz w:val="24"/>
          <w:szCs w:val="24"/>
        </w:rPr>
        <w:t>a</w:t>
      </w:r>
      <w:r w:rsidR="004A0C12">
        <w:rPr>
          <w:rFonts w:ascii="Arial" w:hAnsi="Arial" w:cs="Arial"/>
          <w:sz w:val="24"/>
          <w:szCs w:val="24"/>
        </w:rPr>
        <w:t>re oppnås dersom alle gode krefter i samfunnet og hver enkelt av oss bidrar hvert på vårt sted og hver i sitt yrke og livssituasjon med den nåde</w:t>
      </w:r>
      <w:r w:rsidR="00A239AF">
        <w:rPr>
          <w:rFonts w:ascii="Arial" w:hAnsi="Arial" w:cs="Arial"/>
          <w:sz w:val="24"/>
          <w:szCs w:val="24"/>
        </w:rPr>
        <w:t xml:space="preserve"> og livskraft </w:t>
      </w:r>
      <w:r w:rsidR="004A0C12">
        <w:rPr>
          <w:rFonts w:ascii="Arial" w:hAnsi="Arial" w:cs="Arial"/>
          <w:sz w:val="24"/>
          <w:szCs w:val="24"/>
        </w:rPr>
        <w:t>Gud gir. Slik konkretiseres bønnens «</w:t>
      </w:r>
      <w:r w:rsidR="00A239AF">
        <w:rPr>
          <w:rFonts w:ascii="Arial" w:hAnsi="Arial" w:cs="Arial"/>
          <w:sz w:val="24"/>
          <w:szCs w:val="24"/>
        </w:rPr>
        <w:t xml:space="preserve">Gi </w:t>
      </w:r>
      <w:r w:rsidR="004A0C12">
        <w:rPr>
          <w:rFonts w:ascii="Arial" w:hAnsi="Arial" w:cs="Arial"/>
          <w:sz w:val="24"/>
          <w:szCs w:val="24"/>
        </w:rPr>
        <w:t xml:space="preserve">oss» på en utfordrende og nødvendig måte. Ingen kan overlate til statsmakten å håndtere samfunnets utfordringer, ingen kan overlate til markedets usynlige hånd å løse oppgavene, ingen må tro at enkeltpersoner alene kan forandre verden. Vi er gitt oppdraget sammen, og det er oss som fellesskap </w:t>
      </w:r>
      <w:r w:rsidR="00A239AF">
        <w:rPr>
          <w:rFonts w:ascii="Arial" w:hAnsi="Arial" w:cs="Arial"/>
          <w:sz w:val="24"/>
          <w:szCs w:val="24"/>
        </w:rPr>
        <w:t>s</w:t>
      </w:r>
      <w:r w:rsidR="004A0C12">
        <w:rPr>
          <w:rFonts w:ascii="Arial" w:hAnsi="Arial" w:cs="Arial"/>
          <w:sz w:val="24"/>
          <w:szCs w:val="24"/>
        </w:rPr>
        <w:t xml:space="preserve">om må organisere </w:t>
      </w:r>
      <w:r w:rsidR="00A239AF">
        <w:rPr>
          <w:rFonts w:ascii="Arial" w:hAnsi="Arial" w:cs="Arial"/>
          <w:sz w:val="24"/>
          <w:szCs w:val="24"/>
        </w:rPr>
        <w:t>oss</w:t>
      </w:r>
      <w:r w:rsidR="004A0C12">
        <w:rPr>
          <w:rFonts w:ascii="Arial" w:hAnsi="Arial" w:cs="Arial"/>
          <w:sz w:val="24"/>
          <w:szCs w:val="24"/>
        </w:rPr>
        <w:t xml:space="preserve"> slik at alle mennesker får sitt daglige brød.</w:t>
      </w:r>
      <w:r w:rsidR="00A239AF">
        <w:rPr>
          <w:rFonts w:ascii="Arial" w:hAnsi="Arial" w:cs="Arial"/>
          <w:sz w:val="24"/>
          <w:szCs w:val="24"/>
        </w:rPr>
        <w:t xml:space="preserve"> Det trenger vi virkelig å be om!</w:t>
      </w:r>
    </w:p>
    <w:p w:rsidR="006246AB" w:rsidRDefault="004A0C12" w:rsidP="00A5030E">
      <w:pPr>
        <w:spacing w:line="276" w:lineRule="auto"/>
        <w:jc w:val="both"/>
        <w:rPr>
          <w:rFonts w:ascii="Arial" w:hAnsi="Arial" w:cs="Arial"/>
          <w:sz w:val="24"/>
          <w:szCs w:val="24"/>
        </w:rPr>
      </w:pPr>
      <w:r>
        <w:rPr>
          <w:rFonts w:ascii="Arial" w:hAnsi="Arial" w:cs="Arial"/>
          <w:sz w:val="24"/>
          <w:szCs w:val="24"/>
        </w:rPr>
        <w:t xml:space="preserve">Dette er enkelt å forstå, men desto vanskeligere å praktisere. Da konfirmantene spurte om jeg hadde syndet og hva det var, var svaret enkelt: Gud vil jeg skal elske min neste som meg selv. Det bryter jeg hver dag. </w:t>
      </w:r>
    </w:p>
    <w:p w:rsidR="006246AB" w:rsidRDefault="004A0C12" w:rsidP="00A5030E">
      <w:pPr>
        <w:spacing w:line="276" w:lineRule="auto"/>
        <w:jc w:val="both"/>
        <w:rPr>
          <w:rFonts w:ascii="Arial" w:hAnsi="Arial" w:cs="Arial"/>
          <w:sz w:val="24"/>
          <w:szCs w:val="24"/>
        </w:rPr>
      </w:pPr>
      <w:r>
        <w:rPr>
          <w:rFonts w:ascii="Arial" w:hAnsi="Arial" w:cs="Arial"/>
          <w:sz w:val="24"/>
          <w:szCs w:val="24"/>
        </w:rPr>
        <w:t xml:space="preserve">Derfor er jeg avhengig av Guds nåde for ikke å miste motet og ende i kynisme, likegyldighet og apati. </w:t>
      </w:r>
    </w:p>
    <w:p w:rsidR="00A239AF" w:rsidRDefault="004A0C12" w:rsidP="00A5030E">
      <w:pPr>
        <w:spacing w:line="276" w:lineRule="auto"/>
        <w:jc w:val="both"/>
        <w:rPr>
          <w:rFonts w:ascii="Arial" w:hAnsi="Arial" w:cs="Arial"/>
          <w:sz w:val="24"/>
          <w:szCs w:val="24"/>
        </w:rPr>
      </w:pPr>
      <w:r>
        <w:rPr>
          <w:rFonts w:ascii="Arial" w:hAnsi="Arial" w:cs="Arial"/>
          <w:sz w:val="24"/>
          <w:szCs w:val="24"/>
        </w:rPr>
        <w:t xml:space="preserve">Derfor er jeg avhengig av å kjenne kraften av himmel på jord når Gud tar imot meg ved å gi meg den korsfestede og oppstandens legeme og blod i likhetens måltid </w:t>
      </w:r>
      <w:r w:rsidR="0010452B">
        <w:rPr>
          <w:rFonts w:ascii="Arial" w:hAnsi="Arial" w:cs="Arial"/>
          <w:sz w:val="24"/>
          <w:szCs w:val="24"/>
        </w:rPr>
        <w:t>med</w:t>
      </w:r>
      <w:r>
        <w:rPr>
          <w:rFonts w:ascii="Arial" w:hAnsi="Arial" w:cs="Arial"/>
          <w:sz w:val="24"/>
          <w:szCs w:val="24"/>
        </w:rPr>
        <w:t xml:space="preserve"> et enkelt brød og en skvett vin. Et måltid så enkelt at selv ikke den aller fattigste i de mange slumkvarterene jeg har besøkt, blir skamfu</w:t>
      </w:r>
      <w:r w:rsidR="005C4B20">
        <w:rPr>
          <w:rFonts w:ascii="Arial" w:hAnsi="Arial" w:cs="Arial"/>
          <w:sz w:val="24"/>
          <w:szCs w:val="24"/>
        </w:rPr>
        <w:t>ll</w:t>
      </w:r>
      <w:r>
        <w:rPr>
          <w:rFonts w:ascii="Arial" w:hAnsi="Arial" w:cs="Arial"/>
          <w:sz w:val="24"/>
          <w:szCs w:val="24"/>
        </w:rPr>
        <w:t xml:space="preserve"> av å delta i</w:t>
      </w:r>
      <w:r w:rsidR="005C4B20">
        <w:rPr>
          <w:rFonts w:ascii="Arial" w:hAnsi="Arial" w:cs="Arial"/>
          <w:sz w:val="24"/>
          <w:szCs w:val="24"/>
        </w:rPr>
        <w:t>,</w:t>
      </w:r>
      <w:r>
        <w:rPr>
          <w:rFonts w:ascii="Arial" w:hAnsi="Arial" w:cs="Arial"/>
          <w:sz w:val="24"/>
          <w:szCs w:val="24"/>
        </w:rPr>
        <w:t xml:space="preserve"> selv de har mer på bordet i det ene måltidet de kanskje spi</w:t>
      </w:r>
      <w:r w:rsidR="005C4B20">
        <w:rPr>
          <w:rFonts w:ascii="Arial" w:hAnsi="Arial" w:cs="Arial"/>
          <w:sz w:val="24"/>
          <w:szCs w:val="24"/>
        </w:rPr>
        <w:t>s</w:t>
      </w:r>
      <w:r>
        <w:rPr>
          <w:rFonts w:ascii="Arial" w:hAnsi="Arial" w:cs="Arial"/>
          <w:sz w:val="24"/>
          <w:szCs w:val="24"/>
        </w:rPr>
        <w:t>er hver dag</w:t>
      </w:r>
      <w:r w:rsidR="0010452B">
        <w:rPr>
          <w:rFonts w:ascii="Arial" w:hAnsi="Arial" w:cs="Arial"/>
          <w:sz w:val="24"/>
          <w:szCs w:val="24"/>
        </w:rPr>
        <w:t xml:space="preserve"> enn nattverdens </w:t>
      </w:r>
      <w:proofErr w:type="spellStart"/>
      <w:r w:rsidR="0010452B">
        <w:rPr>
          <w:rFonts w:ascii="Arial" w:hAnsi="Arial" w:cs="Arial"/>
          <w:sz w:val="24"/>
          <w:szCs w:val="24"/>
        </w:rPr>
        <w:t>posjoner</w:t>
      </w:r>
      <w:proofErr w:type="spellEnd"/>
      <w:r w:rsidR="005C4B20">
        <w:rPr>
          <w:rFonts w:ascii="Arial" w:hAnsi="Arial" w:cs="Arial"/>
          <w:sz w:val="24"/>
          <w:szCs w:val="24"/>
        </w:rPr>
        <w:t xml:space="preserve">. </w:t>
      </w:r>
      <w:r w:rsidR="00A239AF">
        <w:rPr>
          <w:rFonts w:ascii="Arial" w:hAnsi="Arial" w:cs="Arial"/>
          <w:sz w:val="24"/>
          <w:szCs w:val="24"/>
        </w:rPr>
        <w:t xml:space="preserve">Men </w:t>
      </w:r>
      <w:r w:rsidR="005C4B20">
        <w:rPr>
          <w:rFonts w:ascii="Arial" w:hAnsi="Arial" w:cs="Arial"/>
          <w:sz w:val="24"/>
          <w:szCs w:val="24"/>
        </w:rPr>
        <w:t xml:space="preserve">livskraften i nattverdens måltid og gjestebud overgår all forstand </w:t>
      </w:r>
      <w:r w:rsidR="0010452B">
        <w:rPr>
          <w:rFonts w:ascii="Arial" w:hAnsi="Arial" w:cs="Arial"/>
          <w:sz w:val="24"/>
          <w:szCs w:val="24"/>
        </w:rPr>
        <w:t xml:space="preserve">og alle jordiske måltider </w:t>
      </w:r>
      <w:r w:rsidR="005C4B20">
        <w:rPr>
          <w:rFonts w:ascii="Arial" w:hAnsi="Arial" w:cs="Arial"/>
          <w:sz w:val="24"/>
          <w:szCs w:val="24"/>
        </w:rPr>
        <w:t xml:space="preserve">fordi det frigjør oss fra syndens skyld, tar oss med i kampen mot ondskap og gir oss en bro og livline inn til Den treenige Guds evighet. </w:t>
      </w:r>
    </w:p>
    <w:p w:rsidR="004A0C12" w:rsidRDefault="005C4B20" w:rsidP="00A5030E">
      <w:pPr>
        <w:spacing w:line="276" w:lineRule="auto"/>
        <w:jc w:val="both"/>
        <w:rPr>
          <w:rFonts w:ascii="Arial" w:hAnsi="Arial" w:cs="Arial"/>
          <w:sz w:val="24"/>
          <w:szCs w:val="24"/>
        </w:rPr>
      </w:pPr>
      <w:r>
        <w:rPr>
          <w:rFonts w:ascii="Arial" w:hAnsi="Arial" w:cs="Arial"/>
          <w:sz w:val="24"/>
          <w:szCs w:val="24"/>
        </w:rPr>
        <w:t xml:space="preserve">Fordi Gud har elsket meg så høyt, blir jeg ikke redd når det forventes at jeg skal elske Gud. Det han gjør med meg og den kampen han fører </w:t>
      </w:r>
      <w:r w:rsidR="00A239AF">
        <w:rPr>
          <w:rFonts w:ascii="Arial" w:hAnsi="Arial" w:cs="Arial"/>
          <w:sz w:val="24"/>
          <w:szCs w:val="24"/>
        </w:rPr>
        <w:t xml:space="preserve">for </w:t>
      </w:r>
      <w:r>
        <w:rPr>
          <w:rFonts w:ascii="Arial" w:hAnsi="Arial" w:cs="Arial"/>
          <w:sz w:val="24"/>
          <w:szCs w:val="24"/>
        </w:rPr>
        <w:t>nestekjærlighetens seier, gjør det meningsfullt å elske Gud, om enn så lite som et sennepskorn.</w:t>
      </w:r>
      <w:r w:rsidR="006246AB">
        <w:rPr>
          <w:rFonts w:ascii="Arial" w:hAnsi="Arial" w:cs="Arial"/>
          <w:sz w:val="24"/>
          <w:szCs w:val="24"/>
        </w:rPr>
        <w:t xml:space="preserve"> Derfor kan jeg med frimodighet invitere dere alle til å feire nattverden. Alt er gjort ferdig for hver og en av dere. Og sammen kan vi gå ut av kirken </w:t>
      </w:r>
      <w:r w:rsidR="0010452B">
        <w:rPr>
          <w:rFonts w:ascii="Arial" w:hAnsi="Arial" w:cs="Arial"/>
          <w:sz w:val="24"/>
          <w:szCs w:val="24"/>
        </w:rPr>
        <w:t>og</w:t>
      </w:r>
      <w:r w:rsidR="006246AB">
        <w:rPr>
          <w:rFonts w:ascii="Arial" w:hAnsi="Arial" w:cs="Arial"/>
          <w:sz w:val="24"/>
          <w:szCs w:val="24"/>
        </w:rPr>
        <w:t xml:space="preserve"> være med å gjøre nestekjærlighetens lov til virkelighet for mennesker i vårt nærmiljø og utover alle grenser vi mennesker setter mellom oss og </w:t>
      </w:r>
      <w:r w:rsidR="0010452B">
        <w:rPr>
          <w:rFonts w:ascii="Arial" w:hAnsi="Arial" w:cs="Arial"/>
          <w:sz w:val="24"/>
          <w:szCs w:val="24"/>
        </w:rPr>
        <w:t xml:space="preserve">slik </w:t>
      </w:r>
      <w:r w:rsidR="006246AB">
        <w:rPr>
          <w:rFonts w:ascii="Arial" w:hAnsi="Arial" w:cs="Arial"/>
          <w:sz w:val="24"/>
          <w:szCs w:val="24"/>
        </w:rPr>
        <w:t>gi mennesker glimt av mer himmel på</w:t>
      </w:r>
      <w:r w:rsidR="0010452B">
        <w:rPr>
          <w:rFonts w:ascii="Arial" w:hAnsi="Arial" w:cs="Arial"/>
          <w:sz w:val="24"/>
          <w:szCs w:val="24"/>
        </w:rPr>
        <w:t xml:space="preserve"> jord</w:t>
      </w:r>
      <w:bookmarkStart w:id="0" w:name="_GoBack"/>
      <w:bookmarkEnd w:id="0"/>
      <w:r w:rsidR="006246AB">
        <w:rPr>
          <w:rFonts w:ascii="Arial" w:hAnsi="Arial" w:cs="Arial"/>
          <w:sz w:val="24"/>
          <w:szCs w:val="24"/>
        </w:rPr>
        <w:t xml:space="preserve">. </w:t>
      </w:r>
    </w:p>
    <w:p w:rsidR="006246AB" w:rsidRDefault="006246AB" w:rsidP="00A5030E">
      <w:pPr>
        <w:spacing w:line="276" w:lineRule="auto"/>
        <w:jc w:val="both"/>
        <w:rPr>
          <w:rFonts w:ascii="Arial" w:hAnsi="Arial" w:cs="Arial"/>
          <w:sz w:val="24"/>
          <w:szCs w:val="24"/>
        </w:rPr>
      </w:pPr>
      <w:r>
        <w:rPr>
          <w:rFonts w:ascii="Arial" w:hAnsi="Arial" w:cs="Arial"/>
          <w:sz w:val="24"/>
          <w:szCs w:val="24"/>
        </w:rPr>
        <w:t>Ære være Faderen og sønnen og Den hellige Ånd som var og er og blir en</w:t>
      </w:r>
      <w:r w:rsidR="00407B25">
        <w:rPr>
          <w:rFonts w:ascii="Arial" w:hAnsi="Arial" w:cs="Arial"/>
          <w:sz w:val="24"/>
          <w:szCs w:val="24"/>
        </w:rPr>
        <w:t xml:space="preserve"> </w:t>
      </w:r>
      <w:r>
        <w:rPr>
          <w:rFonts w:ascii="Arial" w:hAnsi="Arial" w:cs="Arial"/>
          <w:sz w:val="24"/>
          <w:szCs w:val="24"/>
        </w:rPr>
        <w:t>sann Gud fra evighet til evig</w:t>
      </w:r>
      <w:r w:rsidR="00407B25">
        <w:rPr>
          <w:rFonts w:ascii="Arial" w:hAnsi="Arial" w:cs="Arial"/>
          <w:sz w:val="24"/>
          <w:szCs w:val="24"/>
        </w:rPr>
        <w:t>h</w:t>
      </w:r>
      <w:r>
        <w:rPr>
          <w:rFonts w:ascii="Arial" w:hAnsi="Arial" w:cs="Arial"/>
          <w:sz w:val="24"/>
          <w:szCs w:val="24"/>
        </w:rPr>
        <w:t>et. Amen.</w:t>
      </w:r>
    </w:p>
    <w:p w:rsidR="00B822C3" w:rsidRPr="00A5030E" w:rsidRDefault="00B822C3" w:rsidP="00A5030E">
      <w:pPr>
        <w:spacing w:line="276" w:lineRule="auto"/>
        <w:jc w:val="both"/>
        <w:rPr>
          <w:rFonts w:ascii="Arial" w:hAnsi="Arial" w:cs="Arial"/>
          <w:sz w:val="24"/>
          <w:szCs w:val="24"/>
        </w:rPr>
      </w:pPr>
    </w:p>
    <w:sectPr w:rsidR="00B822C3" w:rsidRPr="00A5030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30E" w:rsidRDefault="00A5030E" w:rsidP="00A5030E">
      <w:pPr>
        <w:spacing w:after="0" w:line="240" w:lineRule="auto"/>
      </w:pPr>
      <w:r>
        <w:separator/>
      </w:r>
    </w:p>
  </w:endnote>
  <w:endnote w:type="continuationSeparator" w:id="0">
    <w:p w:rsidR="00A5030E" w:rsidRDefault="00A5030E" w:rsidP="00A50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30E" w:rsidRDefault="00A5030E" w:rsidP="00A5030E">
      <w:pPr>
        <w:spacing w:after="0" w:line="240" w:lineRule="auto"/>
      </w:pPr>
      <w:r>
        <w:separator/>
      </w:r>
    </w:p>
  </w:footnote>
  <w:footnote w:type="continuationSeparator" w:id="0">
    <w:p w:rsidR="00A5030E" w:rsidRDefault="00A5030E" w:rsidP="00A50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014913"/>
      <w:docPartObj>
        <w:docPartGallery w:val="Page Numbers (Top of Page)"/>
        <w:docPartUnique/>
      </w:docPartObj>
    </w:sdtPr>
    <w:sdtEndPr/>
    <w:sdtContent>
      <w:p w:rsidR="00A5030E" w:rsidRDefault="00A5030E">
        <w:pPr>
          <w:pStyle w:val="Topptekst"/>
          <w:jc w:val="right"/>
        </w:pPr>
        <w:r>
          <w:fldChar w:fldCharType="begin"/>
        </w:r>
        <w:r>
          <w:instrText>PAGE   \* MERGEFORMAT</w:instrText>
        </w:r>
        <w:r>
          <w:fldChar w:fldCharType="separate"/>
        </w:r>
        <w:r>
          <w:t>2</w:t>
        </w:r>
        <w:r>
          <w:fldChar w:fldCharType="end"/>
        </w:r>
      </w:p>
    </w:sdtContent>
  </w:sdt>
  <w:p w:rsidR="00A5030E" w:rsidRDefault="00A5030E">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0F6"/>
    <w:rsid w:val="0010452B"/>
    <w:rsid w:val="001E09DE"/>
    <w:rsid w:val="00287904"/>
    <w:rsid w:val="0032749B"/>
    <w:rsid w:val="00332421"/>
    <w:rsid w:val="003E40F6"/>
    <w:rsid w:val="00407B25"/>
    <w:rsid w:val="004A0C12"/>
    <w:rsid w:val="005C4B20"/>
    <w:rsid w:val="006246AB"/>
    <w:rsid w:val="00782F83"/>
    <w:rsid w:val="00A239AF"/>
    <w:rsid w:val="00A5030E"/>
    <w:rsid w:val="00B22D4E"/>
    <w:rsid w:val="00B822C3"/>
    <w:rsid w:val="00BC2901"/>
    <w:rsid w:val="00CD61A9"/>
    <w:rsid w:val="00E235C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D29F8"/>
  <w15:chartTrackingRefBased/>
  <w15:docId w15:val="{5B57EBFE-3BB6-4349-A865-96CAD045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6">
    <w:name w:val="heading 6"/>
    <w:basedOn w:val="Normal"/>
    <w:link w:val="Overskrift6Tegn"/>
    <w:uiPriority w:val="9"/>
    <w:qFormat/>
    <w:rsid w:val="003E40F6"/>
    <w:pPr>
      <w:spacing w:before="100" w:beforeAutospacing="1" w:after="100" w:afterAutospacing="1" w:line="240" w:lineRule="auto"/>
      <w:outlineLvl w:val="5"/>
    </w:pPr>
    <w:rPr>
      <w:rFonts w:ascii="Times New Roman" w:eastAsia="Times New Roman" w:hAnsi="Times New Roman" w:cs="Times New Roman"/>
      <w:b/>
      <w:bCs/>
      <w:sz w:val="15"/>
      <w:szCs w:val="15"/>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verse">
    <w:name w:val="verse"/>
    <w:basedOn w:val="Standardskriftforavsnitt"/>
    <w:rsid w:val="003E40F6"/>
  </w:style>
  <w:style w:type="character" w:customStyle="1" w:styleId="Overskrift6Tegn">
    <w:name w:val="Overskrift 6 Tegn"/>
    <w:basedOn w:val="Standardskriftforavsnitt"/>
    <w:link w:val="Overskrift6"/>
    <w:uiPriority w:val="9"/>
    <w:rsid w:val="003E40F6"/>
    <w:rPr>
      <w:rFonts w:ascii="Times New Roman" w:eastAsia="Times New Roman" w:hAnsi="Times New Roman" w:cs="Times New Roman"/>
      <w:b/>
      <w:bCs/>
      <w:sz w:val="15"/>
      <w:szCs w:val="15"/>
      <w:lang w:eastAsia="nb-NO"/>
    </w:rPr>
  </w:style>
  <w:style w:type="paragraph" w:styleId="NormalWeb">
    <w:name w:val="Normal (Web)"/>
    <w:basedOn w:val="Normal"/>
    <w:uiPriority w:val="99"/>
    <w:semiHidden/>
    <w:unhideWhenUsed/>
    <w:rsid w:val="003E40F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3E40F6"/>
    <w:rPr>
      <w:color w:val="0000FF"/>
      <w:u w:val="single"/>
    </w:rPr>
  </w:style>
  <w:style w:type="paragraph" w:styleId="Topptekst">
    <w:name w:val="header"/>
    <w:basedOn w:val="Normal"/>
    <w:link w:val="TopptekstTegn"/>
    <w:uiPriority w:val="99"/>
    <w:unhideWhenUsed/>
    <w:rsid w:val="00A5030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5030E"/>
  </w:style>
  <w:style w:type="paragraph" w:styleId="Bunntekst">
    <w:name w:val="footer"/>
    <w:basedOn w:val="Normal"/>
    <w:link w:val="BunntekstTegn"/>
    <w:uiPriority w:val="99"/>
    <w:unhideWhenUsed/>
    <w:rsid w:val="00A5030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5030E"/>
  </w:style>
  <w:style w:type="paragraph" w:styleId="Tittel">
    <w:name w:val="Title"/>
    <w:basedOn w:val="Normal"/>
    <w:next w:val="Normal"/>
    <w:link w:val="TittelTegn"/>
    <w:uiPriority w:val="10"/>
    <w:qFormat/>
    <w:rsid w:val="005C4B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C4B2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52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3</Pages>
  <Words>1202</Words>
  <Characters>6373</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Sommerfeldt</dc:creator>
  <cp:keywords/>
  <dc:description/>
  <cp:lastModifiedBy>Atle Sommerfeldt</cp:lastModifiedBy>
  <cp:revision>5</cp:revision>
  <cp:lastPrinted>2021-10-03T07:39:00Z</cp:lastPrinted>
  <dcterms:created xsi:type="dcterms:W3CDTF">2021-10-01T19:43:00Z</dcterms:created>
  <dcterms:modified xsi:type="dcterms:W3CDTF">2021-10-03T21:38:00Z</dcterms:modified>
</cp:coreProperties>
</file>