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81" w:rsidRPr="009727F4" w:rsidRDefault="00C41152" w:rsidP="00ED1681">
      <w:pPr>
        <w:rPr>
          <w:rStyle w:val="Sterk"/>
          <w:sz w:val="40"/>
          <w:szCs w:val="40"/>
        </w:rPr>
      </w:pPr>
      <w:r>
        <w:rPr>
          <w:rStyle w:val="Sterk"/>
          <w:sz w:val="40"/>
          <w:szCs w:val="40"/>
        </w:rPr>
        <w:t>T</w:t>
      </w:r>
      <w:r w:rsidR="004864BD">
        <w:rPr>
          <w:rStyle w:val="Sterk"/>
          <w:sz w:val="40"/>
          <w:szCs w:val="40"/>
        </w:rPr>
        <w:t>iltaksplan 2016</w:t>
      </w:r>
    </w:p>
    <w:p w:rsidR="00ED1681" w:rsidRPr="0000553F" w:rsidRDefault="00ED1681" w:rsidP="004F21B3">
      <w:pPr>
        <w:pStyle w:val="Listeavsnitt"/>
        <w:numPr>
          <w:ilvl w:val="0"/>
          <w:numId w:val="44"/>
        </w:numPr>
        <w:rPr>
          <w:rStyle w:val="Svakreferanse"/>
          <w:color w:val="C00000"/>
          <w:sz w:val="36"/>
          <w:szCs w:val="36"/>
        </w:rPr>
      </w:pPr>
      <w:r w:rsidRPr="0000553F">
        <w:rPr>
          <w:rStyle w:val="Svakreferanse"/>
          <w:color w:val="C00000"/>
          <w:sz w:val="36"/>
          <w:szCs w:val="36"/>
        </w:rPr>
        <w:t>Flere deltar i gudstjenesten og møter Gud i fellesskapet</w:t>
      </w:r>
    </w:p>
    <w:p w:rsidR="00ED1681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color w:val="000000"/>
          <w:sz w:val="20"/>
          <w:szCs w:val="20"/>
          <w:bdr w:val="nil"/>
          <w:lang w:eastAsia="nb-NO"/>
        </w:rPr>
      </w:pPr>
    </w:p>
    <w:p w:rsidR="00ED1681" w:rsidRPr="00167748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bdr w:val="nil"/>
          <w:lang w:eastAsia="nb-NO"/>
        </w:rPr>
      </w:pPr>
      <w:r w:rsidRPr="00167748">
        <w:rPr>
          <w:rFonts w:eastAsia="Arial Unicode MS" w:cs="Arial Unicode MS"/>
          <w:b/>
          <w:color w:val="000000"/>
          <w:bdr w:val="nil"/>
          <w:lang w:eastAsia="nb-NO"/>
        </w:rPr>
        <w:t>Hovedmål</w:t>
      </w:r>
      <w:r w:rsidRPr="00167748">
        <w:rPr>
          <w:rFonts w:eastAsia="Arial Unicode MS" w:cs="Arial Unicode MS"/>
          <w:color w:val="000000"/>
          <w:bdr w:val="nil"/>
          <w:lang w:eastAsia="nb-NO"/>
        </w:rPr>
        <w:t xml:space="preserve">: </w:t>
      </w:r>
    </w:p>
    <w:p w:rsidR="00ED1681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Arial Unicode MS"/>
          <w:bdr w:val="nil"/>
          <w:lang w:eastAsia="nb-NO"/>
        </w:rPr>
      </w:pPr>
      <w:r w:rsidRPr="00167748">
        <w:rPr>
          <w:rFonts w:eastAsia="Arial Unicode MS" w:cs="Arial Unicode MS"/>
          <w:bdr w:val="nil"/>
          <w:lang w:eastAsia="nb-NO"/>
        </w:rPr>
        <w:t>Gudstjenesten gir et møte med Gud, forn</w:t>
      </w:r>
      <w:r>
        <w:rPr>
          <w:rFonts w:eastAsia="Arial Unicode MS" w:cs="Arial Unicode MS"/>
          <w:bdr w:val="nil"/>
          <w:lang w:eastAsia="nb-NO"/>
        </w:rPr>
        <w:t>yer troen, er en kilde til livsutfoldelse</w:t>
      </w:r>
      <w:r w:rsidRPr="00167748">
        <w:rPr>
          <w:rFonts w:eastAsia="Arial Unicode MS" w:cs="Arial Unicode MS"/>
          <w:bdr w:val="nil"/>
          <w:lang w:eastAsia="nb-NO"/>
        </w:rPr>
        <w:t xml:space="preserve"> og en støtte i livets ulike faser og overganger. </w:t>
      </w:r>
    </w:p>
    <w:p w:rsidR="00ED1681" w:rsidRPr="00167748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Arial Unicode MS"/>
          <w:bdr w:val="nil"/>
          <w:lang w:eastAsia="nb-NO"/>
        </w:rPr>
      </w:pPr>
      <w:r w:rsidRPr="00167748">
        <w:rPr>
          <w:rFonts w:eastAsia="Arial Unicode MS" w:cs="Arial Unicode MS"/>
          <w:bdr w:val="nil"/>
          <w:lang w:eastAsia="nb-NO"/>
        </w:rPr>
        <w:t xml:space="preserve">Flere deltar </w:t>
      </w:r>
      <w:r>
        <w:rPr>
          <w:rFonts w:eastAsia="Arial Unicode MS" w:cs="Arial Unicode MS"/>
          <w:bdr w:val="nil"/>
          <w:lang w:eastAsia="nb-NO"/>
        </w:rPr>
        <w:t>i</w:t>
      </w:r>
      <w:r w:rsidRPr="00167748">
        <w:rPr>
          <w:rFonts w:eastAsia="Arial Unicode MS" w:cs="Arial Unicode MS"/>
          <w:bdr w:val="nil"/>
          <w:lang w:eastAsia="nb-NO"/>
        </w:rPr>
        <w:t xml:space="preserve"> gudstjenesten </w:t>
      </w:r>
      <w:r>
        <w:rPr>
          <w:rFonts w:eastAsia="Arial Unicode MS" w:cs="Arial Unicode MS"/>
          <w:bdr w:val="nil"/>
          <w:lang w:eastAsia="nb-NO"/>
        </w:rPr>
        <w:t>og opplever den s</w:t>
      </w:r>
      <w:r w:rsidRPr="00167748">
        <w:rPr>
          <w:rFonts w:eastAsia="Arial Unicode MS" w:cs="Arial Unicode MS"/>
          <w:bdr w:val="nil"/>
          <w:lang w:eastAsia="nb-NO"/>
        </w:rPr>
        <w:t>om et åpent og inkluderende fellesskap.</w:t>
      </w:r>
    </w:p>
    <w:p w:rsidR="00ED1681" w:rsidRDefault="00ED1681" w:rsidP="00ED1681">
      <w:pPr>
        <w:pStyle w:val="Listeavsnit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Arial Unicode MS"/>
          <w:color w:val="000000"/>
          <w:sz w:val="20"/>
          <w:szCs w:val="20"/>
          <w:bdr w:val="nil"/>
          <w:lang w:eastAsia="nb-NO"/>
        </w:rPr>
      </w:pPr>
    </w:p>
    <w:p w:rsidR="00ED1681" w:rsidRDefault="00ED1681" w:rsidP="00C41152"/>
    <w:tbl>
      <w:tblPr>
        <w:tblStyle w:val="Rutenettabell6fargerik-uthevingsfarge1"/>
        <w:tblW w:w="13718" w:type="dxa"/>
        <w:tblLook w:val="04A0" w:firstRow="1" w:lastRow="0" w:firstColumn="1" w:lastColumn="0" w:noHBand="0" w:noVBand="1"/>
      </w:tblPr>
      <w:tblGrid>
        <w:gridCol w:w="4068"/>
        <w:gridCol w:w="6362"/>
        <w:gridCol w:w="1980"/>
        <w:gridCol w:w="1308"/>
      </w:tblGrid>
      <w:tr w:rsidR="00ED1681" w:rsidTr="00A11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Default="00ED1681">
            <w:r>
              <w:t>Delmål</w:t>
            </w:r>
          </w:p>
        </w:tc>
        <w:tc>
          <w:tcPr>
            <w:tcW w:w="6362" w:type="dxa"/>
          </w:tcPr>
          <w:p w:rsidR="00ED1681" w:rsidRDefault="00ED1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1980" w:type="dxa"/>
          </w:tcPr>
          <w:p w:rsidR="00ED1681" w:rsidRDefault="00ED1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308" w:type="dxa"/>
          </w:tcPr>
          <w:p w:rsidR="00ED1681" w:rsidRDefault="00ED1681" w:rsidP="00ED1681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</w:tr>
      <w:tr w:rsidR="00A11002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ED1681" w:rsidRDefault="00ED1681" w:rsidP="004F21B3">
            <w:pPr>
              <w:pStyle w:val="Listeavsnitt"/>
              <w:numPr>
                <w:ilvl w:val="0"/>
                <w:numId w:val="1"/>
              </w:numPr>
            </w:pPr>
            <w:r w:rsidRPr="00ED1681">
              <w:t>Medarbeidere dyktiggjøres, slik at de kan bidra til at mennesker får et møte med Gud og det hellige</w:t>
            </w:r>
          </w:p>
        </w:tc>
        <w:tc>
          <w:tcPr>
            <w:tcW w:w="6362" w:type="dxa"/>
          </w:tcPr>
          <w:p w:rsidR="0059127C" w:rsidRPr="003245B3" w:rsidRDefault="00ED1681" w:rsidP="003245B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Framsnakke gudstjenesten og medarbeiderne</w:t>
            </w:r>
          </w:p>
          <w:p w:rsidR="00251BAD" w:rsidRPr="0059127C" w:rsidRDefault="00251BAD" w:rsidP="004F21B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127C">
              <w:t>Fagsamlinger for kirkelig ansatte</w:t>
            </w:r>
          </w:p>
          <w:p w:rsidR="00C41152" w:rsidRDefault="00C41152" w:rsidP="004F21B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Åndelig veiledning for prester i OBDR</w:t>
            </w:r>
            <w:r w:rsidR="00052A72">
              <w:t xml:space="preserve"> – Implementering av vedtatte ordninger</w:t>
            </w:r>
          </w:p>
          <w:p w:rsidR="00F11819" w:rsidRPr="0059127C" w:rsidRDefault="00C41152" w:rsidP="004F21B3">
            <w:pPr>
              <w:pStyle w:val="Listeavsnitt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Hjelpe prestene til å prioritere kjerneoppgaver</w:t>
            </w:r>
          </w:p>
          <w:p w:rsidR="00F11819" w:rsidRPr="00ED1681" w:rsidRDefault="00F11819" w:rsidP="001C0E29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ED1681" w:rsidRDefault="00ED1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Ansatte i OBD</w:t>
            </w:r>
          </w:p>
          <w:p w:rsidR="00251BAD" w:rsidRDefault="00F11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OBDR, FR</w:t>
            </w:r>
          </w:p>
          <w:p w:rsidR="00F11819" w:rsidRDefault="00C4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</w:t>
            </w:r>
          </w:p>
          <w:p w:rsidR="00052A72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152" w:rsidRDefault="00C4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Prostene</w:t>
            </w:r>
          </w:p>
        </w:tc>
        <w:tc>
          <w:tcPr>
            <w:tcW w:w="1308" w:type="dxa"/>
          </w:tcPr>
          <w:p w:rsidR="00ED1681" w:rsidRDefault="00ED1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59127C" w:rsidRDefault="00591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127C" w:rsidRDefault="00591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11819" w:rsidRDefault="00F11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Gjennom året</w:t>
            </w:r>
          </w:p>
        </w:tc>
      </w:tr>
      <w:tr w:rsidR="00ED1681" w:rsidTr="00A1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F11819" w:rsidRDefault="00F11819" w:rsidP="004F21B3">
            <w:pPr>
              <w:pStyle w:val="Listeavsnitt"/>
              <w:numPr>
                <w:ilvl w:val="0"/>
                <w:numId w:val="1"/>
              </w:numPr>
            </w:pPr>
            <w:r>
              <w:t>Gudstjenesten gjenspeiler livet i lokalsamfunnet og i institusjonene</w:t>
            </w:r>
          </w:p>
        </w:tc>
        <w:tc>
          <w:tcPr>
            <w:tcW w:w="6362" w:type="dxa"/>
          </w:tcPr>
          <w:p w:rsidR="0003462B" w:rsidRDefault="0003462B" w:rsidP="004F21B3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Gå gjennom og justere forordningene for gudstjenestelivet</w:t>
            </w:r>
          </w:p>
          <w:p w:rsidR="00BE6F52" w:rsidRDefault="00BE6F52" w:rsidP="00BE6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462B" w:rsidRDefault="00BE6F52" w:rsidP="004F21B3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Godkjenne gjenstående lokale grunnordninger</w:t>
            </w:r>
          </w:p>
          <w:p w:rsidR="0003462B" w:rsidRDefault="0003462B" w:rsidP="0003462B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1002" w:rsidRPr="00052A72" w:rsidRDefault="00F11819" w:rsidP="004F21B3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052A72">
              <w:rPr>
                <w:color w:val="7030A0"/>
              </w:rPr>
              <w:t xml:space="preserve">Stimulere </w:t>
            </w:r>
            <w:r w:rsidR="000F09A5" w:rsidRPr="00052A72">
              <w:rPr>
                <w:color w:val="7030A0"/>
              </w:rPr>
              <w:t xml:space="preserve">og legge til rette for at </w:t>
            </w:r>
            <w:r w:rsidRPr="00052A72">
              <w:rPr>
                <w:color w:val="7030A0"/>
              </w:rPr>
              <w:t xml:space="preserve">menighetene </w:t>
            </w:r>
            <w:r w:rsidR="000F09A5" w:rsidRPr="00052A72">
              <w:rPr>
                <w:color w:val="7030A0"/>
              </w:rPr>
              <w:t>kan</w:t>
            </w:r>
            <w:r w:rsidRPr="00052A72">
              <w:rPr>
                <w:color w:val="7030A0"/>
              </w:rPr>
              <w:t xml:space="preserve"> dele positive tiltak for hvor en har lyktes med å engasjere medlemmene og lokalsamfunnet</w:t>
            </w:r>
            <w:r w:rsidR="005C63DF">
              <w:rPr>
                <w:color w:val="7030A0"/>
              </w:rPr>
              <w:t xml:space="preserve"> </w:t>
            </w:r>
          </w:p>
          <w:p w:rsidR="00A11002" w:rsidRPr="00A11002" w:rsidRDefault="0059127C" w:rsidP="004F21B3">
            <w:pPr>
              <w:pStyle w:val="Listeavsnit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Arrangere</w:t>
            </w:r>
            <w:r w:rsidR="00A11002">
              <w:t>Inspirasjonssamling for nye menighetsråd</w:t>
            </w:r>
          </w:p>
          <w:p w:rsidR="00F11819" w:rsidRPr="00A11002" w:rsidRDefault="00F11819" w:rsidP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03462B" w:rsidRDefault="00034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Biskop, </w:t>
            </w:r>
            <w:r w:rsidR="00BE6F52">
              <w:t>proster</w:t>
            </w:r>
            <w:r>
              <w:t>, KISA</w:t>
            </w:r>
          </w:p>
          <w:p w:rsidR="0003462B" w:rsidRDefault="00BE6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Biskop, proster, KISA</w:t>
            </w:r>
          </w:p>
          <w:p w:rsidR="00ED1681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Biskop, proster, OBDR</w:t>
            </w: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1002" w:rsidRDefault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OBDR, fellesrådene</w:t>
            </w:r>
          </w:p>
        </w:tc>
        <w:tc>
          <w:tcPr>
            <w:tcW w:w="1308" w:type="dxa"/>
          </w:tcPr>
          <w:p w:rsidR="0003462B" w:rsidRDefault="00034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vår</w:t>
            </w:r>
          </w:p>
          <w:p w:rsidR="0003462B" w:rsidRDefault="00034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462B" w:rsidRDefault="00BE6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høst</w:t>
            </w:r>
          </w:p>
          <w:p w:rsidR="00BE6F52" w:rsidRDefault="00BE6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D1681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</w:t>
            </w: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1002" w:rsidRDefault="00A11002" w:rsidP="00591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59127C">
              <w:t>2</w:t>
            </w:r>
            <w:r>
              <w:t>.03</w:t>
            </w:r>
          </w:p>
        </w:tc>
      </w:tr>
      <w:tr w:rsidR="00A11002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F11819" w:rsidRDefault="00F11819" w:rsidP="004F21B3">
            <w:pPr>
              <w:pStyle w:val="Listeavsnitt"/>
              <w:numPr>
                <w:ilvl w:val="0"/>
                <w:numId w:val="1"/>
              </w:numPr>
            </w:pPr>
            <w:r>
              <w:t>Vigsel og gravferd er tilpasset livsmønsteret i byen og gir gode møter med menneskers livserfaring</w:t>
            </w:r>
          </w:p>
        </w:tc>
        <w:tc>
          <w:tcPr>
            <w:tcW w:w="6362" w:type="dxa"/>
          </w:tcPr>
          <w:p w:rsidR="00250E37" w:rsidRDefault="000F09A5" w:rsidP="004F21B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Kartlegge endringer i gravferdspraksis i OBD med tanke på tiltak</w:t>
            </w:r>
          </w:p>
          <w:p w:rsidR="00C907E5" w:rsidRPr="00250E37" w:rsidRDefault="00C907E5" w:rsidP="004F21B3">
            <w:pPr>
              <w:pStyle w:val="Listeavsnit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Arbeide for at flere gravferder blir gjennomført i kirkene framfor i gravkapellene</w:t>
            </w:r>
          </w:p>
        </w:tc>
        <w:tc>
          <w:tcPr>
            <w:tcW w:w="1980" w:type="dxa"/>
          </w:tcPr>
          <w:p w:rsidR="00250E37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 OBDR, prostene</w:t>
            </w:r>
          </w:p>
          <w:p w:rsidR="00C907E5" w:rsidRDefault="00C90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OBDR, prostene</w:t>
            </w:r>
          </w:p>
        </w:tc>
        <w:tc>
          <w:tcPr>
            <w:tcW w:w="1308" w:type="dxa"/>
          </w:tcPr>
          <w:p w:rsidR="00ED1681" w:rsidRDefault="00C90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Gjennom året</w:t>
            </w:r>
            <w:bookmarkStart w:id="0" w:name="_GoBack"/>
            <w:bookmarkEnd w:id="0"/>
          </w:p>
        </w:tc>
      </w:tr>
      <w:tr w:rsidR="00ED1681" w:rsidTr="00A1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06606E" w:rsidRPr="0006606E" w:rsidRDefault="00250E37" w:rsidP="004F21B3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Det er god balanse mellom variasjon og gjenkjennelighet i den liturgiske musikken i bispedømmet</w:t>
            </w:r>
          </w:p>
        </w:tc>
        <w:tc>
          <w:tcPr>
            <w:tcW w:w="6362" w:type="dxa"/>
          </w:tcPr>
          <w:p w:rsidR="00ED1681" w:rsidRDefault="00A11002" w:rsidP="004F21B3">
            <w:pPr>
              <w:pStyle w:val="Listeavsnit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  <w:r w:rsidR="0006606E">
              <w:t>tisere</w:t>
            </w:r>
            <w:r>
              <w:t xml:space="preserve"> på</w:t>
            </w:r>
            <w:r w:rsidR="00250E37">
              <w:t xml:space="preserve"> tilsynssamlingene for kantorere og organister</w:t>
            </w:r>
          </w:p>
          <w:p w:rsidR="00052A72" w:rsidRDefault="00052A72" w:rsidP="00052A72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(Ikke prioritert i 2016)</w:t>
            </w:r>
          </w:p>
          <w:p w:rsidR="00A11002" w:rsidRDefault="00A11002" w:rsidP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1002" w:rsidRPr="0006606E" w:rsidRDefault="00A11002" w:rsidP="00066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A11002" w:rsidRDefault="00250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06606E">
              <w:t>iskop, KISA</w:t>
            </w:r>
          </w:p>
          <w:p w:rsidR="00A11002" w:rsidRDefault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</w:tcPr>
          <w:p w:rsidR="00A11002" w:rsidRDefault="00052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  <w:p w:rsidR="00A11002" w:rsidRDefault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1002" w:rsidRDefault="00A1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002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250E37" w:rsidRDefault="00250E37" w:rsidP="004F21B3">
            <w:pPr>
              <w:pStyle w:val="Listeavsnitt"/>
              <w:numPr>
                <w:ilvl w:val="0"/>
                <w:numId w:val="1"/>
              </w:numPr>
            </w:pPr>
            <w:r>
              <w:t>Det er godt samspill mellom menighetenes og spesialprestenes arbeid</w:t>
            </w:r>
          </w:p>
        </w:tc>
        <w:tc>
          <w:tcPr>
            <w:tcW w:w="6362" w:type="dxa"/>
          </w:tcPr>
          <w:p w:rsidR="00ED1681" w:rsidRDefault="00F52CEC" w:rsidP="004F21B3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Spesialprestene</w:t>
            </w:r>
            <w:r w:rsidR="000F09A5">
              <w:t>s</w:t>
            </w:r>
            <w:r>
              <w:t xml:space="preserve"> </w:t>
            </w:r>
            <w:r w:rsidR="000F09A5">
              <w:t xml:space="preserve">kompetanse </w:t>
            </w:r>
            <w:r>
              <w:t>(fengsel-, student- og sykehjem/sykehusprester</w:t>
            </w:r>
            <w:r w:rsidR="000F09A5">
              <w:t>) tas</w:t>
            </w:r>
            <w:r w:rsidR="00250E37">
              <w:t xml:space="preserve"> inn i samlinger for prester</w:t>
            </w:r>
          </w:p>
          <w:p w:rsidR="0006606E" w:rsidRDefault="0006606E" w:rsidP="0006606E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Default="000F09A5" w:rsidP="004F21B3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Avklare prost for spesialprestetjenesten</w:t>
            </w:r>
          </w:p>
          <w:p w:rsidR="00052A72" w:rsidRPr="00052A72" w:rsidRDefault="00052A72" w:rsidP="00052A72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Pr="00250E37" w:rsidRDefault="00052A72" w:rsidP="004F21B3">
            <w:pPr>
              <w:pStyle w:val="Listeavsnit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Avklare feltprestkorpsets tilknytning til Den norske kirke og Oslo biskops tilsyn</w:t>
            </w:r>
          </w:p>
        </w:tc>
        <w:tc>
          <w:tcPr>
            <w:tcW w:w="1980" w:type="dxa"/>
          </w:tcPr>
          <w:p w:rsidR="00ED1681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prostene</w:t>
            </w:r>
          </w:p>
          <w:p w:rsidR="000F09A5" w:rsidRDefault="000F0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prost, OBDR</w:t>
            </w:r>
          </w:p>
          <w:p w:rsidR="00250E37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feltprost</w:t>
            </w:r>
          </w:p>
        </w:tc>
        <w:tc>
          <w:tcPr>
            <w:tcW w:w="1308" w:type="dxa"/>
          </w:tcPr>
          <w:p w:rsidR="00ED1681" w:rsidRDefault="000F0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250E37" w:rsidRDefault="0025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F09A5" w:rsidRDefault="000F0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50E37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03462B">
              <w:t>år</w:t>
            </w:r>
          </w:p>
          <w:p w:rsidR="00052A72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2A72" w:rsidRDefault="00052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1681" w:rsidTr="00A1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15484B" w:rsidRDefault="0015484B" w:rsidP="004F21B3">
            <w:pPr>
              <w:pStyle w:val="Listeavsnitt"/>
              <w:numPr>
                <w:ilvl w:val="0"/>
                <w:numId w:val="1"/>
              </w:numPr>
            </w:pPr>
            <w:r>
              <w:t>Gudstjenesten gir rom for varierte kunst- og kulturuttrykk</w:t>
            </w:r>
          </w:p>
        </w:tc>
        <w:tc>
          <w:tcPr>
            <w:tcW w:w="6362" w:type="dxa"/>
          </w:tcPr>
          <w:p w:rsidR="0015484B" w:rsidRPr="0006606E" w:rsidRDefault="0006606E" w:rsidP="004F21B3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15484B">
              <w:t>evisstgjør</w:t>
            </w:r>
            <w:r>
              <w:t>e</w:t>
            </w:r>
            <w:r w:rsidR="0015484B">
              <w:t xml:space="preserve"> og løfte fram den rike praksisen som finner sted i kirkene</w:t>
            </w:r>
            <w:r>
              <w:t xml:space="preserve"> gjennom Påske og pasjon</w:t>
            </w:r>
          </w:p>
          <w:p w:rsidR="0015484B" w:rsidRPr="0015484B" w:rsidRDefault="0015484B" w:rsidP="004F21B3">
            <w:pPr>
              <w:pStyle w:val="Listeavsnit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Stimulere til bruk av lokale kulturkrefter i gudstjenesten</w:t>
            </w:r>
          </w:p>
        </w:tc>
        <w:tc>
          <w:tcPr>
            <w:tcW w:w="1980" w:type="dxa"/>
          </w:tcPr>
          <w:p w:rsidR="00ED1681" w:rsidRDefault="00066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15484B" w:rsidRDefault="0015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</w:t>
            </w:r>
            <w:r w:rsidR="0006606E">
              <w:t>t</w:t>
            </w:r>
            <w:r>
              <w:t>ene, OBDR</w:t>
            </w:r>
          </w:p>
        </w:tc>
        <w:tc>
          <w:tcPr>
            <w:tcW w:w="1308" w:type="dxa"/>
          </w:tcPr>
          <w:p w:rsidR="00ED1681" w:rsidRDefault="0015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Mars-mai</w:t>
            </w: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CEA" w:rsidRDefault="00375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A11002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ED1681" w:rsidRPr="005821A2" w:rsidRDefault="00001F25" w:rsidP="004F21B3">
            <w:pPr>
              <w:pStyle w:val="Listeavsnitt"/>
              <w:numPr>
                <w:ilvl w:val="0"/>
                <w:numId w:val="1"/>
              </w:numPr>
            </w:pPr>
            <w:r>
              <w:t xml:space="preserve">Gudstjenesten viser samhørighet med og henter </w:t>
            </w:r>
            <w:r w:rsidRPr="005821A2">
              <w:t>inspirasjon</w:t>
            </w:r>
            <w:r w:rsidR="004C172D" w:rsidRPr="005821A2">
              <w:t xml:space="preserve"> fra den verdensvide kirke</w:t>
            </w:r>
          </w:p>
          <w:p w:rsidR="009C5642" w:rsidRPr="00001F25" w:rsidRDefault="009C5642" w:rsidP="009C5642">
            <w:pPr>
              <w:pStyle w:val="Listeavsnitt"/>
            </w:pPr>
          </w:p>
        </w:tc>
        <w:tc>
          <w:tcPr>
            <w:tcW w:w="6362" w:type="dxa"/>
          </w:tcPr>
          <w:p w:rsidR="00ED1681" w:rsidRPr="005821A2" w:rsidRDefault="000F09A5" w:rsidP="004F21B3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Stimulere til </w:t>
            </w:r>
            <w:r w:rsidR="009C5642" w:rsidRPr="005821A2">
              <w:t>synliggjør</w:t>
            </w:r>
            <w:r w:rsidR="00206974">
              <w:t>ing av</w:t>
            </w:r>
            <w:r w:rsidR="009C5642" w:rsidRPr="005821A2">
              <w:t xml:space="preserve"> misjonsprosjekter i gudstjenesten</w:t>
            </w:r>
          </w:p>
          <w:p w:rsidR="004C172D" w:rsidRPr="005821A2" w:rsidRDefault="004C172D" w:rsidP="004F21B3">
            <w:pPr>
              <w:pStyle w:val="Listeavsnitt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21A2">
              <w:t xml:space="preserve">Benytte materiale fra Nord-Sør-info, </w:t>
            </w:r>
            <w:hyperlink r:id="rId8" w:history="1">
              <w:r w:rsidRPr="005821A2">
                <w:rPr>
                  <w:rStyle w:val="Hyperkobling"/>
                </w:rPr>
                <w:t>www.grønnkirke.no</w:t>
              </w:r>
            </w:hyperlink>
            <w:r w:rsidRPr="005821A2">
              <w:t xml:space="preserve"> og SMM-organisasjonene  (særlig ifm Skaperverkets dag, Søndag for forfulgte, Menneskerettighetssøndagen mm)</w:t>
            </w:r>
          </w:p>
        </w:tc>
        <w:tc>
          <w:tcPr>
            <w:tcW w:w="1980" w:type="dxa"/>
          </w:tcPr>
          <w:p w:rsidR="00ED1681" w:rsidRDefault="006E7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Biskop, </w:t>
            </w:r>
            <w:r w:rsidR="009C5642">
              <w:t>KISA</w:t>
            </w:r>
          </w:p>
        </w:tc>
        <w:tc>
          <w:tcPr>
            <w:tcW w:w="1308" w:type="dxa"/>
          </w:tcPr>
          <w:p w:rsidR="00ED1681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9C5642" w:rsidTr="007C7C1F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7C7C1F" w:rsidRPr="007C7C1F" w:rsidRDefault="009C5642" w:rsidP="004F21B3">
            <w:pPr>
              <w:pStyle w:val="Listeavsnitt"/>
              <w:numPr>
                <w:ilvl w:val="0"/>
                <w:numId w:val="1"/>
              </w:numPr>
            </w:pPr>
            <w:r>
              <w:t>Gudstjenestelivet i Døvekirken er fornyet gjennom implementering av gudstjenestereformen</w:t>
            </w:r>
          </w:p>
        </w:tc>
        <w:tc>
          <w:tcPr>
            <w:tcW w:w="6362" w:type="dxa"/>
          </w:tcPr>
          <w:p w:rsidR="009C5642" w:rsidRDefault="009C5642" w:rsidP="004F21B3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21A2">
              <w:t>Godkjenne</w:t>
            </w:r>
            <w:r w:rsidR="00BE6F52">
              <w:t xml:space="preserve"> lokal</w:t>
            </w:r>
            <w:r w:rsidR="0006606E">
              <w:t>e</w:t>
            </w:r>
            <w:r w:rsidR="00BE6F52">
              <w:t xml:space="preserve"> </w:t>
            </w:r>
            <w:r w:rsidRPr="005821A2">
              <w:t>grunnordning</w:t>
            </w:r>
            <w:r w:rsidR="0006606E">
              <w:t>er</w:t>
            </w:r>
            <w:r w:rsidRPr="005821A2">
              <w:t xml:space="preserve"> for døvemenighetene</w:t>
            </w:r>
          </w:p>
          <w:p w:rsidR="007C7C1F" w:rsidRPr="005821A2" w:rsidRDefault="007C7C1F" w:rsidP="004F21B3">
            <w:pPr>
              <w:pStyle w:val="Listeavsnitt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Arbeide videre med tilfanget av bønner og poesier i gudstjenesten, samt med oversettelse av bibeltekster til norsk tegnspråk</w:t>
            </w:r>
          </w:p>
        </w:tc>
        <w:tc>
          <w:tcPr>
            <w:tcW w:w="1980" w:type="dxa"/>
          </w:tcPr>
          <w:p w:rsidR="009C5642" w:rsidRDefault="00BE6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Biskop, prost, </w:t>
            </w:r>
            <w:r w:rsidR="009C5642">
              <w:t>KISA</w:t>
            </w:r>
          </w:p>
          <w:p w:rsidR="009C5642" w:rsidRDefault="007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Prost, KISA m fl</w:t>
            </w:r>
          </w:p>
          <w:p w:rsidR="009C5642" w:rsidRDefault="009C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5642" w:rsidRDefault="009C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</w:tcPr>
          <w:p w:rsidR="00BE6F52" w:rsidRDefault="007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Feb-mars</w:t>
            </w:r>
          </w:p>
          <w:p w:rsidR="007C7C1F" w:rsidRDefault="007C7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 året</w:t>
            </w:r>
          </w:p>
          <w:p w:rsidR="009C5642" w:rsidRDefault="009C5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1002" w:rsidRPr="008047A8" w:rsidTr="00A1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C5642" w:rsidRPr="00BE6F52" w:rsidRDefault="009C5642" w:rsidP="004F21B3">
            <w:pPr>
              <w:pStyle w:val="Listeavsnitt"/>
              <w:numPr>
                <w:ilvl w:val="0"/>
                <w:numId w:val="1"/>
              </w:numPr>
            </w:pPr>
            <w:r w:rsidRPr="00BE6F52">
              <w:t>Samisk kirkeliv er styrket med fast prestetjeneste</w:t>
            </w:r>
          </w:p>
        </w:tc>
        <w:tc>
          <w:tcPr>
            <w:tcW w:w="6362" w:type="dxa"/>
          </w:tcPr>
          <w:p w:rsidR="009C5642" w:rsidRPr="00BE6F52" w:rsidRDefault="007C7C1F" w:rsidP="004F21B3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9C5642" w:rsidRPr="00BE6F52">
              <w:t>amarbeid</w:t>
            </w:r>
            <w:r>
              <w:t>e</w:t>
            </w:r>
            <w:r w:rsidR="009C5642" w:rsidRPr="00BE6F52">
              <w:t xml:space="preserve"> med Samisk kirkeråd </w:t>
            </w:r>
            <w:r>
              <w:t xml:space="preserve">om muligheter for </w:t>
            </w:r>
            <w:r w:rsidR="009C5642" w:rsidRPr="00BE6F52">
              <w:t xml:space="preserve"> bevilgning til samisk prest for OBD/Sør-Norge</w:t>
            </w:r>
          </w:p>
          <w:p w:rsidR="009C5642" w:rsidRPr="00BE6F52" w:rsidRDefault="009C5642" w:rsidP="004F21B3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6F52">
              <w:t>Gjøre gudstjenestemateriell/kjernetekster på samisk tilgjengelig for menighetene</w:t>
            </w:r>
          </w:p>
        </w:tc>
        <w:tc>
          <w:tcPr>
            <w:tcW w:w="1980" w:type="dxa"/>
          </w:tcPr>
          <w:p w:rsidR="009C5642" w:rsidRPr="00BE6F52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6F52">
              <w:t>OBDR, KISA</w:t>
            </w:r>
          </w:p>
          <w:p w:rsidR="009C5642" w:rsidRPr="00BE6F52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5642" w:rsidRPr="00BE6F52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6F52">
              <w:t>KISA</w:t>
            </w:r>
          </w:p>
        </w:tc>
        <w:tc>
          <w:tcPr>
            <w:tcW w:w="1308" w:type="dxa"/>
          </w:tcPr>
          <w:p w:rsidR="009C5642" w:rsidRPr="008047A8" w:rsidRDefault="009C5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47D33"/>
              </w:rPr>
            </w:pPr>
          </w:p>
        </w:tc>
      </w:tr>
      <w:tr w:rsidR="00526F97" w:rsidRPr="008047A8" w:rsidTr="00A110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526F97" w:rsidRPr="00F3288F" w:rsidRDefault="00526F97" w:rsidP="004F21B3">
            <w:pPr>
              <w:pStyle w:val="Listeavsnitt"/>
              <w:numPr>
                <w:ilvl w:val="0"/>
                <w:numId w:val="1"/>
              </w:numPr>
            </w:pPr>
            <w:r w:rsidRPr="00F3288F">
              <w:t>Fortsatt sykehjemstjeneste er sikret</w:t>
            </w:r>
          </w:p>
          <w:p w:rsidR="00526F97" w:rsidRPr="00526F97" w:rsidRDefault="00526F97" w:rsidP="00526F97">
            <w:pPr>
              <w:rPr>
                <w:color w:val="00B050"/>
              </w:rPr>
            </w:pPr>
          </w:p>
        </w:tc>
        <w:tc>
          <w:tcPr>
            <w:tcW w:w="6362" w:type="dxa"/>
          </w:tcPr>
          <w:p w:rsidR="00526F97" w:rsidRPr="00F3288F" w:rsidRDefault="00526F97" w:rsidP="004F21B3">
            <w:pPr>
              <w:pStyle w:val="Listeavsnitt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88F">
              <w:t>Behovet for institusjonsprester ved sykehjem er synliggjort og forstått gjennom dokumentasjon og budsjett</w:t>
            </w:r>
          </w:p>
          <w:p w:rsidR="00526F97" w:rsidRPr="00F3288F" w:rsidRDefault="00526F97" w:rsidP="004F21B3">
            <w:pPr>
              <w:pStyle w:val="Listeavsnitt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88F">
              <w:t>Det er gjennomført en kvalitativ undersøkelse blant brukere av tjenesten</w:t>
            </w:r>
          </w:p>
        </w:tc>
        <w:tc>
          <w:tcPr>
            <w:tcW w:w="1980" w:type="dxa"/>
          </w:tcPr>
          <w:p w:rsidR="00526F97" w:rsidRPr="00F3288F" w:rsidRDefault="00526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288F">
              <w:t>PA</w:t>
            </w:r>
          </w:p>
        </w:tc>
        <w:tc>
          <w:tcPr>
            <w:tcW w:w="1308" w:type="dxa"/>
          </w:tcPr>
          <w:p w:rsidR="00526F97" w:rsidRPr="00526F97" w:rsidRDefault="00526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</w:rPr>
            </w:pPr>
            <w:r w:rsidRPr="00F3288F">
              <w:t>Vår</w:t>
            </w:r>
          </w:p>
        </w:tc>
      </w:tr>
    </w:tbl>
    <w:p w:rsidR="003D3C94" w:rsidRDefault="003D3C94"/>
    <w:p w:rsidR="00526F97" w:rsidRPr="00526F97" w:rsidRDefault="00526F97">
      <w:pPr>
        <w:rPr>
          <w:color w:val="00B050"/>
        </w:rPr>
      </w:pPr>
      <w:r w:rsidRPr="00526F97">
        <w:rPr>
          <w:color w:val="00B050"/>
        </w:rPr>
        <w:t>RISIKOVURDERING (ny)</w:t>
      </w:r>
    </w:p>
    <w:p w:rsidR="00526F97" w:rsidRPr="00526F97" w:rsidRDefault="00526F97" w:rsidP="004F21B3">
      <w:pPr>
        <w:pStyle w:val="Listeavsnitt"/>
        <w:numPr>
          <w:ilvl w:val="0"/>
          <w:numId w:val="49"/>
        </w:numPr>
        <w:rPr>
          <w:color w:val="00B050"/>
        </w:rPr>
      </w:pPr>
      <w:r w:rsidRPr="00526F97">
        <w:rPr>
          <w:color w:val="00B050"/>
        </w:rPr>
        <w:lastRenderedPageBreak/>
        <w:t>Det er stor sannsynlighet for at politikere ikke prioriterer videreføring av prestetjeenste ved sykehjem og konsekvensene for beborerne vil være liten eller ingen åndelig omsorg i livskriser/livets slutt. Økt innsikt og forståelse for tjenestens betydning for brukerne kan endre dette.</w:t>
      </w:r>
    </w:p>
    <w:p w:rsidR="003D3C94" w:rsidRPr="00BE6F52" w:rsidRDefault="003D3C94">
      <w:pPr>
        <w:rPr>
          <w:color w:val="FF0000"/>
        </w:rPr>
      </w:pPr>
      <w:r w:rsidRPr="00BE6F52">
        <w:rPr>
          <w:color w:val="FF0000"/>
        </w:rPr>
        <w:t>RISIKOVURDERING</w:t>
      </w:r>
      <w:r w:rsidR="009726F5">
        <w:rPr>
          <w:color w:val="FF0000"/>
        </w:rPr>
        <w:t xml:space="preserve"> (ikke oppdatert)</w:t>
      </w:r>
    </w:p>
    <w:p w:rsidR="00DA4A78" w:rsidRPr="00BE6F52" w:rsidRDefault="00DA4A78" w:rsidP="004F21B3">
      <w:pPr>
        <w:pStyle w:val="Listeavsnitt"/>
        <w:numPr>
          <w:ilvl w:val="0"/>
          <w:numId w:val="42"/>
        </w:numPr>
        <w:rPr>
          <w:color w:val="FF0000"/>
        </w:rPr>
      </w:pPr>
      <w:r w:rsidRPr="00BE6F52">
        <w:rPr>
          <w:color w:val="FF0000"/>
        </w:rPr>
        <w:t>Kirken  - og den enkelte menighet – lykkes ikke med å synliggjøre evangelienes gode budskap i det offentlige rom. Kirkemedlemmer er likegyldige overfor Jesus og den treenige Gud og for kirkens relevans for deres liv.</w:t>
      </w:r>
    </w:p>
    <w:p w:rsidR="003D3C94" w:rsidRPr="00BE6F52" w:rsidRDefault="003D3C94" w:rsidP="004F21B3">
      <w:pPr>
        <w:pStyle w:val="Listeavsnitt"/>
        <w:numPr>
          <w:ilvl w:val="0"/>
          <w:numId w:val="42"/>
        </w:numPr>
        <w:rPr>
          <w:color w:val="FF0000"/>
        </w:rPr>
      </w:pPr>
      <w:r w:rsidRPr="00BE6F52">
        <w:rPr>
          <w:color w:val="FF0000"/>
        </w:rPr>
        <w:t>Formen på gudstjenester og kirkelige handlinger kommuniserer ikke med dagens voksengenerasjoner.</w:t>
      </w:r>
    </w:p>
    <w:p w:rsidR="00DA4A78" w:rsidRPr="00BE6F52" w:rsidRDefault="003D3C94" w:rsidP="004F21B3">
      <w:pPr>
        <w:pStyle w:val="Listeavsnitt"/>
        <w:numPr>
          <w:ilvl w:val="0"/>
          <w:numId w:val="42"/>
        </w:numPr>
        <w:rPr>
          <w:color w:val="FF0000"/>
        </w:rPr>
      </w:pPr>
      <w:r w:rsidRPr="00BE6F52">
        <w:rPr>
          <w:color w:val="FF0000"/>
        </w:rPr>
        <w:t>Den samlede kompetansen hos kirkelig ansatte i bispedømmet utnyttes ikke optimalt. Travelhet og stort arbeidspress hindrer medarbeideres muligheter for åndelig fordypning og relevant faglig utvikling.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5D3367" w:rsidRPr="005D3367" w:rsidTr="00BB49A5">
        <w:trPr>
          <w:trHeight w:val="374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5D3367" w:rsidRPr="005D3367" w:rsidRDefault="005D3367" w:rsidP="005D3367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b/>
                <w:lang w:eastAsia="nb-NO"/>
              </w:rPr>
              <w:t>Sannsynlighet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5D3367" w:rsidRPr="005D3367" w:rsidTr="00BB49A5">
        <w:trPr>
          <w:trHeight w:val="347"/>
        </w:trPr>
        <w:tc>
          <w:tcPr>
            <w:tcW w:w="501" w:type="dxa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283775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A,</w:t>
            </w:r>
            <w:r w:rsidR="003D3C94">
              <w:rPr>
                <w:rFonts w:ascii="Garamond" w:eastAsia="Times New Roman" w:hAnsi="Garamond" w:cs="Times New Roman"/>
                <w:b/>
                <w:lang w:eastAsia="nb-NO"/>
              </w:rPr>
              <w:t>B</w:t>
            </w:r>
          </w:p>
        </w:tc>
      </w:tr>
      <w:tr w:rsidR="005D3367" w:rsidRPr="005D3367" w:rsidTr="00BB49A5">
        <w:trPr>
          <w:trHeight w:val="352"/>
        </w:trPr>
        <w:tc>
          <w:tcPr>
            <w:tcW w:w="501" w:type="dxa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3D3C94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C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5D3367" w:rsidRPr="005D3367" w:rsidTr="00BB49A5">
        <w:trPr>
          <w:trHeight w:val="360"/>
        </w:trPr>
        <w:tc>
          <w:tcPr>
            <w:tcW w:w="501" w:type="dxa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5D3367" w:rsidRPr="005D3367" w:rsidTr="00BB49A5">
        <w:trPr>
          <w:trHeight w:val="354"/>
        </w:trPr>
        <w:tc>
          <w:tcPr>
            <w:tcW w:w="501" w:type="dxa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5D3367">
              <w:rPr>
                <w:rFonts w:ascii="Garamond" w:eastAsia="Times New Roman" w:hAnsi="Garamond" w:cs="Times New Roman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</w:tr>
      <w:tr w:rsidR="005D3367" w:rsidRPr="005D3367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lang w:val="en-US" w:eastAsia="nb-NO"/>
              </w:rPr>
              <w:t>Svært alvorlig</w:t>
            </w:r>
          </w:p>
        </w:tc>
      </w:tr>
      <w:tr w:rsidR="005D3367" w:rsidRPr="005D3367" w:rsidTr="00BB49A5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5D3367" w:rsidRPr="005D3367" w:rsidRDefault="005D3367" w:rsidP="005D3367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nb-NO"/>
              </w:rPr>
            </w:pPr>
          </w:p>
        </w:tc>
        <w:tc>
          <w:tcPr>
            <w:tcW w:w="964" w:type="dxa"/>
            <w:gridSpan w:val="5"/>
            <w:shd w:val="clear" w:color="auto" w:fill="auto"/>
            <w:vAlign w:val="center"/>
          </w:tcPr>
          <w:p w:rsidR="005D3367" w:rsidRPr="005D3367" w:rsidRDefault="005D3367" w:rsidP="005D336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  <w:r w:rsidRPr="005D3367">
              <w:rPr>
                <w:rFonts w:ascii="Garamond" w:eastAsia="Times New Roman" w:hAnsi="Garamond" w:cs="Times New Roman"/>
                <w:b/>
                <w:lang w:val="en-US" w:eastAsia="nb-NO"/>
              </w:rPr>
              <w:t>Konsekvens</w:t>
            </w:r>
          </w:p>
        </w:tc>
      </w:tr>
    </w:tbl>
    <w:p w:rsidR="005D3367" w:rsidRDefault="005D3367"/>
    <w:p w:rsidR="00254296" w:rsidRDefault="00254296"/>
    <w:p w:rsidR="00254296" w:rsidRDefault="00254296"/>
    <w:p w:rsidR="00254296" w:rsidRDefault="00254296"/>
    <w:p w:rsidR="00254296" w:rsidRDefault="00254296"/>
    <w:p w:rsidR="00254296" w:rsidRDefault="00254296"/>
    <w:p w:rsidR="00254296" w:rsidRDefault="00254296"/>
    <w:p w:rsidR="005D3367" w:rsidRPr="0000553F" w:rsidRDefault="005D3367" w:rsidP="004F21B3">
      <w:pPr>
        <w:pStyle w:val="Listeavsnitt"/>
        <w:numPr>
          <w:ilvl w:val="0"/>
          <w:numId w:val="43"/>
        </w:numPr>
        <w:rPr>
          <w:smallCaps/>
          <w:color w:val="C00000"/>
          <w:sz w:val="36"/>
          <w:szCs w:val="36"/>
          <w:u w:val="single"/>
        </w:rPr>
      </w:pPr>
      <w:r w:rsidRPr="0000553F">
        <w:rPr>
          <w:smallCaps/>
          <w:color w:val="C00000"/>
          <w:sz w:val="36"/>
          <w:szCs w:val="36"/>
          <w:u w:val="single"/>
        </w:rPr>
        <w:lastRenderedPageBreak/>
        <w:t>Flere søker dåp og trosopplæring</w:t>
      </w:r>
    </w:p>
    <w:p w:rsidR="005D3367" w:rsidRPr="005D3367" w:rsidRDefault="005D3367" w:rsidP="005D3367">
      <w:pPr>
        <w:spacing w:after="0"/>
        <w:ind w:left="1080"/>
        <w:contextualSpacing/>
        <w:rPr>
          <w:rFonts w:ascii="Calibri" w:eastAsia="MS Mincho" w:hAnsi="Calibri" w:cs="Times New Roman"/>
          <w:b/>
          <w:lang w:eastAsia="nb-NO"/>
        </w:rPr>
      </w:pPr>
    </w:p>
    <w:p w:rsidR="005D3367" w:rsidRPr="005D3367" w:rsidRDefault="005D3367" w:rsidP="005D3367">
      <w:pPr>
        <w:spacing w:after="0"/>
        <w:ind w:left="1080"/>
        <w:contextualSpacing/>
        <w:rPr>
          <w:rFonts w:ascii="Calibri" w:eastAsia="MS Mincho" w:hAnsi="Calibri" w:cs="Times New Roman"/>
          <w:b/>
          <w:lang w:eastAsia="nb-NO"/>
        </w:rPr>
      </w:pPr>
      <w:r w:rsidRPr="005D3367">
        <w:rPr>
          <w:rFonts w:ascii="Calibri" w:eastAsia="MS Mincho" w:hAnsi="Calibri" w:cs="Times New Roman"/>
          <w:b/>
          <w:lang w:eastAsia="nb-NO"/>
        </w:rPr>
        <w:t xml:space="preserve">Hovedmål: </w:t>
      </w:r>
    </w:p>
    <w:p w:rsidR="005D3367" w:rsidRPr="005D3367" w:rsidRDefault="005D3367" w:rsidP="005D3367">
      <w:pPr>
        <w:spacing w:after="0"/>
        <w:ind w:left="1080"/>
        <w:contextualSpacing/>
        <w:rPr>
          <w:rFonts w:ascii="Calibri" w:eastAsia="MS Mincho" w:hAnsi="Calibri" w:cs="Times New Roman"/>
          <w:lang w:eastAsia="nb-NO"/>
        </w:rPr>
      </w:pPr>
      <w:r w:rsidRPr="005D3367">
        <w:rPr>
          <w:rFonts w:ascii="Calibri" w:eastAsia="MS Mincho" w:hAnsi="Calibri" w:cs="Times New Roman"/>
          <w:lang w:eastAsia="nb-NO"/>
        </w:rPr>
        <w:t>Flere velger å la sine barn døpe. Alle døpte barn i alderen 0-18 år deltar i det helhetlige og systematiske trosopplæringstilbudet. Ungdom over 18 år og voksne har flere steder for utvikling av kristen kunnskap, tro og spiritualitet.</w:t>
      </w:r>
    </w:p>
    <w:p w:rsidR="005D3367" w:rsidRPr="005D3367" w:rsidRDefault="005D3367" w:rsidP="005D3367">
      <w:pPr>
        <w:ind w:left="1080"/>
        <w:contextualSpacing/>
        <w:rPr>
          <w:smallCaps/>
          <w:color w:val="C0504D" w:themeColor="accent2"/>
          <w:sz w:val="36"/>
          <w:szCs w:val="36"/>
          <w:u w:val="single"/>
        </w:rPr>
      </w:pPr>
    </w:p>
    <w:tbl>
      <w:tblPr>
        <w:tblStyle w:val="Rutenettabell6fargerik-uthevingsfarge1"/>
        <w:tblW w:w="13718" w:type="dxa"/>
        <w:tblLook w:val="04A0" w:firstRow="1" w:lastRow="0" w:firstColumn="1" w:lastColumn="0" w:noHBand="0" w:noVBand="1"/>
      </w:tblPr>
      <w:tblGrid>
        <w:gridCol w:w="4000"/>
        <w:gridCol w:w="5349"/>
        <w:gridCol w:w="2747"/>
        <w:gridCol w:w="1622"/>
      </w:tblGrid>
      <w:tr w:rsidR="00050D72" w:rsidTr="002F7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5D3367" w:rsidP="00BB49A5">
            <w:r>
              <w:t>Delmål</w:t>
            </w:r>
          </w:p>
        </w:tc>
        <w:tc>
          <w:tcPr>
            <w:tcW w:w="5349" w:type="dxa"/>
          </w:tcPr>
          <w:p w:rsidR="005D3367" w:rsidRDefault="005D3367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2747" w:type="dxa"/>
          </w:tcPr>
          <w:p w:rsidR="005D3367" w:rsidRDefault="005D3367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622" w:type="dxa"/>
          </w:tcPr>
          <w:p w:rsidR="005D3367" w:rsidRDefault="005D3367" w:rsidP="00BB49A5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Pr="00ED1681" w:rsidRDefault="005D3367" w:rsidP="004F21B3">
            <w:pPr>
              <w:pStyle w:val="Listeavsnitt"/>
              <w:numPr>
                <w:ilvl w:val="0"/>
                <w:numId w:val="11"/>
              </w:numPr>
            </w:pPr>
            <w:r>
              <w:t>Flere medlemmer av Den norske kirke velger å la sine barn døpe</w:t>
            </w:r>
          </w:p>
        </w:tc>
        <w:tc>
          <w:tcPr>
            <w:tcW w:w="5349" w:type="dxa"/>
          </w:tcPr>
          <w:p w:rsidR="00311E33" w:rsidRDefault="009D430E" w:rsidP="004F21B3">
            <w:pPr>
              <w:pStyle w:val="Listeavsnit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Implementere m</w:t>
            </w:r>
            <w:r w:rsidR="00311E33">
              <w:t xml:space="preserve">ediestrategi </w:t>
            </w:r>
            <w:r w:rsidR="009E3E2D">
              <w:t>for intern og ekstern kommunikasjon</w:t>
            </w:r>
          </w:p>
          <w:p w:rsidR="00BA3BD0" w:rsidRDefault="003E58DA" w:rsidP="004F21B3">
            <w:pPr>
              <w:pStyle w:val="Listeavsnit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Gjøre </w:t>
            </w:r>
            <w:r w:rsidR="00BA3BD0">
              <w:t xml:space="preserve">questback-verktøy </w:t>
            </w:r>
            <w:r>
              <w:t xml:space="preserve">tilgjengelig </w:t>
            </w:r>
            <w:r w:rsidR="00BA3BD0">
              <w:t>for menighetene</w:t>
            </w:r>
          </w:p>
          <w:p w:rsidR="00311E33" w:rsidRPr="00311E33" w:rsidRDefault="003E58DA" w:rsidP="004F21B3">
            <w:pPr>
              <w:pStyle w:val="Listeavsnitt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fagmøter</w:t>
            </w:r>
            <w:r w:rsidR="009E3E2D">
              <w:t xml:space="preserve"> om </w:t>
            </w:r>
            <w:r>
              <w:t xml:space="preserve">hhv </w:t>
            </w:r>
            <w:r w:rsidR="009E3E2D">
              <w:t>dåpsteologi og mediestrategi</w:t>
            </w:r>
          </w:p>
        </w:tc>
        <w:tc>
          <w:tcPr>
            <w:tcW w:w="2747" w:type="dxa"/>
          </w:tcPr>
          <w:p w:rsidR="009D430E" w:rsidRDefault="009D430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KISA, mediestrategigruppe</w:t>
            </w:r>
          </w:p>
          <w:p w:rsidR="009D430E" w:rsidRDefault="009D430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430E" w:rsidRDefault="009D430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  <w:p w:rsidR="009D430E" w:rsidRDefault="009D430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430E" w:rsidRDefault="009D430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622" w:type="dxa"/>
          </w:tcPr>
          <w:p w:rsidR="009D430E" w:rsidRDefault="003E58DA" w:rsidP="00311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Jan-juni</w:t>
            </w:r>
          </w:p>
          <w:p w:rsidR="009D430E" w:rsidRDefault="009D430E" w:rsidP="00311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430E" w:rsidRDefault="009D430E" w:rsidP="00311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9D430E" w:rsidRDefault="009D430E" w:rsidP="00311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D430E" w:rsidRPr="00311E33" w:rsidRDefault="003E58DA" w:rsidP="00311E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 og høst</w:t>
            </w: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4F21B3">
            <w:pPr>
              <w:pStyle w:val="Listeavsnitt"/>
              <w:numPr>
                <w:ilvl w:val="0"/>
                <w:numId w:val="11"/>
              </w:numPr>
            </w:pPr>
            <w:r>
              <w:t>Tilbud om dåp er lett tilgjengelig og godt kommunisert</w:t>
            </w:r>
          </w:p>
          <w:p w:rsidR="00A95310" w:rsidRPr="00311E33" w:rsidRDefault="00A95310" w:rsidP="00A95310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050D72" w:rsidRPr="003E58DA" w:rsidRDefault="009D430E" w:rsidP="004F21B3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</w:t>
            </w:r>
            <w:r w:rsidR="00A95310">
              <w:t>kster og kommunikasjonsmateriell</w:t>
            </w:r>
            <w:r w:rsidR="009E3E2D">
              <w:t xml:space="preserve"> lanseres for bruk på nett og ved utsendelse</w:t>
            </w:r>
          </w:p>
          <w:p w:rsidR="00050D72" w:rsidRPr="00050D72" w:rsidRDefault="00050D72" w:rsidP="004F21B3">
            <w:pPr>
              <w:pStyle w:val="Listeavsnitt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Artikkelstoff, medieoppslag, plakater, sosiale medier mm</w:t>
            </w:r>
          </w:p>
        </w:tc>
        <w:tc>
          <w:tcPr>
            <w:tcW w:w="2747" w:type="dxa"/>
          </w:tcPr>
          <w:p w:rsidR="005D3367" w:rsidRDefault="009D430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KISA, </w:t>
            </w:r>
            <w:r w:rsidR="003E58DA">
              <w:t>komm</w:t>
            </w:r>
            <w:r w:rsidR="009E3E2D">
              <w:t>RG</w:t>
            </w:r>
          </w:p>
          <w:p w:rsidR="00050D72" w:rsidRDefault="00050D7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0D72" w:rsidRDefault="00050D7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KISA, komm</w:t>
            </w:r>
            <w:r w:rsidR="009D430E">
              <w:t xml:space="preserve">unikasjonsRG, </w:t>
            </w:r>
          </w:p>
        </w:tc>
        <w:tc>
          <w:tcPr>
            <w:tcW w:w="1622" w:type="dxa"/>
          </w:tcPr>
          <w:p w:rsidR="005D3367" w:rsidRDefault="00052A7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</w:t>
            </w:r>
          </w:p>
          <w:p w:rsidR="00050D72" w:rsidRDefault="00050D7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50D72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Vår</w:t>
            </w: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4F21B3">
            <w:pPr>
              <w:pStyle w:val="Listeavsnitt"/>
              <w:numPr>
                <w:ilvl w:val="0"/>
                <w:numId w:val="11"/>
              </w:numPr>
            </w:pPr>
            <w:r>
              <w:t>D</w:t>
            </w:r>
            <w:r w:rsidR="00A95310">
              <w:t>å</w:t>
            </w:r>
            <w:r>
              <w:t>pshandlingen gir et godt møte mellom dåpsfamiliene og kirkens budskap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9D430E" w:rsidRPr="004F231F" w:rsidRDefault="004F231F" w:rsidP="004F21B3">
            <w:pPr>
              <w:pStyle w:val="Listeavsnit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Promotere samtaleopplegget «</w:t>
            </w:r>
            <w:r w:rsidR="009D430E" w:rsidRPr="00776ADD">
              <w:t>Fokus:DÅP</w:t>
            </w:r>
            <w:r>
              <w:t>»</w:t>
            </w:r>
            <w:r w:rsidR="009D430E" w:rsidRPr="00776ADD">
              <w:t xml:space="preserve"> for nye menighetsråd</w:t>
            </w:r>
          </w:p>
          <w:p w:rsidR="00A95310" w:rsidRPr="004F231F" w:rsidRDefault="004F231F" w:rsidP="004F21B3">
            <w:pPr>
              <w:pStyle w:val="Listeavsnit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31F">
              <w:t>Utvikle f</w:t>
            </w:r>
            <w:r w:rsidR="009E3E2D" w:rsidRPr="004F231F">
              <w:t xml:space="preserve">older </w:t>
            </w:r>
            <w:r w:rsidRPr="004F231F">
              <w:t xml:space="preserve">til refleksjon om praksis for </w:t>
            </w:r>
            <w:r w:rsidR="009E3E2D" w:rsidRPr="004F231F">
              <w:t>dåpssamtale</w:t>
            </w:r>
          </w:p>
        </w:tc>
        <w:tc>
          <w:tcPr>
            <w:tcW w:w="2747" w:type="dxa"/>
          </w:tcPr>
          <w:p w:rsidR="00050D72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050D72">
              <w:t>roster</w:t>
            </w:r>
            <w:r>
              <w:t>, KISA</w:t>
            </w:r>
          </w:p>
          <w:p w:rsidR="00050D72" w:rsidRDefault="00050D72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5310" w:rsidRDefault="009D430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KISA,</w:t>
            </w:r>
            <w:r w:rsidR="00A95310">
              <w:t xml:space="preserve"> Prostene</w:t>
            </w:r>
          </w:p>
          <w:p w:rsidR="000171C5" w:rsidRDefault="000171C5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:rsidR="009D430E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9D430E">
              <w:t>år</w:t>
            </w:r>
          </w:p>
          <w:p w:rsidR="00050D72" w:rsidRDefault="00050D72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50D72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0171C5" w:rsidRDefault="000171C5" w:rsidP="00783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4F21B3">
            <w:pPr>
              <w:pStyle w:val="Listeavsnitt"/>
              <w:numPr>
                <w:ilvl w:val="0"/>
                <w:numId w:val="11"/>
              </w:numPr>
            </w:pPr>
            <w:r>
              <w:t>Alle menigheter jobber med  trosopplæringsplan og får bistand til oppfølging av denne</w:t>
            </w:r>
            <w:r w:rsidR="009E3E2D">
              <w:t xml:space="preserve"> (alle prosti untatt Domprostiet)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1C0E29" w:rsidRDefault="009E3E2D" w:rsidP="004F21B3">
            <w:pPr>
              <w:pStyle w:val="Listeavsnit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Oppfølging av menighetene i Søndre Aker som leverer plan i mars 2016, div samlinger og godkjenning av plan</w:t>
            </w:r>
          </w:p>
          <w:p w:rsidR="009E3E2D" w:rsidRDefault="009E3E2D" w:rsidP="004F21B3">
            <w:pPr>
              <w:pStyle w:val="Listeavsnit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Videre evaluering av menighetene som kom med i reformen i 2008/9, godkjenning av nye planer</w:t>
            </w:r>
          </w:p>
          <w:p w:rsidR="004F231F" w:rsidRDefault="009E3E2D" w:rsidP="004F21B3">
            <w:pPr>
              <w:pStyle w:val="Listeavsnit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Følge opp Bærum og Vestre Aker mot planlevering mars 2017, div samlinger</w:t>
            </w:r>
          </w:p>
          <w:p w:rsidR="00C838FE" w:rsidRPr="009E3E2D" w:rsidRDefault="00C838FE" w:rsidP="004F21B3">
            <w:pPr>
              <w:pStyle w:val="Listeavsnitt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Gjennomgang og nytt arbeid med døvekirkenes planer </w:t>
            </w:r>
          </w:p>
        </w:tc>
        <w:tc>
          <w:tcPr>
            <w:tcW w:w="2747" w:type="dxa"/>
          </w:tcPr>
          <w:p w:rsidR="005D3367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1C0E29" w:rsidRDefault="001C0E2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C0E29" w:rsidRDefault="001C0E2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622" w:type="dxa"/>
          </w:tcPr>
          <w:p w:rsidR="005D3367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</w:t>
            </w:r>
            <w:r w:rsidR="009E3E2D">
              <w:t xml:space="preserve"> juni</w:t>
            </w: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Jan-</w:t>
            </w:r>
            <w:r w:rsidR="009E3E2D">
              <w:t>okt</w:t>
            </w: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E2D" w:rsidRDefault="009E3E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Vår og høst</w:t>
            </w: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C838FE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38FE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C838FE">
              <w:t>øst</w:t>
            </w: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4F21B3">
            <w:pPr>
              <w:pStyle w:val="Listeavsnitt"/>
              <w:numPr>
                <w:ilvl w:val="0"/>
                <w:numId w:val="11"/>
              </w:numPr>
            </w:pPr>
            <w:r>
              <w:lastRenderedPageBreak/>
              <w:t>Konfirmasjonstiden gir næring til tro og liv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5D3367" w:rsidRDefault="004F231F" w:rsidP="004F21B3">
            <w:pPr>
              <w:pStyle w:val="Listeavsnit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Stimulere til at l</w:t>
            </w:r>
            <w:r w:rsidR="001C0E29">
              <w:t>okal konfirmasjonsinfo</w:t>
            </w:r>
            <w:r w:rsidR="00206974">
              <w:t>rmasjon</w:t>
            </w:r>
            <w:r w:rsidR="001C0E29">
              <w:t xml:space="preserve"> </w:t>
            </w:r>
            <w:r>
              <w:t xml:space="preserve">blir sendt </w:t>
            </w:r>
            <w:r w:rsidR="001C0E29">
              <w:t>ut på samme tid som sentral konfirmasjonsbrosjyre</w:t>
            </w:r>
          </w:p>
          <w:p w:rsidR="002E3B48" w:rsidRPr="002E3B48" w:rsidRDefault="002E3B48" w:rsidP="004F21B3">
            <w:pPr>
              <w:pStyle w:val="Listeavsnit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 trosopplæringsplanene har vedlagt egen konfirmantplan</w:t>
            </w:r>
          </w:p>
        </w:tc>
        <w:tc>
          <w:tcPr>
            <w:tcW w:w="2747" w:type="dxa"/>
          </w:tcPr>
          <w:p w:rsidR="005D3367" w:rsidRDefault="001C0E29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KISA, prostene</w:t>
            </w: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622" w:type="dxa"/>
          </w:tcPr>
          <w:p w:rsidR="005D3367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E3B48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r w:rsidR="002E3B48">
              <w:t>ontinuerlig</w:t>
            </w: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2E3B48" w:rsidP="004F21B3">
            <w:pPr>
              <w:pStyle w:val="Listeavsnitt"/>
              <w:numPr>
                <w:ilvl w:val="0"/>
                <w:numId w:val="11"/>
              </w:numPr>
            </w:pPr>
            <w:r>
              <w:t>Ungdom</w:t>
            </w:r>
            <w:r w:rsidR="00311E33">
              <w:t xml:space="preserve"> har erfaring med og kunnskap om det sentrale i kristen tro og praksis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5D3367" w:rsidRDefault="003245B3" w:rsidP="004F21B3">
            <w:pPr>
              <w:pStyle w:val="Listeavsnit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Arranere f</w:t>
            </w:r>
            <w:r w:rsidR="001C0E29">
              <w:t>agdag 2016 for alle vigslede stillinger</w:t>
            </w:r>
            <w:r w:rsidR="002E3B48">
              <w:t>. Temaer:  ungdom/reformasjonsjubileet</w:t>
            </w:r>
          </w:p>
          <w:p w:rsidR="00F363C2" w:rsidRDefault="00F363C2" w:rsidP="004F21B3">
            <w:pPr>
              <w:pStyle w:val="Listeavsnit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Ungdomsåret 2016</w:t>
            </w:r>
            <w:r w:rsidR="004F231F">
              <w:t>: Planlegge og gjennomføre</w:t>
            </w:r>
            <w:r w:rsidR="002E3B48">
              <w:t xml:space="preserve"> diverse tiltak</w:t>
            </w:r>
          </w:p>
          <w:p w:rsidR="00F363C2" w:rsidRPr="00F363C2" w:rsidRDefault="00F363C2" w:rsidP="004F21B3">
            <w:pPr>
              <w:pStyle w:val="Listeavsnitt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Styrke ungdomsdemokratiet gjennom å rekruttere flere deltakere til Ungdomstinget</w:t>
            </w:r>
          </w:p>
        </w:tc>
        <w:tc>
          <w:tcPr>
            <w:tcW w:w="2747" w:type="dxa"/>
          </w:tcPr>
          <w:p w:rsidR="005D3367" w:rsidRDefault="00F363C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Biskop, KISA, prostene, FR</w:t>
            </w:r>
          </w:p>
          <w:p w:rsidR="00F363C2" w:rsidRDefault="00F363C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63C2" w:rsidRDefault="00F363C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KISA, URO</w:t>
            </w:r>
          </w:p>
          <w:p w:rsidR="00F363C2" w:rsidRDefault="00F363C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E3B48" w:rsidRDefault="002E3B4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KISA, proster, biskop</w:t>
            </w:r>
          </w:p>
          <w:p w:rsidR="002E3B48" w:rsidRDefault="002E3B4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:rsidR="005D3367" w:rsidRDefault="003245B3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08.06</w:t>
            </w:r>
          </w:p>
          <w:p w:rsidR="00F363C2" w:rsidRDefault="00F363C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63C2" w:rsidRDefault="004F231F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 året</w:t>
            </w:r>
          </w:p>
          <w:p w:rsidR="002E3B48" w:rsidRDefault="002E3B4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363C2" w:rsidRDefault="00F363C2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Vår</w:t>
            </w:r>
            <w:r w:rsidR="002E3B48">
              <w:t>/høst</w:t>
            </w:r>
          </w:p>
        </w:tc>
      </w:tr>
      <w:tr w:rsidR="00050D72" w:rsidTr="002F7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4F21B3">
            <w:pPr>
              <w:pStyle w:val="Listeavsnitt"/>
              <w:numPr>
                <w:ilvl w:val="0"/>
                <w:numId w:val="11"/>
              </w:numPr>
            </w:pPr>
            <w:r>
              <w:t>Unge voksne</w:t>
            </w:r>
            <w:r w:rsidR="00F363C2">
              <w:t xml:space="preserve"> 18 – 30 år</w:t>
            </w:r>
            <w:r>
              <w:t xml:space="preserve"> har et relevant og nærværende tilbud fra kirken</w:t>
            </w:r>
          </w:p>
          <w:p w:rsidR="00311E33" w:rsidRPr="00001F25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5D3367" w:rsidRDefault="00F363C2" w:rsidP="004F21B3">
            <w:pPr>
              <w:pStyle w:val="Listeavsnit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Utvikle helhetl</w:t>
            </w:r>
            <w:r w:rsidR="002E3B48">
              <w:t>ig plan for 18-30 år</w:t>
            </w:r>
          </w:p>
          <w:p w:rsidR="00392BC0" w:rsidRDefault="002E3B48" w:rsidP="004F21B3">
            <w:pPr>
              <w:pStyle w:val="Listeavsnit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Videreutvikle</w:t>
            </w:r>
            <w:r w:rsidR="00392BC0">
              <w:t xml:space="preserve"> Majorstua+</w:t>
            </w:r>
            <w:r>
              <w:t xml:space="preserve"> i fast drift (</w:t>
            </w:r>
            <w:r w:rsidR="00392BC0">
              <w:t>i samarbeid med KfiO</w:t>
            </w:r>
            <w:r>
              <w:t>)</w:t>
            </w:r>
          </w:p>
          <w:p w:rsidR="00776ADD" w:rsidRDefault="00776ADD" w:rsidP="004F21B3">
            <w:pPr>
              <w:pStyle w:val="Listeavsnit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Gjøre kirkelige organisasjoners tilbud kjent</w:t>
            </w:r>
          </w:p>
          <w:p w:rsidR="00F363C2" w:rsidRPr="00F363C2" w:rsidRDefault="00F363C2" w:rsidP="00392BC0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7" w:type="dxa"/>
          </w:tcPr>
          <w:p w:rsidR="005D3367" w:rsidRDefault="00F363C2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 med gruppe</w:t>
            </w:r>
          </w:p>
          <w:p w:rsidR="00392BC0" w:rsidRDefault="00392BC0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OBDR i samarbeid med KfiO</w:t>
            </w:r>
          </w:p>
        </w:tc>
        <w:tc>
          <w:tcPr>
            <w:tcW w:w="1622" w:type="dxa"/>
          </w:tcPr>
          <w:p w:rsidR="005D3367" w:rsidRDefault="002E3B48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</w:t>
            </w:r>
          </w:p>
          <w:p w:rsidR="002E3B48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="002E3B48">
              <w:t>år</w:t>
            </w:r>
          </w:p>
          <w:p w:rsidR="004F231F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F231F" w:rsidRDefault="004F231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050D72" w:rsidTr="002F7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0" w:type="dxa"/>
          </w:tcPr>
          <w:p w:rsidR="005D3367" w:rsidRDefault="00311E33" w:rsidP="004F21B3">
            <w:pPr>
              <w:pStyle w:val="Listeavsnitt"/>
              <w:numPr>
                <w:ilvl w:val="0"/>
                <w:numId w:val="11"/>
              </w:numPr>
            </w:pPr>
            <w:r>
              <w:t>Voksne har steder for samtale, fordypning, dialog og undervisning om kristen tro og kirkens oppdrag</w:t>
            </w:r>
          </w:p>
          <w:p w:rsidR="00311E33" w:rsidRPr="00311E33" w:rsidRDefault="00311E33" w:rsidP="00311E33">
            <w:pPr>
              <w:pStyle w:val="Listeavsnitt"/>
              <w:ind w:left="1080"/>
            </w:pPr>
          </w:p>
        </w:tc>
        <w:tc>
          <w:tcPr>
            <w:tcW w:w="5349" w:type="dxa"/>
          </w:tcPr>
          <w:p w:rsidR="003C2D1C" w:rsidRPr="0016265B" w:rsidRDefault="003C2D1C" w:rsidP="004F21B3">
            <w:pPr>
              <w:pStyle w:val="Listeavsnitt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65B">
              <w:t xml:space="preserve">Seminarrekke på Litteraturhuset om </w:t>
            </w:r>
            <w:r w:rsidR="00776ADD" w:rsidRPr="0016265B">
              <w:t>temaer knyttet til Reformasjonsjubileet</w:t>
            </w:r>
          </w:p>
        </w:tc>
        <w:tc>
          <w:tcPr>
            <w:tcW w:w="2747" w:type="dxa"/>
          </w:tcPr>
          <w:p w:rsidR="003C2D1C" w:rsidRPr="0016265B" w:rsidRDefault="003C2D1C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65B">
              <w:t>KISA, proster, i samarbeid med Den katolske kirke</w:t>
            </w:r>
          </w:p>
        </w:tc>
        <w:tc>
          <w:tcPr>
            <w:tcW w:w="1622" w:type="dxa"/>
          </w:tcPr>
          <w:p w:rsidR="002E3B48" w:rsidRDefault="00776AD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 31.10</w:t>
            </w:r>
          </w:p>
          <w:p w:rsidR="003C2D1C" w:rsidRDefault="003C2D1C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1A08" w:rsidRDefault="001F1A08">
      <w:pPr>
        <w:rPr>
          <w:color w:val="FF0000"/>
        </w:rPr>
      </w:pPr>
    </w:p>
    <w:p w:rsidR="00326B6F" w:rsidRPr="00910F8E" w:rsidRDefault="00326B6F">
      <w:pPr>
        <w:rPr>
          <w:color w:val="FF0000"/>
        </w:rPr>
      </w:pPr>
      <w:r w:rsidRPr="00910F8E">
        <w:rPr>
          <w:color w:val="FF0000"/>
        </w:rPr>
        <w:t>RISIKOVURDERING</w:t>
      </w:r>
      <w:r w:rsidR="002245C0">
        <w:rPr>
          <w:color w:val="FF0000"/>
        </w:rPr>
        <w:t xml:space="preserve"> (Ikke oppdatert)</w:t>
      </w:r>
    </w:p>
    <w:p w:rsidR="00326B6F" w:rsidRPr="00910F8E" w:rsidRDefault="00326B6F" w:rsidP="004F21B3">
      <w:pPr>
        <w:pStyle w:val="Listeavsnitt"/>
        <w:numPr>
          <w:ilvl w:val="0"/>
          <w:numId w:val="45"/>
        </w:numPr>
        <w:rPr>
          <w:color w:val="FF0000"/>
        </w:rPr>
      </w:pPr>
      <w:r w:rsidRPr="00910F8E">
        <w:rPr>
          <w:color w:val="FF0000"/>
        </w:rPr>
        <w:t>Foreldre som er kirkemedlemmer, velger bort dåp for sine barn.</w:t>
      </w:r>
    </w:p>
    <w:p w:rsidR="00326B6F" w:rsidRPr="00910F8E" w:rsidRDefault="00326B6F" w:rsidP="004F21B3">
      <w:pPr>
        <w:pStyle w:val="Listeavsnitt"/>
        <w:numPr>
          <w:ilvl w:val="0"/>
          <w:numId w:val="45"/>
        </w:numPr>
        <w:rPr>
          <w:color w:val="FF0000"/>
        </w:rPr>
      </w:pPr>
      <w:r w:rsidRPr="00910F8E">
        <w:rPr>
          <w:color w:val="FF0000"/>
        </w:rPr>
        <w:t>Trosopplæringstiltakene når ikke ut til bredden av døpte i alderen 0-18 år. Barn og unge med spesielle behov faller utenfor.</w:t>
      </w:r>
    </w:p>
    <w:p w:rsidR="00326B6F" w:rsidRPr="00910F8E" w:rsidRDefault="006010E5" w:rsidP="004F21B3">
      <w:pPr>
        <w:pStyle w:val="Listeavsnitt"/>
        <w:numPr>
          <w:ilvl w:val="0"/>
          <w:numId w:val="45"/>
        </w:numPr>
        <w:rPr>
          <w:color w:val="FF0000"/>
        </w:rPr>
      </w:pPr>
      <w:r w:rsidRPr="00910F8E">
        <w:rPr>
          <w:color w:val="FF0000"/>
        </w:rPr>
        <w:t>Menighetene makter ikke å legge til rette for at unge voksne over 18 år og voksne kan få relevante tilbud om fordypning i kristen kunnskap og utvikling av tro og spiritualitet.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9C36D5" w:rsidRPr="009C36D5" w:rsidTr="00BB49A5">
        <w:trPr>
          <w:trHeight w:val="374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9C36D5" w:rsidRPr="009C36D5" w:rsidRDefault="009C36D5" w:rsidP="009C36D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b/>
                <w:lang w:eastAsia="nb-NO"/>
              </w:rPr>
              <w:t>nlighet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9C36D5" w:rsidRPr="009C36D5" w:rsidTr="00BB49A5">
        <w:trPr>
          <w:trHeight w:val="347"/>
        </w:trPr>
        <w:tc>
          <w:tcPr>
            <w:tcW w:w="501" w:type="dxa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326B6F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B</w:t>
            </w:r>
            <w:r w:rsidR="006010E5">
              <w:rPr>
                <w:rFonts w:ascii="Garamond" w:eastAsia="Times New Roman" w:hAnsi="Garamond" w:cs="Times New Roman"/>
                <w:b/>
                <w:lang w:eastAsia="nb-NO"/>
              </w:rPr>
              <w:t>C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28377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  <w:r>
              <w:rPr>
                <w:rFonts w:ascii="Garamond" w:eastAsia="Times New Roman" w:hAnsi="Garamond" w:cs="Times New Roman"/>
                <w:b/>
                <w:lang w:eastAsia="nb-NO"/>
              </w:rPr>
              <w:t>A</w:t>
            </w:r>
          </w:p>
        </w:tc>
      </w:tr>
      <w:tr w:rsidR="009C36D5" w:rsidRPr="009C36D5" w:rsidTr="00BB49A5">
        <w:trPr>
          <w:trHeight w:val="352"/>
        </w:trPr>
        <w:tc>
          <w:tcPr>
            <w:tcW w:w="501" w:type="dxa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9C36D5" w:rsidRPr="009C36D5" w:rsidTr="00BB49A5">
        <w:trPr>
          <w:trHeight w:val="360"/>
        </w:trPr>
        <w:tc>
          <w:tcPr>
            <w:tcW w:w="501" w:type="dxa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nb-NO"/>
              </w:rPr>
            </w:pPr>
          </w:p>
        </w:tc>
      </w:tr>
      <w:tr w:rsidR="009C36D5" w:rsidRPr="009C36D5" w:rsidTr="00BB49A5">
        <w:trPr>
          <w:trHeight w:val="354"/>
        </w:trPr>
        <w:tc>
          <w:tcPr>
            <w:tcW w:w="501" w:type="dxa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eastAsia="nb-NO"/>
              </w:rPr>
            </w:pPr>
            <w:r w:rsidRPr="009C36D5">
              <w:rPr>
                <w:rFonts w:ascii="Garamond" w:eastAsia="Times New Roman" w:hAnsi="Garamond" w:cs="Times New Roman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</w:tr>
      <w:tr w:rsidR="009C36D5" w:rsidRPr="009C36D5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lang w:val="en-US" w:eastAsia="nb-NO"/>
              </w:rPr>
              <w:t>Svært alvorlig</w:t>
            </w:r>
          </w:p>
        </w:tc>
      </w:tr>
      <w:tr w:rsidR="009C36D5" w:rsidRPr="009C36D5" w:rsidTr="00D44A44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9C36D5" w:rsidRPr="009C36D5" w:rsidRDefault="009C36D5" w:rsidP="009C36D5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9C36D5" w:rsidRPr="009C36D5" w:rsidRDefault="009C36D5" w:rsidP="009C36D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val="en-US" w:eastAsia="nb-NO"/>
              </w:rPr>
            </w:pPr>
            <w:r w:rsidRPr="009C36D5">
              <w:rPr>
                <w:rFonts w:ascii="Garamond" w:eastAsia="Times New Roman" w:hAnsi="Garamond" w:cs="Times New Roman"/>
                <w:b/>
                <w:lang w:val="en-US" w:eastAsia="nb-NO"/>
              </w:rPr>
              <w:t>Konsekvens</w:t>
            </w:r>
          </w:p>
        </w:tc>
      </w:tr>
    </w:tbl>
    <w:p w:rsidR="009C36D5" w:rsidRDefault="009C36D5"/>
    <w:p w:rsidR="00254296" w:rsidRDefault="00254296"/>
    <w:p w:rsidR="0080649B" w:rsidRPr="00F56ACD" w:rsidRDefault="00F56ACD" w:rsidP="00F56ACD">
      <w:pPr>
        <w:pStyle w:val="Listeavsnitt"/>
        <w:ind w:left="755"/>
        <w:rPr>
          <w:rStyle w:val="Svakreferanse"/>
          <w:sz w:val="36"/>
          <w:szCs w:val="36"/>
        </w:rPr>
      </w:pPr>
      <w:r>
        <w:rPr>
          <w:rStyle w:val="Svakreferanse"/>
          <w:sz w:val="36"/>
          <w:szCs w:val="36"/>
        </w:rPr>
        <w:t>3.</w:t>
      </w:r>
      <w:r w:rsidR="0080649B" w:rsidRPr="00F56ACD">
        <w:rPr>
          <w:rStyle w:val="Svakreferanse"/>
          <w:sz w:val="36"/>
          <w:szCs w:val="36"/>
        </w:rPr>
        <w:t>Folkekirken engasjerer seg i samfunnet</w:t>
      </w:r>
    </w:p>
    <w:p w:rsidR="0080649B" w:rsidRDefault="0080649B" w:rsidP="0080649B">
      <w:pPr>
        <w:pStyle w:val="Listeavsnitt"/>
        <w:spacing w:after="0"/>
        <w:ind w:left="1080"/>
        <w:rPr>
          <w:b/>
          <w:sz w:val="20"/>
          <w:szCs w:val="20"/>
        </w:rPr>
      </w:pPr>
    </w:p>
    <w:p w:rsidR="0080649B" w:rsidRPr="007B0644" w:rsidRDefault="0080649B" w:rsidP="0080649B">
      <w:pPr>
        <w:pStyle w:val="Listeavsnitt"/>
        <w:spacing w:after="0"/>
        <w:ind w:left="1080"/>
        <w:rPr>
          <w:b/>
        </w:rPr>
      </w:pPr>
      <w:r w:rsidRPr="007B0644">
        <w:rPr>
          <w:b/>
        </w:rPr>
        <w:t>Hovedmål:</w:t>
      </w:r>
    </w:p>
    <w:p w:rsidR="000F6A9C" w:rsidRDefault="0080649B" w:rsidP="000F6A9C">
      <w:pPr>
        <w:pStyle w:val="Listeavsnitt"/>
        <w:spacing w:after="0"/>
        <w:ind w:left="1080"/>
      </w:pPr>
      <w:r w:rsidRPr="007B0644">
        <w:t>Kirken i Oslo bispedømme er en nærværende, relevant og utfordrende aktør i samfunnet.</w:t>
      </w:r>
    </w:p>
    <w:p w:rsidR="0080649B" w:rsidRDefault="0080649B" w:rsidP="0080649B">
      <w:pPr>
        <w:pStyle w:val="Listeavsnitt"/>
        <w:spacing w:after="0"/>
        <w:ind w:left="1080"/>
      </w:pPr>
      <w:r>
        <w:t>Kirken engasjerer seg i den offentlige samtalen, og fremmer barmhjertighet, menneskeverd og respekt for skaperverket i nærmiljø og storsamfunn.</w:t>
      </w:r>
    </w:p>
    <w:p w:rsidR="000F6A9C" w:rsidRDefault="000F6A9C" w:rsidP="0080649B">
      <w:pPr>
        <w:pStyle w:val="Listeavsnitt"/>
        <w:spacing w:after="0"/>
        <w:ind w:left="1080"/>
      </w:pPr>
    </w:p>
    <w:p w:rsidR="000F6A9C" w:rsidRDefault="000F6A9C" w:rsidP="0080649B">
      <w:pPr>
        <w:pStyle w:val="Listeavsnitt"/>
        <w:spacing w:after="0"/>
        <w:ind w:left="1080"/>
      </w:pPr>
    </w:p>
    <w:tbl>
      <w:tblPr>
        <w:tblStyle w:val="Rutenettabell6fargerik-uthevingsfarge11"/>
        <w:tblW w:w="13333" w:type="dxa"/>
        <w:tblLook w:val="04A0" w:firstRow="1" w:lastRow="0" w:firstColumn="1" w:lastColumn="0" w:noHBand="0" w:noVBand="1"/>
      </w:tblPr>
      <w:tblGrid>
        <w:gridCol w:w="3869"/>
        <w:gridCol w:w="5278"/>
        <w:gridCol w:w="2509"/>
        <w:gridCol w:w="1677"/>
      </w:tblGrid>
      <w:tr w:rsidR="00430008" w:rsidRPr="000F6A9C" w:rsidTr="007B7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Delmål</w:t>
            </w:r>
          </w:p>
        </w:tc>
        <w:tc>
          <w:tcPr>
            <w:tcW w:w="5608" w:type="dxa"/>
          </w:tcPr>
          <w:p w:rsidR="000F6A9C" w:rsidRPr="000F6A9C" w:rsidRDefault="000F6A9C" w:rsidP="000F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Tiltak</w:t>
            </w: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Ansvar</w:t>
            </w: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Frist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Lokalt og globalt arbeid er styrket gjennom samarbeid med andre diakonale aktører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4F21B3" w:rsidRPr="004F21B3" w:rsidRDefault="004F21B3" w:rsidP="004F21B3">
            <w:pPr>
              <w:pStyle w:val="Listeavsnitt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F21B3">
              <w:rPr>
                <w:rFonts w:ascii="Calibri" w:eastAsia="Calibri" w:hAnsi="Calibri" w:cs="Times New Roman"/>
              </w:rPr>
              <w:t>Invitere eksterne aktører inn i aktuelle arbeidsgrupper og delta aktivt i nettverk</w:t>
            </w:r>
          </w:p>
          <w:p w:rsidR="000F6A9C" w:rsidRPr="004F21B3" w:rsidRDefault="000F6A9C" w:rsidP="004F21B3">
            <w:pPr>
              <w:pStyle w:val="Listeavsnitt"/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F21B3">
              <w:rPr>
                <w:rFonts w:ascii="Calibri" w:eastAsia="Calibri" w:hAnsi="Calibri" w:cs="Times New Roman"/>
              </w:rPr>
              <w:t>Lenke til aktuelle diakonale samarbeidspartnere på nettsidene</w:t>
            </w:r>
          </w:p>
          <w:p w:rsidR="000F6A9C" w:rsidRPr="00364816" w:rsidRDefault="000F6A9C" w:rsidP="004F21B3">
            <w:pPr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364816">
              <w:rPr>
                <w:rFonts w:ascii="Calibri" w:eastAsia="Calibri" w:hAnsi="Calibri" w:cs="Times New Roman"/>
                <w:color w:val="365F91" w:themeColor="accent1" w:themeShade="BF"/>
              </w:rPr>
              <w:t>Arrangere konsultasjon om helhetlig diakoni</w:t>
            </w:r>
          </w:p>
          <w:p w:rsidR="00406371" w:rsidRPr="0016265B" w:rsidRDefault="00406371" w:rsidP="004F21B3">
            <w:pPr>
              <w:numPr>
                <w:ilvl w:val="0"/>
                <w:numId w:val="5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16265B">
              <w:rPr>
                <w:rFonts w:ascii="Calibri" w:eastAsia="Calibri" w:hAnsi="Calibri" w:cs="Times New Roman"/>
                <w:color w:val="365F91" w:themeColor="accent1" w:themeShade="BF"/>
              </w:rPr>
              <w:t>Arrangere</w:t>
            </w:r>
            <w:r w:rsidR="0016265B" w:rsidRPr="0016265B">
              <w:rPr>
                <w:rFonts w:ascii="Calibri" w:eastAsia="Calibri" w:hAnsi="Calibri" w:cs="Times New Roman"/>
                <w:color w:val="365F91" w:themeColor="accent1" w:themeShade="BF"/>
              </w:rPr>
              <w:t xml:space="preserve"> 1-2</w:t>
            </w:r>
            <w:r w:rsidRPr="0016265B">
              <w:rPr>
                <w:rFonts w:ascii="Calibri" w:eastAsia="Calibri" w:hAnsi="Calibri" w:cs="Times New Roman"/>
                <w:color w:val="365F91" w:themeColor="accent1" w:themeShade="BF"/>
              </w:rPr>
              <w:t xml:space="preserve"> prostivise samlinger med fokus på globale perspektiver</w:t>
            </w: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16265B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16265B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A2267C" w:rsidRDefault="0016265B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A2267C">
              <w:rPr>
                <w:rFonts w:ascii="Calibri" w:eastAsia="Calibri" w:hAnsi="Calibri" w:cs="Times New Roman"/>
                <w:color w:val="365F91" w:themeColor="accent1" w:themeShade="BF"/>
              </w:rPr>
              <w:t xml:space="preserve">Biskop, </w:t>
            </w:r>
            <w:r w:rsidR="000F6A9C" w:rsidRPr="00A2267C">
              <w:rPr>
                <w:rFonts w:ascii="Calibri" w:eastAsia="Calibri" w:hAnsi="Calibri" w:cs="Times New Roman"/>
                <w:color w:val="365F91" w:themeColor="accent1" w:themeShade="BF"/>
              </w:rPr>
              <w:t>KISA</w:t>
            </w:r>
          </w:p>
          <w:p w:rsidR="007A2A3C" w:rsidRDefault="007A2A3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</w:p>
          <w:p w:rsidR="00406371" w:rsidRPr="000F6A9C" w:rsidRDefault="00406371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 w:rsidRPr="0016265B">
              <w:rPr>
                <w:rFonts w:ascii="Calibri" w:eastAsia="Calibri" w:hAnsi="Calibri" w:cs="Times New Roman"/>
                <w:color w:val="365F91" w:themeColor="accent1" w:themeShade="BF"/>
              </w:rPr>
              <w:t>KISA/samarbeidspartnere</w:t>
            </w: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Vår</w:t>
            </w: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52A72" w:rsidRDefault="00743FB2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65F91" w:themeColor="accent1" w:themeShade="BF"/>
              </w:rPr>
              <w:t>vår</w:t>
            </w:r>
          </w:p>
          <w:p w:rsidR="007A2A3C" w:rsidRDefault="007A2A3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</w:p>
          <w:p w:rsidR="000F6A9C" w:rsidRPr="00406371" w:rsidRDefault="0016265B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 w:rsidRPr="007A2A3C">
              <w:rPr>
                <w:rFonts w:ascii="Calibri" w:eastAsia="Calibri" w:hAnsi="Calibri" w:cs="Times New Roman"/>
                <w:color w:val="365F91" w:themeColor="accent1" w:themeShade="BF"/>
              </w:rPr>
              <w:t>H</w:t>
            </w:r>
            <w:r w:rsidR="00406371" w:rsidRPr="007A2A3C">
              <w:rPr>
                <w:rFonts w:ascii="Calibri" w:eastAsia="Calibri" w:hAnsi="Calibri" w:cs="Times New Roman"/>
                <w:color w:val="365F91" w:themeColor="accent1" w:themeShade="BF"/>
              </w:rPr>
              <w:t>øst</w:t>
            </w: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4F21B3" w:rsidRDefault="000F6A9C" w:rsidP="004F21B3">
            <w:pPr>
              <w:pStyle w:val="Listeavsnitt"/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4F21B3">
              <w:rPr>
                <w:rFonts w:ascii="Calibri" w:eastAsia="Calibri" w:hAnsi="Calibri" w:cs="Times New Roman"/>
              </w:rPr>
              <w:t xml:space="preserve">Kirken i Oslo bispedømme </w:t>
            </w:r>
            <w:r w:rsidR="0016265B" w:rsidRPr="00052A72">
              <w:rPr>
                <w:rFonts w:ascii="Calibri" w:eastAsia="Calibri" w:hAnsi="Calibri" w:cs="Times New Roman"/>
                <w:color w:val="365F91" w:themeColor="accent1" w:themeShade="BF"/>
              </w:rPr>
              <w:t>følger opp sitt engasjement</w:t>
            </w:r>
            <w:r w:rsidR="00452AF0" w:rsidRPr="00052A72">
              <w:rPr>
                <w:rFonts w:ascii="Calibri" w:eastAsia="Calibri" w:hAnsi="Calibri" w:cs="Times New Roman"/>
                <w:color w:val="365F91" w:themeColor="accent1" w:themeShade="BF"/>
              </w:rPr>
              <w:t xml:space="preserve"> for fattige og asylsøkere </w:t>
            </w:r>
          </w:p>
        </w:tc>
        <w:tc>
          <w:tcPr>
            <w:tcW w:w="5608" w:type="dxa"/>
          </w:tcPr>
          <w:p w:rsidR="000F6A9C" w:rsidRPr="00634C39" w:rsidRDefault="000F6A9C" w:rsidP="004F21B3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634C39">
              <w:rPr>
                <w:rFonts w:ascii="Calibri" w:eastAsia="Calibri" w:hAnsi="Calibri" w:cs="Times New Roman"/>
                <w:color w:val="365F91" w:themeColor="accent1" w:themeShade="BF"/>
              </w:rPr>
              <w:t>Følge opp flyktningsituasjonen i samarbeid med menigheter og eksterne aktører</w:t>
            </w:r>
          </w:p>
          <w:p w:rsidR="00634C39" w:rsidRPr="00634C39" w:rsidRDefault="00634C39" w:rsidP="004F21B3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Gi jevnlig info til menighetene om flyktningesituasjonen</w:t>
            </w:r>
          </w:p>
          <w:p w:rsidR="00634C39" w:rsidRDefault="00634C39" w:rsidP="004F21B3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365F91" w:themeColor="accent1" w:themeShade="BF"/>
              </w:rPr>
              <w:t>Bidra til holdningsskapende arbeid og praktisk tilrettelegging</w:t>
            </w:r>
          </w:p>
          <w:p w:rsidR="000F6A9C" w:rsidRPr="000F6A9C" w:rsidRDefault="000F6A9C" w:rsidP="004F21B3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Integrere erfaringene fra Rom fo</w:t>
            </w:r>
            <w:r w:rsidR="00F56ACD">
              <w:rPr>
                <w:rFonts w:ascii="Calibri" w:eastAsia="Calibri" w:hAnsi="Calibri" w:cs="Times New Roman"/>
              </w:rPr>
              <w:t xml:space="preserve">r fattige tilreisende (Kirkens </w:t>
            </w:r>
            <w:r w:rsidRPr="000F6A9C">
              <w:rPr>
                <w:rFonts w:ascii="Calibri" w:eastAsia="Calibri" w:hAnsi="Calibri" w:cs="Times New Roman"/>
              </w:rPr>
              <w:t xml:space="preserve">ymisjon) i kirkens engasjement </w:t>
            </w:r>
          </w:p>
          <w:p w:rsidR="000F6A9C" w:rsidRPr="000F6A9C" w:rsidRDefault="000F6A9C" w:rsidP="00634C3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634C39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634C39">
              <w:rPr>
                <w:rFonts w:ascii="Calibri" w:eastAsia="Calibri" w:hAnsi="Calibri" w:cs="Times New Roman"/>
                <w:color w:val="365F91" w:themeColor="accent1" w:themeShade="BF"/>
              </w:rPr>
              <w:lastRenderedPageBreak/>
              <w:t>Biskop/arbeidsgruppe</w:t>
            </w:r>
          </w:p>
          <w:p w:rsid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16265B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16265B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0F6A9C" w:rsidRPr="000F6A9C" w:rsidRDefault="000F6A9C" w:rsidP="00162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Flere menigheter i Oslo bispedømme har vedtatt plan for diakoni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Pr="000F6A9C" w:rsidRDefault="000F6A9C" w:rsidP="004F21B3">
            <w:pPr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Bruke biskopens arenaer til å sette fokus på diakoni</w:t>
            </w:r>
          </w:p>
          <w:p w:rsidR="000F6A9C" w:rsidRPr="000F6A9C" w:rsidRDefault="000F6A9C" w:rsidP="004F21B3">
            <w:pPr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Arbeide for flere diakonstillinger</w:t>
            </w:r>
          </w:p>
          <w:p w:rsidR="000F6A9C" w:rsidRPr="000F6A9C" w:rsidRDefault="000F6A9C" w:rsidP="004F21B3">
            <w:pPr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Veilede i hvordan plan for diakoni kan integreres i menighetens helhetlige arbeid</w:t>
            </w: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Biskop, KISA</w:t>
            </w: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Biskop, OBDR, KISA</w:t>
            </w:r>
          </w:p>
          <w:p w:rsidR="000F6A9C" w:rsidRPr="000F6A9C" w:rsidRDefault="00430008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Kontinuerlig¨</w:t>
            </w: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Flere kirker i Oslo bispedømme er åpne på dagtid</w:t>
            </w:r>
          </w:p>
        </w:tc>
        <w:tc>
          <w:tcPr>
            <w:tcW w:w="5608" w:type="dxa"/>
          </w:tcPr>
          <w:p w:rsidR="000F6A9C" w:rsidRPr="00052A72" w:rsidRDefault="00052A72" w:rsidP="00052A72">
            <w:pPr>
              <w:pStyle w:val="Listeavsnitt"/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Legge ut oversikt over åpne kirker på bispedømmets hjemmesider</w:t>
            </w:r>
          </w:p>
        </w:tc>
        <w:tc>
          <w:tcPr>
            <w:tcW w:w="2475" w:type="dxa"/>
          </w:tcPr>
          <w:p w:rsidR="000F6A9C" w:rsidRPr="000F6A9C" w:rsidRDefault="00052A72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0F6A9C" w:rsidRPr="000F6A9C" w:rsidRDefault="00052A72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Vår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430008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Flere menigheter er</w:t>
            </w:r>
            <w:r w:rsidR="000F6A9C" w:rsidRPr="000F6A9C">
              <w:rPr>
                <w:rFonts w:ascii="Calibri" w:eastAsia="Calibri" w:hAnsi="Calibri" w:cs="Times New Roman"/>
              </w:rPr>
              <w:t xml:space="preserve"> «grønne menigheter»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Pr="000F6A9C" w:rsidRDefault="000F6A9C" w:rsidP="004F21B3">
            <w:pPr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Besøke menigheter for å inspirere og veilede</w:t>
            </w:r>
          </w:p>
          <w:p w:rsidR="000F6A9C" w:rsidRPr="000F6A9C" w:rsidRDefault="00430008" w:rsidP="004F21B3">
            <w:pPr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Skaffe</w:t>
            </w:r>
            <w:r w:rsidR="000F6A9C" w:rsidRPr="000F6A9C">
              <w:rPr>
                <w:rFonts w:ascii="Calibri" w:eastAsia="Calibri" w:hAnsi="Calibri" w:cs="Times New Roman"/>
              </w:rPr>
              <w:t xml:space="preserve"> kontaktperson i menighetene</w:t>
            </w:r>
          </w:p>
          <w:p w:rsidR="000F6A9C" w:rsidRPr="000F6A9C" w:rsidRDefault="000F6A9C" w:rsidP="004F21B3">
            <w:pPr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Ansatte og frivillige inviteres til inspirasjonssamling</w:t>
            </w: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Seniorvolontør, KISA</w:t>
            </w:r>
          </w:p>
          <w:p w:rsidR="000F6A9C" w:rsidRPr="000F6A9C" w:rsidRDefault="00430008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0F6A9C" w:rsidRPr="000F6A9C" w:rsidRDefault="00430008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430008" w:rsidRDefault="00430008" w:rsidP="0043000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0F6A9C" w:rsidRPr="000F6A9C" w:rsidRDefault="000F6A9C" w:rsidP="00430008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Mars</w:t>
            </w: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Kirken i Oslo bispedømme samarbeider med andre kirkesamfunn og migrantmenigheter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Pr="000F6A9C" w:rsidRDefault="000F6A9C" w:rsidP="004F21B3">
            <w:pPr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 xml:space="preserve">Kontakt med </w:t>
            </w:r>
            <w:r w:rsidR="00430008">
              <w:rPr>
                <w:rFonts w:ascii="Calibri" w:eastAsia="Calibri" w:hAnsi="Calibri" w:cs="Times New Roman"/>
              </w:rPr>
              <w:t>Flerkulturelt nettverk (NKR)</w:t>
            </w:r>
            <w:r w:rsidR="00052A72">
              <w:rPr>
                <w:rFonts w:ascii="Calibri" w:eastAsia="Calibri" w:hAnsi="Calibri" w:cs="Times New Roman"/>
              </w:rPr>
              <w:t xml:space="preserve"> og KIA</w:t>
            </w:r>
            <w:r w:rsidR="00430008">
              <w:rPr>
                <w:rFonts w:ascii="Calibri" w:eastAsia="Calibri" w:hAnsi="Calibri" w:cs="Times New Roman"/>
              </w:rPr>
              <w:t xml:space="preserve"> om relevante temaer</w:t>
            </w:r>
          </w:p>
          <w:p w:rsidR="000F6A9C" w:rsidRPr="000F6A9C" w:rsidRDefault="000F6A9C" w:rsidP="004F21B3">
            <w:pPr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Samling i Bispegården med representanter for migrantmenighetene</w:t>
            </w:r>
            <w:r w:rsidR="007A2A3C">
              <w:rPr>
                <w:rFonts w:ascii="Calibri" w:eastAsia="Calibri" w:hAnsi="Calibri" w:cs="Times New Roman"/>
              </w:rPr>
              <w:t xml:space="preserve"> i forbindelse med misjonsUKA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Default="00D57FB1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Biskop, proster, KISA</w:t>
            </w:r>
          </w:p>
          <w:p w:rsidR="00D57FB1" w:rsidRPr="000F6A9C" w:rsidRDefault="00D57FB1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Biskop, KISA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430008" w:rsidRDefault="00430008" w:rsidP="00430008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</w:t>
            </w:r>
          </w:p>
          <w:p w:rsidR="00430008" w:rsidRDefault="00430008" w:rsidP="00430008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57FB1" w:rsidRPr="00430008" w:rsidRDefault="00430008" w:rsidP="00430008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430008">
              <w:rPr>
                <w:rFonts w:ascii="Calibri" w:eastAsia="Calibri" w:hAnsi="Calibri" w:cs="Times New Roman"/>
                <w:color w:val="365F91" w:themeColor="accent1" w:themeShade="BF"/>
              </w:rPr>
              <w:t xml:space="preserve">25.01 </w:t>
            </w:r>
          </w:p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Kirken i Oslo bispedømme er aktiv i religionsdialog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B33B5B" w:rsidRPr="00B33B5B" w:rsidRDefault="000F6A9C" w:rsidP="00B33B5B">
            <w:pPr>
              <w:pStyle w:val="Listeavsnitt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B33B5B">
              <w:rPr>
                <w:rFonts w:ascii="Calibri" w:eastAsia="Calibri" w:hAnsi="Calibri" w:cs="Times New Roman"/>
              </w:rPr>
              <w:t xml:space="preserve">Samarbeide med Kirkelig Dialogsenter </w:t>
            </w:r>
            <w:r w:rsidR="00B078E7" w:rsidRPr="00B33B5B">
              <w:rPr>
                <w:rFonts w:ascii="Calibri" w:eastAsia="Calibri" w:hAnsi="Calibri" w:cs="Times New Roman"/>
              </w:rPr>
              <w:t xml:space="preserve">og Dialogpilotene </w:t>
            </w:r>
            <w:r w:rsidRPr="00B33B5B">
              <w:rPr>
                <w:rFonts w:ascii="Calibri" w:eastAsia="Calibri" w:hAnsi="Calibri" w:cs="Times New Roman"/>
              </w:rPr>
              <w:t>om tiltak i prostier/menigheter og i videregående skoler</w:t>
            </w:r>
          </w:p>
          <w:p w:rsidR="000F6A9C" w:rsidRPr="000F6A9C" w:rsidRDefault="00D57FB1" w:rsidP="004F21B3">
            <w:pPr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Stimulere frivillige og ansatte til å delta på </w:t>
            </w:r>
            <w:r w:rsidR="000F6A9C" w:rsidRPr="000F6A9C">
              <w:rPr>
                <w:rFonts w:ascii="Calibri" w:eastAsia="Calibri" w:hAnsi="Calibri" w:cs="Times New Roman"/>
              </w:rPr>
              <w:t>kurs i dialogisk menighet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:rsidR="000F6A9C" w:rsidRDefault="000F6A9C" w:rsidP="004F21B3">
            <w:pPr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Biskopen holder kontakt med religiøse ledere</w:t>
            </w:r>
          </w:p>
          <w:p w:rsidR="0093520F" w:rsidRPr="000F6A9C" w:rsidRDefault="0093520F" w:rsidP="004F21B3">
            <w:pPr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Videreføre estetisk baserte prosjekter i samarbeid med KULT. Herunder Lyden av det hellige.</w:t>
            </w: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Biskop, OBDR, proster</w:t>
            </w:r>
            <w:r w:rsidR="00052A72">
              <w:rPr>
                <w:rFonts w:ascii="Calibri" w:eastAsia="Calibri" w:hAnsi="Calibri" w:cs="Times New Roman"/>
              </w:rPr>
              <w:t>, KISA</w:t>
            </w: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Prostene, OBDR</w:t>
            </w:r>
          </w:p>
          <w:p w:rsidR="000F6A9C" w:rsidRP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Biskop</w:t>
            </w:r>
          </w:p>
          <w:p w:rsidR="0093520F" w:rsidRPr="000F6A9C" w:rsidRDefault="0093520F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D57FB1" w:rsidRPr="00430008" w:rsidRDefault="00D57FB1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430008">
              <w:rPr>
                <w:rFonts w:ascii="Calibri" w:eastAsia="Calibri" w:hAnsi="Calibri" w:cs="Times New Roman"/>
                <w:color w:val="365F91" w:themeColor="accent1" w:themeShade="BF"/>
              </w:rPr>
              <w:t>Hele året</w:t>
            </w:r>
          </w:p>
          <w:p w:rsidR="00052A72" w:rsidRDefault="000F6A9C" w:rsidP="00052A72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052A72" w:rsidRDefault="00052A72" w:rsidP="00052A72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A2A3C" w:rsidRDefault="007A2A3C" w:rsidP="00052A72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Vår</w:t>
            </w:r>
          </w:p>
          <w:p w:rsidR="007A2A3C" w:rsidRDefault="007A2A3C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A2A3C" w:rsidRDefault="000F6A9C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  <w:p w:rsidR="0093520F" w:rsidRPr="000F6A9C" w:rsidRDefault="0093520F" w:rsidP="007A2A3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Kontinuerlig/høst</w:t>
            </w: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 xml:space="preserve">Flere menigheter engasjerer seg globalt gjennom misjonsprosjekter i SMM-arbeidet og/eller ved </w:t>
            </w:r>
            <w:r w:rsidRPr="000F6A9C">
              <w:rPr>
                <w:rFonts w:ascii="Calibri" w:eastAsia="Calibri" w:hAnsi="Calibri" w:cs="Times New Roman"/>
              </w:rPr>
              <w:lastRenderedPageBreak/>
              <w:t>vennskapsavtaler med menigheter utenfor Norge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Pr="000F6A9C" w:rsidRDefault="000F6A9C" w:rsidP="004F21B3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Jobbe med innhold og kommunikasjon i misjonsbegrepet</w:t>
            </w:r>
          </w:p>
          <w:p w:rsidR="000F6A9C" w:rsidRPr="00F3288F" w:rsidRDefault="005C7C57" w:rsidP="004F21B3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F3288F">
              <w:rPr>
                <w:rFonts w:ascii="Calibri" w:eastAsia="Calibri" w:hAnsi="Calibri" w:cs="Times New Roman"/>
                <w:color w:val="365F91" w:themeColor="accent1" w:themeShade="BF"/>
              </w:rPr>
              <w:t>G</w:t>
            </w:r>
            <w:r w:rsidR="007B7024" w:rsidRPr="00F3288F">
              <w:rPr>
                <w:rFonts w:ascii="Calibri" w:eastAsia="Calibri" w:hAnsi="Calibri" w:cs="Times New Roman"/>
                <w:color w:val="365F91" w:themeColor="accent1" w:themeShade="BF"/>
              </w:rPr>
              <w:t>jennomføre misjonsUKA</w:t>
            </w:r>
          </w:p>
          <w:p w:rsidR="005C7C57" w:rsidRDefault="005C7C57" w:rsidP="004F21B3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C7C57">
              <w:rPr>
                <w:rFonts w:ascii="Calibri" w:eastAsia="Calibri" w:hAnsi="Calibri" w:cs="Times New Roman"/>
              </w:rPr>
              <w:lastRenderedPageBreak/>
              <w:t>Innhente erfaringer fra</w:t>
            </w:r>
            <w:r w:rsidR="000F6A9C" w:rsidRPr="005C7C57">
              <w:rPr>
                <w:rFonts w:ascii="Calibri" w:eastAsia="Calibri" w:hAnsi="Calibri" w:cs="Times New Roman"/>
              </w:rPr>
              <w:t xml:space="preserve"> misjonsprosjek</w:t>
            </w:r>
            <w:r>
              <w:rPr>
                <w:rFonts w:ascii="Calibri" w:eastAsia="Calibri" w:hAnsi="Calibri" w:cs="Times New Roman"/>
              </w:rPr>
              <w:t xml:space="preserve">ter og vennskapsavtaler </w:t>
            </w:r>
          </w:p>
          <w:p w:rsidR="007B7024" w:rsidRPr="005C7C57" w:rsidRDefault="005C7C57" w:rsidP="004F21B3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5C7C57">
              <w:rPr>
                <w:rFonts w:ascii="Calibri" w:eastAsia="Calibri" w:hAnsi="Calibri" w:cs="Times New Roman"/>
                <w:color w:val="365F91" w:themeColor="accent1" w:themeShade="BF"/>
              </w:rPr>
              <w:t>Delta på bispedømmets stand med</w:t>
            </w:r>
            <w:r w:rsidR="007B7024" w:rsidRPr="005C7C57">
              <w:rPr>
                <w:rFonts w:ascii="Calibri" w:eastAsia="Calibri" w:hAnsi="Calibri" w:cs="Times New Roman"/>
                <w:color w:val="365F91" w:themeColor="accent1" w:themeShade="BF"/>
              </w:rPr>
              <w:t xml:space="preserve"> misjon</w:t>
            </w:r>
            <w:r w:rsidRPr="005C7C57">
              <w:rPr>
                <w:rFonts w:ascii="Calibri" w:eastAsia="Calibri" w:hAnsi="Calibri" w:cs="Times New Roman"/>
                <w:color w:val="365F91" w:themeColor="accent1" w:themeShade="BF"/>
              </w:rPr>
              <w:t>stema</w:t>
            </w:r>
            <w:r w:rsidR="007B7024" w:rsidRPr="005C7C57">
              <w:rPr>
                <w:rFonts w:ascii="Calibri" w:eastAsia="Calibri" w:hAnsi="Calibri" w:cs="Times New Roman"/>
                <w:color w:val="365F91" w:themeColor="accent1" w:themeShade="BF"/>
              </w:rPr>
              <w:t xml:space="preserve"> på ungdomsfestivalen Spekter</w:t>
            </w:r>
          </w:p>
          <w:p w:rsidR="000F6A9C" w:rsidRPr="000F6A9C" w:rsidRDefault="000F6A9C" w:rsidP="007B7024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Biskop, KISA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F6A9C" w:rsidRPr="000F6A9C" w:rsidRDefault="007B7024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Biskop/KISA/SMMO</w:t>
            </w:r>
          </w:p>
          <w:p w:rsidR="000F6A9C" w:rsidRDefault="007B7024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  <w:p w:rsidR="007B7024" w:rsidRDefault="007B7024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B7024" w:rsidRPr="000F6A9C" w:rsidRDefault="007B7024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  <w:r w:rsidRPr="005C7C57">
              <w:rPr>
                <w:rFonts w:ascii="Calibri" w:eastAsia="Calibri" w:hAnsi="Calibri" w:cs="Times New Roman"/>
                <w:color w:val="365F91" w:themeColor="accent1" w:themeShade="BF"/>
              </w:rPr>
              <w:t>KISA/SMMO</w:t>
            </w: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Kontinuerlig</w:t>
            </w:r>
          </w:p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A2A3C" w:rsidRDefault="007A2A3C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Januar</w:t>
            </w:r>
          </w:p>
          <w:p w:rsidR="007A2A3C" w:rsidRDefault="007A2A3C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</w:t>
            </w:r>
            <w:r w:rsidR="007B7024" w:rsidRPr="007B7024">
              <w:rPr>
                <w:rFonts w:ascii="Calibri" w:eastAsia="Calibri" w:hAnsi="Calibri" w:cs="Times New Roman"/>
                <w:color w:val="365F91" w:themeColor="accent1" w:themeShade="BF"/>
              </w:rPr>
              <w:t>ontinuerlig</w:t>
            </w:r>
          </w:p>
          <w:p w:rsidR="007A2A3C" w:rsidRDefault="007A2A3C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7B7024" w:rsidRPr="007A2A3C" w:rsidRDefault="007B7024" w:rsidP="007A2A3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5C7C57">
              <w:rPr>
                <w:rFonts w:ascii="Calibri" w:eastAsia="Calibri" w:hAnsi="Calibri" w:cs="Times New Roman"/>
                <w:color w:val="365F91" w:themeColor="accent1" w:themeShade="BF"/>
              </w:rPr>
              <w:t>Juni</w:t>
            </w:r>
          </w:p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7A2A3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lastRenderedPageBreak/>
              <w:t>Kirken i Oslo bispedømme har etablert relevante kommunikasjonskanaler og er en profesjonell aktør i ulike medier</w:t>
            </w:r>
          </w:p>
        </w:tc>
        <w:tc>
          <w:tcPr>
            <w:tcW w:w="5608" w:type="dxa"/>
          </w:tcPr>
          <w:p w:rsidR="000F6A9C" w:rsidRPr="000F6A9C" w:rsidRDefault="000F6A9C" w:rsidP="004F21B3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Fornye OBDRs hjemmesider</w:t>
            </w:r>
          </w:p>
          <w:p w:rsidR="000F6A9C" w:rsidRDefault="000F6A9C" w:rsidP="004F21B3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Gjøre OBDR operativ i sosiale medier</w:t>
            </w:r>
          </w:p>
          <w:p w:rsidR="007B7024" w:rsidRPr="00052A72" w:rsidRDefault="007B7024" w:rsidP="004F21B3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65F91" w:themeColor="accent1" w:themeShade="BF"/>
              </w:rPr>
              <w:t>Delta på kurs i formgivingsverktøy</w:t>
            </w:r>
          </w:p>
          <w:p w:rsidR="007B7024" w:rsidRPr="000F6A9C" w:rsidRDefault="007B7024" w:rsidP="007B7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52A72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65F91" w:themeColor="accent1" w:themeShade="BF"/>
              </w:rPr>
              <w:t>KommunikasjonsRG</w:t>
            </w:r>
          </w:p>
          <w:p w:rsidR="000F6A9C" w:rsidRPr="00052A72" w:rsidRDefault="000F6A9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65F91" w:themeColor="accent1" w:themeShade="BF"/>
              </w:rPr>
              <w:t>KommuniksjonsRG</w:t>
            </w:r>
          </w:p>
          <w:p w:rsidR="007B7024" w:rsidRPr="00052A72" w:rsidRDefault="007B7024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65F91" w:themeColor="accent1" w:themeShade="BF"/>
              </w:rPr>
              <w:t>KISA/</w:t>
            </w:r>
            <w:r w:rsidR="005870C2" w:rsidRPr="00052A72">
              <w:rPr>
                <w:rFonts w:ascii="Calibri" w:eastAsia="Calibri" w:hAnsi="Calibri" w:cs="Times New Roman"/>
                <w:color w:val="365F91" w:themeColor="accent1" w:themeShade="BF"/>
              </w:rPr>
              <w:t>KommRG</w:t>
            </w:r>
          </w:p>
        </w:tc>
        <w:tc>
          <w:tcPr>
            <w:tcW w:w="1287" w:type="dxa"/>
          </w:tcPr>
          <w:p w:rsidR="007A2A3C" w:rsidRPr="00052A72" w:rsidRDefault="007A2A3C" w:rsidP="007A2A3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65F91" w:themeColor="accent1" w:themeShade="BF"/>
              </w:rPr>
              <w:t>Vår</w:t>
            </w:r>
          </w:p>
          <w:p w:rsidR="000F6A9C" w:rsidRPr="00052A72" w:rsidRDefault="000F6A9C" w:rsidP="007A2A3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65F91" w:themeColor="accent1" w:themeShade="BF"/>
              </w:rPr>
              <w:t>Vår</w:t>
            </w:r>
          </w:p>
          <w:p w:rsidR="007B7024" w:rsidRPr="00052A72" w:rsidRDefault="007B7024" w:rsidP="000F6A9C">
            <w:pPr>
              <w:ind w:left="-137" w:firstLine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365F91" w:themeColor="accent1" w:themeShade="BF"/>
              </w:rPr>
            </w:pPr>
            <w:r w:rsidRPr="00052A72">
              <w:rPr>
                <w:rFonts w:ascii="Calibri" w:eastAsia="Calibri" w:hAnsi="Calibri" w:cs="Times New Roman"/>
                <w:color w:val="365F91" w:themeColor="accent1" w:themeShade="BF"/>
              </w:rPr>
              <w:t>Vår</w:t>
            </w: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Det er godt samarbeid mellom menighetene og barnehager, skoler og Den kulturelle skolesekken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Pr="000F6A9C" w:rsidRDefault="000F6A9C" w:rsidP="004F21B3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Videreutvikle DKS-prosjektene for 6. klasse i Bærum og Groruddalen</w:t>
            </w:r>
          </w:p>
          <w:p w:rsidR="000F6A9C" w:rsidRPr="000F6A9C" w:rsidRDefault="000F6A9C" w:rsidP="005870C2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475" w:type="dxa"/>
          </w:tcPr>
          <w:p w:rsidR="000F6A9C" w:rsidRPr="000F6A9C" w:rsidRDefault="007A2A3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  <w:r w:rsidR="000F6A9C" w:rsidRPr="000F6A9C">
              <w:rPr>
                <w:rFonts w:ascii="Calibri" w:eastAsia="Calibri" w:hAnsi="Calibri" w:cs="Times New Roman"/>
              </w:rPr>
              <w:t xml:space="preserve"> i samarbeid med KULT</w:t>
            </w:r>
          </w:p>
          <w:p w:rsidR="000F6A9C" w:rsidRPr="000F6A9C" w:rsidRDefault="000F6A9C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</w:tc>
      </w:tr>
      <w:tr w:rsidR="00430008" w:rsidRPr="000F6A9C" w:rsidTr="007B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Kirken er en viktig kulturarena i samfunnet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Pr="000F6A9C" w:rsidRDefault="000F6A9C" w:rsidP="004F21B3">
            <w:pPr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Bevisstgjøre om at kirken som kulturarena er en bærebjelke i folk</w:t>
            </w:r>
            <w:r w:rsidR="007B7024">
              <w:rPr>
                <w:rFonts w:ascii="Calibri" w:eastAsia="Calibri" w:hAnsi="Calibri" w:cs="Times New Roman"/>
              </w:rPr>
              <w:t>e</w:t>
            </w:r>
            <w:r w:rsidRPr="000F6A9C">
              <w:rPr>
                <w:rFonts w:ascii="Calibri" w:eastAsia="Calibri" w:hAnsi="Calibri" w:cs="Times New Roman"/>
              </w:rPr>
              <w:t>kirken gjennom praksis og samtale</w:t>
            </w:r>
          </w:p>
        </w:tc>
        <w:tc>
          <w:tcPr>
            <w:tcW w:w="2475" w:type="dxa"/>
          </w:tcPr>
          <w:p w:rsidR="000F6A9C" w:rsidRPr="000F6A9C" w:rsidRDefault="007A2A3C" w:rsidP="000F6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KISA</w:t>
            </w:r>
          </w:p>
        </w:tc>
        <w:tc>
          <w:tcPr>
            <w:tcW w:w="1287" w:type="dxa"/>
          </w:tcPr>
          <w:p w:rsidR="000F6A9C" w:rsidRPr="000F6A9C" w:rsidRDefault="000F6A9C" w:rsidP="000F6A9C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Kontinuerlig</w:t>
            </w:r>
          </w:p>
        </w:tc>
      </w:tr>
      <w:tr w:rsidR="00430008" w:rsidRPr="000F6A9C" w:rsidTr="007B70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3" w:type="dxa"/>
          </w:tcPr>
          <w:p w:rsidR="000F6A9C" w:rsidRPr="000F6A9C" w:rsidRDefault="000F6A9C" w:rsidP="004F21B3">
            <w:pPr>
              <w:numPr>
                <w:ilvl w:val="0"/>
                <w:numId w:val="13"/>
              </w:numPr>
              <w:rPr>
                <w:rFonts w:ascii="Calibri" w:eastAsia="Calibri" w:hAnsi="Calibri" w:cs="Times New Roman"/>
              </w:rPr>
            </w:pPr>
            <w:r w:rsidRPr="000F6A9C">
              <w:rPr>
                <w:rFonts w:ascii="Calibri" w:eastAsia="Calibri" w:hAnsi="Calibri" w:cs="Times New Roman"/>
              </w:rPr>
              <w:t>Deltakelsen ved kirkevalgene har økt</w:t>
            </w:r>
          </w:p>
          <w:p w:rsidR="000F6A9C" w:rsidRPr="000F6A9C" w:rsidRDefault="000F6A9C" w:rsidP="000F6A9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08" w:type="dxa"/>
          </w:tcPr>
          <w:p w:rsidR="000F6A9C" w:rsidRDefault="005870C2" w:rsidP="004F21B3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Arrangere i</w:t>
            </w:r>
            <w:r w:rsidR="007B7024">
              <w:rPr>
                <w:rFonts w:ascii="Calibri" w:eastAsia="Calibri" w:hAnsi="Calibri" w:cs="Times New Roman"/>
              </w:rPr>
              <w:t>nnføringskurs for det nye bispedømmerådet</w:t>
            </w:r>
          </w:p>
          <w:p w:rsidR="00F3288F" w:rsidRPr="005C63DF" w:rsidRDefault="001673DE" w:rsidP="005C63DF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Arrangere i</w:t>
            </w:r>
            <w:r w:rsidR="007B7024">
              <w:rPr>
                <w:rFonts w:ascii="Calibri" w:eastAsia="Calibri" w:hAnsi="Calibri" w:cs="Times New Roman"/>
              </w:rPr>
              <w:t>nspirasjonssamling fo</w:t>
            </w:r>
            <w:r w:rsidR="005C63DF">
              <w:rPr>
                <w:rFonts w:ascii="Calibri" w:eastAsia="Calibri" w:hAnsi="Calibri" w:cs="Times New Roman"/>
              </w:rPr>
              <w:t>r nye menighetsråd i Bøler kirke</w:t>
            </w:r>
          </w:p>
        </w:tc>
        <w:tc>
          <w:tcPr>
            <w:tcW w:w="2475" w:type="dxa"/>
          </w:tcPr>
          <w:p w:rsidR="000F6A9C" w:rsidRDefault="005870C2" w:rsidP="000F6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Biskop, </w:t>
            </w:r>
            <w:r w:rsidR="007B7024">
              <w:rPr>
                <w:rFonts w:ascii="Calibri" w:eastAsia="Calibri" w:hAnsi="Calibri" w:cs="Times New Roman"/>
              </w:rPr>
              <w:t>Stiftsdirektør</w:t>
            </w:r>
            <w:r>
              <w:rPr>
                <w:rFonts w:ascii="Calibri" w:eastAsia="Calibri" w:hAnsi="Calibri" w:cs="Times New Roman"/>
              </w:rPr>
              <w:t>, avd.ledere</w:t>
            </w:r>
          </w:p>
          <w:p w:rsidR="007B7024" w:rsidRDefault="005C2639" w:rsidP="007B7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OBDR/</w:t>
            </w:r>
            <w:r w:rsidR="007B7024">
              <w:rPr>
                <w:rFonts w:ascii="Calibri" w:eastAsia="Calibri" w:hAnsi="Calibri" w:cs="Times New Roman"/>
              </w:rPr>
              <w:t>Fellesrådene</w:t>
            </w:r>
          </w:p>
          <w:p w:rsidR="00786E67" w:rsidRPr="000F6A9C" w:rsidRDefault="00786E67" w:rsidP="007B7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287" w:type="dxa"/>
          </w:tcPr>
          <w:p w:rsidR="005C2639" w:rsidRDefault="005C2639" w:rsidP="005C2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Januar</w:t>
            </w:r>
          </w:p>
          <w:p w:rsidR="001673DE" w:rsidRDefault="001673DE" w:rsidP="005C2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C2639" w:rsidRPr="005C2639" w:rsidRDefault="00677874" w:rsidP="005C2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02.03</w:t>
            </w:r>
          </w:p>
        </w:tc>
      </w:tr>
    </w:tbl>
    <w:p w:rsidR="000F6A9C" w:rsidRPr="000F6A9C" w:rsidRDefault="000F6A9C" w:rsidP="000F6A9C">
      <w:pPr>
        <w:spacing w:after="160" w:line="259" w:lineRule="auto"/>
        <w:rPr>
          <w:rFonts w:ascii="Calibri" w:eastAsia="Calibri" w:hAnsi="Calibri" w:cs="Times New Roman"/>
        </w:rPr>
      </w:pPr>
    </w:p>
    <w:p w:rsidR="000F6A9C" w:rsidRPr="00910F8E" w:rsidRDefault="00EC1FA1" w:rsidP="00EC1FA1">
      <w:pPr>
        <w:spacing w:after="0"/>
        <w:rPr>
          <w:color w:val="FF0000"/>
        </w:rPr>
      </w:pPr>
      <w:r w:rsidRPr="00910F8E">
        <w:rPr>
          <w:color w:val="FF0000"/>
        </w:rPr>
        <w:t>RISIKOVURDERING</w:t>
      </w:r>
      <w:r w:rsidR="002245C0">
        <w:rPr>
          <w:color w:val="FF0000"/>
        </w:rPr>
        <w:t xml:space="preserve"> (ikke oppdatert)</w:t>
      </w:r>
    </w:p>
    <w:p w:rsidR="00F845E2" w:rsidRPr="00910F8E" w:rsidRDefault="00F845E2" w:rsidP="004F21B3">
      <w:pPr>
        <w:pStyle w:val="Listeavsnitt"/>
        <w:numPr>
          <w:ilvl w:val="0"/>
          <w:numId w:val="46"/>
        </w:numPr>
        <w:tabs>
          <w:tab w:val="left" w:pos="11271"/>
        </w:tabs>
        <w:rPr>
          <w:color w:val="FF0000"/>
        </w:rPr>
      </w:pPr>
      <w:r w:rsidRPr="00910F8E">
        <w:rPr>
          <w:color w:val="FF0000"/>
        </w:rPr>
        <w:t>Kirken og menighetene i Oslo bispedømme har ikke ressurser og kapasitet til å følge opp diakonale utfordringer når det blant annet gjelder fattigdom og nød og klimaspørsmål.</w:t>
      </w:r>
    </w:p>
    <w:p w:rsidR="00873218" w:rsidRPr="00910F8E" w:rsidRDefault="00873218" w:rsidP="004F21B3">
      <w:pPr>
        <w:pStyle w:val="Listeavsnitt"/>
        <w:numPr>
          <w:ilvl w:val="0"/>
          <w:numId w:val="46"/>
        </w:numPr>
        <w:tabs>
          <w:tab w:val="left" w:pos="11271"/>
        </w:tabs>
        <w:rPr>
          <w:color w:val="FF0000"/>
        </w:rPr>
      </w:pPr>
      <w:r w:rsidRPr="00910F8E">
        <w:rPr>
          <w:color w:val="FF0000"/>
        </w:rPr>
        <w:t>Kirken og menighetene har ikke tilstrekkelig kommunikasjonskompetanse til å nå fram</w:t>
      </w:r>
      <w:r w:rsidR="00253A09" w:rsidRPr="00910F8E">
        <w:rPr>
          <w:color w:val="FF0000"/>
        </w:rPr>
        <w:t xml:space="preserve"> som</w:t>
      </w:r>
      <w:r w:rsidRPr="00910F8E">
        <w:rPr>
          <w:color w:val="FF0000"/>
        </w:rPr>
        <w:t xml:space="preserve"> profesjonell aktør på ulike samfunnsarenaer.</w:t>
      </w:r>
    </w:p>
    <w:p w:rsidR="00873218" w:rsidRPr="00910F8E" w:rsidRDefault="00253A09" w:rsidP="004F21B3">
      <w:pPr>
        <w:pStyle w:val="Listeavsnitt"/>
        <w:numPr>
          <w:ilvl w:val="0"/>
          <w:numId w:val="46"/>
        </w:numPr>
        <w:tabs>
          <w:tab w:val="left" w:pos="11271"/>
        </w:tabs>
        <w:rPr>
          <w:color w:val="FF0000"/>
        </w:rPr>
      </w:pPr>
      <w:r w:rsidRPr="00910F8E">
        <w:rPr>
          <w:color w:val="FF0000"/>
        </w:rPr>
        <w:t>Håndtering av saker gjør at kirkens omdømme svekkes i det offentlige rom.</w:t>
      </w:r>
    </w:p>
    <w:p w:rsidR="00253A09" w:rsidRPr="00910F8E" w:rsidRDefault="00253A09" w:rsidP="00B72972">
      <w:pPr>
        <w:pStyle w:val="Listeavsnitt"/>
        <w:tabs>
          <w:tab w:val="left" w:pos="11271"/>
        </w:tabs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CD54F1" w:rsidRPr="00643AA8" w:rsidTr="00BB49A5">
        <w:trPr>
          <w:trHeight w:val="374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CD54F1" w:rsidRPr="00643AA8" w:rsidRDefault="00873218" w:rsidP="00BB49A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Sannsynlighet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CD54F1" w:rsidRPr="00643AA8" w:rsidTr="00BB49A5">
        <w:trPr>
          <w:trHeight w:val="347"/>
        </w:trPr>
        <w:tc>
          <w:tcPr>
            <w:tcW w:w="501" w:type="dxa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253A0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B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253A09" w:rsidP="00B72972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A</w:t>
            </w:r>
          </w:p>
        </w:tc>
      </w:tr>
      <w:tr w:rsidR="00CD54F1" w:rsidRPr="00643AA8" w:rsidTr="00BB49A5">
        <w:trPr>
          <w:trHeight w:val="352"/>
        </w:trPr>
        <w:tc>
          <w:tcPr>
            <w:tcW w:w="501" w:type="dxa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253A0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C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CD54F1" w:rsidRPr="00643AA8" w:rsidTr="00BB49A5">
        <w:trPr>
          <w:trHeight w:val="360"/>
        </w:trPr>
        <w:tc>
          <w:tcPr>
            <w:tcW w:w="501" w:type="dxa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CD54F1" w:rsidRPr="00643AA8" w:rsidTr="00BB49A5">
        <w:trPr>
          <w:trHeight w:val="354"/>
        </w:trPr>
        <w:tc>
          <w:tcPr>
            <w:tcW w:w="501" w:type="dxa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</w:tr>
      <w:tr w:rsidR="00CD54F1" w:rsidRPr="00643AA8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Svært alvorlig</w:t>
            </w:r>
          </w:p>
        </w:tc>
      </w:tr>
      <w:tr w:rsidR="00CD54F1" w:rsidRPr="00643AA8" w:rsidTr="00BB49A5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b/>
                <w:lang w:val="en-US" w:eastAsia="nb-NO"/>
              </w:rPr>
              <w:t>Konsekvens</w:t>
            </w:r>
          </w:p>
        </w:tc>
      </w:tr>
      <w:tr w:rsidR="00CD54F1" w:rsidRPr="00643AA8" w:rsidTr="00BB49A5">
        <w:trPr>
          <w:trHeight w:val="423"/>
        </w:trPr>
        <w:tc>
          <w:tcPr>
            <w:tcW w:w="1728" w:type="dxa"/>
            <w:gridSpan w:val="2"/>
            <w:shd w:val="clear" w:color="auto" w:fill="auto"/>
          </w:tcPr>
          <w:p w:rsidR="00CD54F1" w:rsidRPr="00643AA8" w:rsidRDefault="00CD54F1" w:rsidP="00BB49A5">
            <w:pPr>
              <w:spacing w:after="0" w:line="240" w:lineRule="auto"/>
              <w:rPr>
                <w:rFonts w:ascii="Garamond" w:eastAsia="Times New Roman" w:hAnsi="Garamond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CD54F1" w:rsidRPr="00643AA8" w:rsidRDefault="00CD54F1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</w:tr>
    </w:tbl>
    <w:p w:rsidR="000F6A9C" w:rsidRDefault="000F6A9C" w:rsidP="00341051">
      <w:pPr>
        <w:pStyle w:val="Listeavsnitt"/>
        <w:rPr>
          <w:rStyle w:val="Svakreferanse"/>
          <w:sz w:val="36"/>
          <w:szCs w:val="36"/>
        </w:rPr>
      </w:pPr>
    </w:p>
    <w:p w:rsidR="00254296" w:rsidRDefault="00254296" w:rsidP="00341051">
      <w:pPr>
        <w:pStyle w:val="Listeavsnitt"/>
        <w:rPr>
          <w:rStyle w:val="Svakreferanse"/>
          <w:sz w:val="36"/>
          <w:szCs w:val="36"/>
        </w:rPr>
      </w:pPr>
    </w:p>
    <w:p w:rsidR="001A6203" w:rsidRPr="00341051" w:rsidRDefault="000778AD" w:rsidP="00341051">
      <w:pPr>
        <w:pStyle w:val="Listeavsnitt"/>
        <w:rPr>
          <w:rStyle w:val="Svakreferanse"/>
          <w:sz w:val="36"/>
          <w:szCs w:val="36"/>
        </w:rPr>
      </w:pPr>
      <w:r>
        <w:rPr>
          <w:rStyle w:val="Svakreferanse"/>
          <w:sz w:val="36"/>
          <w:szCs w:val="36"/>
        </w:rPr>
        <w:t>4</w:t>
      </w:r>
      <w:r w:rsidR="00B71608">
        <w:rPr>
          <w:rStyle w:val="Svakreferanse"/>
          <w:sz w:val="36"/>
          <w:szCs w:val="36"/>
        </w:rPr>
        <w:t>.</w:t>
      </w:r>
      <w:r>
        <w:rPr>
          <w:rStyle w:val="Svakreferanse"/>
          <w:sz w:val="36"/>
          <w:szCs w:val="36"/>
        </w:rPr>
        <w:t xml:space="preserve"> </w:t>
      </w:r>
      <w:r w:rsidR="001A6203" w:rsidRPr="00341051">
        <w:rPr>
          <w:rStyle w:val="Svakreferanse"/>
          <w:sz w:val="36"/>
          <w:szCs w:val="36"/>
        </w:rPr>
        <w:t>Flere får lyst til å arbeide i kirken</w:t>
      </w:r>
      <w:r w:rsidR="001A6203" w:rsidRPr="00341051">
        <w:rPr>
          <w:rStyle w:val="Svakreferanse"/>
          <w:color w:val="0070C0"/>
          <w:sz w:val="36"/>
          <w:szCs w:val="36"/>
        </w:rPr>
        <w:t xml:space="preserve"> </w:t>
      </w:r>
    </w:p>
    <w:p w:rsidR="001A6203" w:rsidRDefault="001A6203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  <w:b/>
          <w:sz w:val="20"/>
          <w:szCs w:val="20"/>
        </w:rPr>
      </w:pPr>
    </w:p>
    <w:p w:rsidR="001A6203" w:rsidRPr="00252388" w:rsidRDefault="001A6203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  <w:b/>
        </w:rPr>
      </w:pPr>
      <w:r w:rsidRPr="00252388">
        <w:rPr>
          <w:rFonts w:cs="Helvetica"/>
          <w:b/>
        </w:rPr>
        <w:t>Hovedmål:</w:t>
      </w:r>
    </w:p>
    <w:p w:rsidR="001A6203" w:rsidRPr="00252388" w:rsidRDefault="001A6203" w:rsidP="001A6203">
      <w:pPr>
        <w:pStyle w:val="Listeavsnitt"/>
        <w:autoSpaceDE w:val="0"/>
        <w:autoSpaceDN w:val="0"/>
        <w:adjustRightInd w:val="0"/>
        <w:spacing w:after="0" w:line="240" w:lineRule="auto"/>
        <w:ind w:left="1080"/>
        <w:rPr>
          <w:rFonts w:cs="Helvetica"/>
        </w:rPr>
      </w:pPr>
      <w:r>
        <w:rPr>
          <w:rFonts w:cs="Helvetica"/>
        </w:rPr>
        <w:t xml:space="preserve">Kirken som arbeidsplass har godt arbeidsmiljø og positivt omdømme. </w:t>
      </w:r>
      <w:r w:rsidRPr="00252388">
        <w:rPr>
          <w:rFonts w:cs="Helvetica"/>
        </w:rPr>
        <w:t>Oslo bispedømme har omstillingsdyktige  staber med kompetente medarbeidere</w:t>
      </w:r>
      <w:r>
        <w:rPr>
          <w:rFonts w:cs="Helvetica"/>
        </w:rPr>
        <w:t xml:space="preserve"> av begge kjønn</w:t>
      </w:r>
      <w:r w:rsidRPr="00252388">
        <w:rPr>
          <w:rFonts w:cs="Helvetica"/>
        </w:rPr>
        <w:t>. Flere unge rekrutteres til kirkelig utdanning. Flere kirkemedlemmer engasjeres i frivillig tjeneste og gis god oppfølging.</w:t>
      </w:r>
    </w:p>
    <w:p w:rsidR="001A6203" w:rsidRPr="006C55F5" w:rsidRDefault="001A6203" w:rsidP="001A6203">
      <w:pPr>
        <w:pStyle w:val="Listeavsnitt"/>
        <w:ind w:left="1080"/>
        <w:rPr>
          <w:rStyle w:val="Svakreferanse"/>
          <w:sz w:val="36"/>
          <w:szCs w:val="36"/>
        </w:rPr>
      </w:pPr>
    </w:p>
    <w:tbl>
      <w:tblPr>
        <w:tblStyle w:val="Rutenettabell6fargerik-uthevingsfarge1"/>
        <w:tblW w:w="14283" w:type="dxa"/>
        <w:tblLook w:val="04A0" w:firstRow="1" w:lastRow="0" w:firstColumn="1" w:lastColumn="0" w:noHBand="0" w:noVBand="1"/>
      </w:tblPr>
      <w:tblGrid>
        <w:gridCol w:w="4057"/>
        <w:gridCol w:w="5185"/>
        <w:gridCol w:w="3221"/>
        <w:gridCol w:w="1820"/>
      </w:tblGrid>
      <w:tr w:rsidR="001A6203" w:rsidTr="000F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BB49A5">
            <w:r>
              <w:t>Delmål</w:t>
            </w:r>
          </w:p>
        </w:tc>
        <w:tc>
          <w:tcPr>
            <w:tcW w:w="5253" w:type="dxa"/>
          </w:tcPr>
          <w:p w:rsidR="001A6203" w:rsidRDefault="001A6203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3119" w:type="dxa"/>
          </w:tcPr>
          <w:p w:rsidR="001A6203" w:rsidRDefault="001A6203" w:rsidP="00BB4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Frist</w:t>
            </w: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4F21B3">
            <w:pPr>
              <w:pStyle w:val="Listeavsnitt"/>
              <w:numPr>
                <w:ilvl w:val="0"/>
                <w:numId w:val="14"/>
              </w:numPr>
            </w:pPr>
            <w:r>
              <w:t xml:space="preserve">Det er godt samarbeid mellom begge </w:t>
            </w:r>
            <w:r w:rsidR="002F0C2D">
              <w:t>arbeids-g</w:t>
            </w:r>
            <w:r>
              <w:t>iverlinjene på sokne-</w:t>
            </w:r>
            <w:r w:rsidR="00BA0180">
              <w:t>,</w:t>
            </w:r>
            <w:r w:rsidR="002F0C2D">
              <w:t xml:space="preserve"> </w:t>
            </w:r>
            <w:r w:rsidR="00BA0180">
              <w:t>prosti- og bispedømmenivå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873AB7" w:rsidRDefault="00873AB7" w:rsidP="004F21B3">
            <w:pPr>
              <w:pStyle w:val="Listeavsnitt"/>
              <w:numPr>
                <w:ilvl w:val="0"/>
                <w:numId w:val="26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3AB7">
              <w:t>Videreutvikle involvering av FR-linjen i relevante arbeidsprosesser</w:t>
            </w:r>
          </w:p>
          <w:p w:rsidR="00873AB7" w:rsidRDefault="00873AB7" w:rsidP="004F21B3">
            <w:pPr>
              <w:pStyle w:val="Listeavsnitt"/>
              <w:numPr>
                <w:ilvl w:val="0"/>
                <w:numId w:val="26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Etablere felles møtepunkter mellom LG i OBDR og alle fellesrådene</w:t>
            </w:r>
            <w:r w:rsidR="00B71608">
              <w:t xml:space="preserve"> og med de folkevalgte lerderne</w:t>
            </w:r>
          </w:p>
          <w:p w:rsidR="00103459" w:rsidRDefault="00EC1FA1" w:rsidP="004F21B3">
            <w:pPr>
              <w:pStyle w:val="Listeavsnitt"/>
              <w:numPr>
                <w:ilvl w:val="0"/>
                <w:numId w:val="26"/>
              </w:num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Fortsette å </w:t>
            </w:r>
            <w:r w:rsidR="00103459">
              <w:t>Invitere kirkevergene til fagsamlinger</w:t>
            </w:r>
          </w:p>
          <w:p w:rsidR="0041108F" w:rsidRPr="00103459" w:rsidRDefault="0041108F" w:rsidP="00103459">
            <w:pPr>
              <w:tabs>
                <w:tab w:val="left" w:pos="5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1A6203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OBDR, prostene</w:t>
            </w:r>
          </w:p>
          <w:p w:rsidR="00873AB7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AB7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Stiftsdirektør</w:t>
            </w:r>
          </w:p>
          <w:p w:rsidR="00873AB7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AB7" w:rsidRDefault="00873AB7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AB7" w:rsidRDefault="00103459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KISA, PA</w:t>
            </w:r>
          </w:p>
        </w:tc>
        <w:tc>
          <w:tcPr>
            <w:tcW w:w="1842" w:type="dxa"/>
          </w:tcPr>
          <w:p w:rsidR="001A6203" w:rsidRDefault="00873AB7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Pr="0000553F" w:rsidRDefault="001A6203" w:rsidP="004F21B3">
            <w:pPr>
              <w:pStyle w:val="Listeavsnitt"/>
              <w:numPr>
                <w:ilvl w:val="0"/>
                <w:numId w:val="14"/>
              </w:numPr>
            </w:pPr>
            <w:r w:rsidRPr="0000553F">
              <w:t>Kirken i Oslo bispedømme har god ledelse og personalforvaltning</w:t>
            </w:r>
          </w:p>
          <w:p w:rsidR="001A6203" w:rsidRPr="0000553F" w:rsidRDefault="001A6203" w:rsidP="001A6203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103459" w:rsidRPr="0000553F" w:rsidRDefault="00526F97" w:rsidP="004F21B3">
            <w:pPr>
              <w:pStyle w:val="Listeavsnit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Etablere program for nytilsatte proster</w:t>
            </w:r>
          </w:p>
          <w:p w:rsidR="00526F97" w:rsidRPr="0000553F" w:rsidRDefault="00526F97" w:rsidP="004F21B3">
            <w:pPr>
              <w:pStyle w:val="Listeavsnit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Revidere lønnspolitikken for OBDR</w:t>
            </w:r>
          </w:p>
          <w:p w:rsidR="00526F97" w:rsidRPr="0000553F" w:rsidRDefault="00526F97" w:rsidP="004F21B3">
            <w:pPr>
              <w:pStyle w:val="Listeavsnit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Gjennomføre ledelseskurs for proster i samarbeid med bispemøtet</w:t>
            </w:r>
          </w:p>
          <w:p w:rsidR="00526F97" w:rsidRPr="0000553F" w:rsidRDefault="00526F97" w:rsidP="004F21B3">
            <w:pPr>
              <w:pStyle w:val="Listeavsnit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lastRenderedPageBreak/>
              <w:t>Implementering av arbeidstidsavtalen</w:t>
            </w:r>
          </w:p>
          <w:p w:rsidR="00526F97" w:rsidRDefault="00526F97" w:rsidP="004F21B3">
            <w:pPr>
              <w:pStyle w:val="Listeavsnit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Redusere kontrollspennet for domprosten</w:t>
            </w:r>
          </w:p>
          <w:p w:rsidR="00B71608" w:rsidRPr="0000553F" w:rsidRDefault="00B71608" w:rsidP="004F21B3">
            <w:pPr>
              <w:pStyle w:val="Listeavsnitt"/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Arrangere pensjonsforberedende kurs</w:t>
            </w:r>
          </w:p>
        </w:tc>
        <w:tc>
          <w:tcPr>
            <w:tcW w:w="3119" w:type="dxa"/>
          </w:tcPr>
          <w:p w:rsidR="001A6203" w:rsidRPr="0000553F" w:rsidRDefault="00B7160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Biskop, </w:t>
            </w:r>
            <w:r w:rsidR="0041108F" w:rsidRPr="0000553F">
              <w:t>PA</w:t>
            </w:r>
          </w:p>
          <w:p w:rsidR="00526F97" w:rsidRPr="0000553F" w:rsidRDefault="00526F9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Pr="0000553F" w:rsidRDefault="00526F9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Pr="0000553F" w:rsidRDefault="00526F9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Pr="0000553F" w:rsidRDefault="00526F9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Default="00526F9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Biskop/stiftsdirektør/personalsjef</w:t>
            </w:r>
          </w:p>
          <w:p w:rsidR="00B71608" w:rsidRPr="0000553F" w:rsidRDefault="00B71608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</w:t>
            </w:r>
          </w:p>
        </w:tc>
        <w:tc>
          <w:tcPr>
            <w:tcW w:w="1842" w:type="dxa"/>
          </w:tcPr>
          <w:p w:rsidR="001A6203" w:rsidRDefault="00526F97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lastRenderedPageBreak/>
              <w:t xml:space="preserve"> Vår</w:t>
            </w:r>
          </w:p>
          <w:p w:rsidR="00B71608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71608" w:rsidRPr="0000553F" w:rsidRDefault="00B71608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Høst</w:t>
            </w: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4F21B3">
            <w:pPr>
              <w:pStyle w:val="Listeavsnitt"/>
              <w:numPr>
                <w:ilvl w:val="0"/>
                <w:numId w:val="14"/>
              </w:numPr>
            </w:pPr>
            <w:r>
              <w:lastRenderedPageBreak/>
              <w:t>Tilsatte er satt i stand til å møte endringer som følger av virksomhetsoverdragelsen fra Staten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1A6203" w:rsidRDefault="00B63044" w:rsidP="004F21B3">
            <w:pPr>
              <w:pStyle w:val="Listeavsnit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Arbeide med stabskultur</w:t>
            </w:r>
            <w:r w:rsidR="005B69EF">
              <w:t>en</w:t>
            </w:r>
            <w:r>
              <w:t xml:space="preserve"> på bispedømmekontoret (avdelingsvis og som helhet)</w:t>
            </w:r>
          </w:p>
          <w:p w:rsidR="005B69EF" w:rsidRDefault="005B69EF" w:rsidP="004F21B3">
            <w:pPr>
              <w:pStyle w:val="Listeavsnitt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Gjennomføre medarbeidersamtaler knyttet til virksomhetsoverdragelsen</w:t>
            </w:r>
          </w:p>
          <w:p w:rsidR="00EA619A" w:rsidRPr="000A5C8D" w:rsidRDefault="00EA619A" w:rsidP="002B7A4D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1A6203" w:rsidRDefault="000A5C8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LG</w:t>
            </w:r>
          </w:p>
          <w:p w:rsidR="00EA619A" w:rsidRDefault="00EA619A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619A" w:rsidRDefault="00EA619A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619A" w:rsidRDefault="005B69EF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LG</w:t>
            </w:r>
          </w:p>
        </w:tc>
        <w:tc>
          <w:tcPr>
            <w:tcW w:w="1842" w:type="dxa"/>
          </w:tcPr>
          <w:p w:rsidR="001A6203" w:rsidRDefault="00EA619A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</w:t>
            </w:r>
          </w:p>
          <w:p w:rsidR="00EA619A" w:rsidRDefault="00EA619A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B69EF" w:rsidRDefault="005B69EF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B69EF" w:rsidRDefault="005B69EF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Mars</w:t>
            </w:r>
          </w:p>
          <w:p w:rsidR="00EA619A" w:rsidRDefault="00EA619A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A619A" w:rsidRDefault="00EA619A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Pr="0000553F" w:rsidRDefault="001A6203" w:rsidP="004F21B3">
            <w:pPr>
              <w:pStyle w:val="Listeavsnitt"/>
              <w:numPr>
                <w:ilvl w:val="0"/>
                <w:numId w:val="14"/>
              </w:numPr>
            </w:pPr>
            <w:r w:rsidRPr="0000553F">
              <w:t>Sykefraværet er fortsatt lavt</w:t>
            </w:r>
          </w:p>
          <w:p w:rsidR="00BA0180" w:rsidRPr="0000553F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1A6203" w:rsidRPr="0000553F" w:rsidRDefault="00526F97" w:rsidP="004F21B3">
            <w:pPr>
              <w:pStyle w:val="Listeavsnitt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Styrke HMS-arbeid i en omstillingsfase</w:t>
            </w:r>
          </w:p>
          <w:p w:rsidR="00526F97" w:rsidRPr="0000553F" w:rsidRDefault="00526F97" w:rsidP="004F21B3">
            <w:pPr>
              <w:pStyle w:val="Listeavsnitt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Opplæring i HMS for nye verneombud og tillitsvalgte</w:t>
            </w:r>
          </w:p>
          <w:p w:rsidR="00526F97" w:rsidRPr="0000553F" w:rsidRDefault="00A75460" w:rsidP="004F21B3">
            <w:pPr>
              <w:pStyle w:val="Listeavsnitt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G</w:t>
            </w:r>
            <w:r w:rsidR="00526F97" w:rsidRPr="0000553F">
              <w:t>jennomføre en felles</w:t>
            </w:r>
            <w:r w:rsidR="002F0C2D">
              <w:t xml:space="preserve"> arbeidsplassundersøkelse med fellesråd</w:t>
            </w:r>
            <w:r w:rsidR="00526F97" w:rsidRPr="0000553F">
              <w:t>ene</w:t>
            </w:r>
          </w:p>
        </w:tc>
        <w:tc>
          <w:tcPr>
            <w:tcW w:w="3119" w:type="dxa"/>
          </w:tcPr>
          <w:p w:rsidR="001A6203" w:rsidRPr="0000553F" w:rsidRDefault="0010345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Stiftsdirektør</w:t>
            </w:r>
            <w:r w:rsidR="00526F97" w:rsidRPr="0000553F">
              <w:t>/PA</w:t>
            </w:r>
          </w:p>
          <w:p w:rsidR="00103459" w:rsidRPr="0000553F" w:rsidRDefault="00103459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26F97" w:rsidRPr="0000553F" w:rsidRDefault="00526F97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3F">
              <w:t>PA i samarbeid med KfiO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4F21B3">
            <w:pPr>
              <w:pStyle w:val="Listeavsnitt"/>
              <w:numPr>
                <w:ilvl w:val="0"/>
                <w:numId w:val="14"/>
              </w:numPr>
            </w:pPr>
            <w:r>
              <w:t>Tilsatte i kirken har systematisk tilbud om kompetanseheving, etter- og videreutdanning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1F2ABB" w:rsidRDefault="00EC1FA1" w:rsidP="004F21B3">
            <w:pPr>
              <w:pStyle w:val="Listeavsnit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Implementere</w:t>
            </w:r>
            <w:r w:rsidR="00B13E4E">
              <w:t xml:space="preserve"> </w:t>
            </w:r>
            <w:r w:rsidR="001F2ABB">
              <w:t>helhetlig kompetanseplan for presteskapet</w:t>
            </w:r>
          </w:p>
          <w:p w:rsidR="00B13E4E" w:rsidRDefault="001F2ABB" w:rsidP="004F21B3">
            <w:pPr>
              <w:pStyle w:val="Listeavsnit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Utvikle </w:t>
            </w:r>
            <w:r w:rsidR="00B13E4E">
              <w:t>systematisk kompetanseplan i prostiene</w:t>
            </w:r>
          </w:p>
          <w:p w:rsidR="00871C79" w:rsidRDefault="00B13E4E" w:rsidP="004F21B3">
            <w:pPr>
              <w:pStyle w:val="Listeavsnit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Utvikle systematisk kompetanseplan for tilsatte</w:t>
            </w:r>
          </w:p>
          <w:p w:rsidR="00871C79" w:rsidRDefault="00B13E4E" w:rsidP="00871C79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på bispedømmekontoret</w:t>
            </w:r>
          </w:p>
          <w:p w:rsidR="00871C79" w:rsidRPr="00B13E4E" w:rsidRDefault="00EC1FA1" w:rsidP="004F21B3">
            <w:pPr>
              <w:pStyle w:val="Listeavsnitt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Utvikle kompetanse i og plan for  kommunikasjon og mediekontakt</w:t>
            </w:r>
          </w:p>
        </w:tc>
        <w:tc>
          <w:tcPr>
            <w:tcW w:w="3119" w:type="dxa"/>
          </w:tcPr>
          <w:p w:rsidR="001A6203" w:rsidRDefault="001F2ABB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Biskop, </w:t>
            </w:r>
            <w:r w:rsidR="00B13E4E">
              <w:t>Prostene, PA, KISA</w:t>
            </w:r>
          </w:p>
          <w:p w:rsidR="00B13E4E" w:rsidRDefault="00B13E4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13E4E" w:rsidRDefault="00B13E4E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PA, KISA</w:t>
            </w:r>
            <w:r w:rsidR="00F5279C">
              <w:t>, prostene</w:t>
            </w:r>
          </w:p>
          <w:p w:rsidR="00871C79" w:rsidRDefault="00871C79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1C79" w:rsidRDefault="00EC1FA1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PA/</w:t>
            </w:r>
            <w:r w:rsidR="008A74A0">
              <w:t>KISA</w:t>
            </w:r>
          </w:p>
          <w:p w:rsidR="008A74A0" w:rsidRDefault="008A74A0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1C79" w:rsidRDefault="002F0C2D" w:rsidP="002F0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</w:t>
            </w:r>
            <w:r w:rsidR="00871C79">
              <w:t>RG</w:t>
            </w:r>
            <w:r>
              <w:t xml:space="preserve">, </w:t>
            </w:r>
            <w:r w:rsidR="00EC1FA1">
              <w:t>KISA</w:t>
            </w:r>
          </w:p>
        </w:tc>
        <w:tc>
          <w:tcPr>
            <w:tcW w:w="1842" w:type="dxa"/>
          </w:tcPr>
          <w:p w:rsidR="001A6203" w:rsidRDefault="00B13E4E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  <w:p w:rsidR="00EC1FA1" w:rsidRDefault="00EC1FA1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1FA1" w:rsidRDefault="00EC1FA1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1FA1" w:rsidRDefault="00EC1FA1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1FA1" w:rsidRDefault="00EC1FA1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1FA1" w:rsidRDefault="00EC1FA1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1FA1" w:rsidRDefault="00EC1FA1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C1FA1" w:rsidRDefault="00EC1FA1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Vår</w:t>
            </w: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4F21B3">
            <w:pPr>
              <w:pStyle w:val="Listeavsnitt"/>
              <w:numPr>
                <w:ilvl w:val="0"/>
                <w:numId w:val="14"/>
              </w:numPr>
            </w:pPr>
            <w:r>
              <w:t>Kirken markedsføres som en god arbeidsplass med ulike jobbmuligheter – uavhengig av funksjonsnivå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1A6203" w:rsidRPr="00871C79" w:rsidRDefault="00871C79" w:rsidP="004F21B3">
            <w:pPr>
              <w:pStyle w:val="Listeavsnitt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Kirken er synlig  i det offentlige rom som arbeidsplass med bl a Linkedln</w:t>
            </w:r>
          </w:p>
        </w:tc>
        <w:tc>
          <w:tcPr>
            <w:tcW w:w="3119" w:type="dxa"/>
          </w:tcPr>
          <w:p w:rsidR="001A6203" w:rsidRDefault="002F0C2D" w:rsidP="00BB4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</w:t>
            </w:r>
            <w:r w:rsidR="00871C79">
              <w:t>RG</w:t>
            </w:r>
            <w:r w:rsidR="00660733">
              <w:t>, PA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4F21B3">
            <w:pPr>
              <w:pStyle w:val="Listeavsnitt"/>
              <w:numPr>
                <w:ilvl w:val="0"/>
                <w:numId w:val="14"/>
              </w:numPr>
            </w:pPr>
            <w:r>
              <w:t>Kall og utfordring til kirkelig tjeneste står sentralt i menighetenes ungdomsarbeid og i samarbeidet med de kristne ungdomsorganisasjonene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EC1FA1" w:rsidRPr="00F3288F" w:rsidRDefault="00EC1FA1" w:rsidP="004F21B3">
            <w:pPr>
              <w:pStyle w:val="Listeavsnit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288F">
              <w:t>Sette fokus på kirkelig tjeneste i Ungdomsåret</w:t>
            </w:r>
          </w:p>
          <w:p w:rsidR="001A6203" w:rsidRDefault="00103459" w:rsidP="004F21B3">
            <w:pPr>
              <w:pStyle w:val="Listeavsnit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Ledertrening i prostiene</w:t>
            </w:r>
          </w:p>
          <w:p w:rsidR="00103459" w:rsidRDefault="00103459" w:rsidP="004F21B3">
            <w:pPr>
              <w:pStyle w:val="Listeavsnit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Tematisere dette i møte med prestene og kirkelig ansatte</w:t>
            </w:r>
          </w:p>
          <w:p w:rsidR="00103459" w:rsidRPr="00103459" w:rsidRDefault="00E8050D" w:rsidP="00E8050D">
            <w:pPr>
              <w:pStyle w:val="Listeavsnit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b</w:t>
            </w:r>
            <w:r w:rsidR="00103459" w:rsidRPr="00E8050D">
              <w:t>idrag i heftet «Muligheter. Utforsk din egen fremtid» for elever og studenter</w:t>
            </w:r>
            <w:r w:rsidRPr="00E8050D">
              <w:t xml:space="preserve"> </w:t>
            </w:r>
          </w:p>
        </w:tc>
        <w:tc>
          <w:tcPr>
            <w:tcW w:w="3119" w:type="dxa"/>
          </w:tcPr>
          <w:p w:rsidR="00EC1FA1" w:rsidRPr="00F3288F" w:rsidRDefault="002F0C2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Biskop, OBDR, </w:t>
            </w:r>
            <w:r w:rsidR="00EC1FA1" w:rsidRPr="00F3288F">
              <w:t>prostene</w:t>
            </w:r>
          </w:p>
          <w:p w:rsidR="001A6203" w:rsidRDefault="00F5279C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OBDR, prostene</w:t>
            </w:r>
          </w:p>
          <w:p w:rsidR="00103459" w:rsidRDefault="002F0C2D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Biskop, OBDR, prostene</w:t>
            </w:r>
          </w:p>
          <w:p w:rsidR="00103459" w:rsidRDefault="00103459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3459" w:rsidRDefault="00103459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050D">
              <w:t>PA, KISA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6203" w:rsidTr="000F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4F21B3">
            <w:pPr>
              <w:pStyle w:val="Listeavsnitt"/>
              <w:numPr>
                <w:ilvl w:val="0"/>
                <w:numId w:val="14"/>
              </w:numPr>
            </w:pPr>
            <w:r>
              <w:lastRenderedPageBreak/>
              <w:t>Oslo bispedømme er i kontakt med institusjoner som utdanner til kirkelig tjeneste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1A6203" w:rsidRDefault="00871C79" w:rsidP="004F21B3">
            <w:pPr>
              <w:pStyle w:val="Listeavsnit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Åpen dag i bispegården for studenter ved teologiske læresteder</w:t>
            </w:r>
          </w:p>
          <w:p w:rsidR="003F21C8" w:rsidRDefault="003F21C8" w:rsidP="004F21B3">
            <w:pPr>
              <w:pStyle w:val="Listeavsnitt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21C8">
              <w:t>Diakonirådgiver deltar på samling med ansatte og studenter ved diakoniutdanningene i Oslo</w:t>
            </w:r>
          </w:p>
          <w:p w:rsidR="00B97E0D" w:rsidRPr="00B97E0D" w:rsidRDefault="00B97E0D" w:rsidP="00B97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</w:tcPr>
          <w:p w:rsidR="001A6203" w:rsidRDefault="002F0C2D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Biskop, OBDR</w:t>
            </w:r>
          </w:p>
          <w:p w:rsidR="002F0C2D" w:rsidRDefault="002F0C2D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F0C2D" w:rsidRDefault="002F0C2D" w:rsidP="002F0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KISA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203" w:rsidTr="000F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dxa"/>
          </w:tcPr>
          <w:p w:rsidR="001A6203" w:rsidRDefault="001A6203" w:rsidP="004F21B3">
            <w:pPr>
              <w:pStyle w:val="Listeavsnitt"/>
              <w:numPr>
                <w:ilvl w:val="0"/>
                <w:numId w:val="14"/>
              </w:numPr>
            </w:pPr>
            <w:r>
              <w:t>Menighetene arbeider systematisk med rekruttering og oppfølging av frivillige medarbeidere</w:t>
            </w:r>
          </w:p>
          <w:p w:rsidR="00BA0180" w:rsidRPr="00407D91" w:rsidRDefault="00BA0180" w:rsidP="00BA0180">
            <w:pPr>
              <w:pStyle w:val="Listeavsnitt"/>
              <w:ind w:left="1080"/>
            </w:pPr>
          </w:p>
        </w:tc>
        <w:tc>
          <w:tcPr>
            <w:tcW w:w="5253" w:type="dxa"/>
          </w:tcPr>
          <w:p w:rsidR="001A6203" w:rsidRPr="00103459" w:rsidRDefault="00103459" w:rsidP="004F21B3">
            <w:pPr>
              <w:pStyle w:val="Listeavsnitt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Videreformidle erfaringer fra Østre Aker prostis strategiske satsing på frivillighet</w:t>
            </w:r>
          </w:p>
        </w:tc>
        <w:tc>
          <w:tcPr>
            <w:tcW w:w="3119" w:type="dxa"/>
          </w:tcPr>
          <w:p w:rsidR="001A6203" w:rsidRDefault="00F5279C" w:rsidP="00BB4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Prostene, OBDR</w:t>
            </w:r>
          </w:p>
        </w:tc>
        <w:tc>
          <w:tcPr>
            <w:tcW w:w="1842" w:type="dxa"/>
          </w:tcPr>
          <w:p w:rsidR="001A6203" w:rsidRDefault="001A6203" w:rsidP="00BB49A5">
            <w:pPr>
              <w:ind w:hanging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6203" w:rsidRDefault="001A6203"/>
    <w:p w:rsidR="000778AD" w:rsidRPr="00910F8E" w:rsidRDefault="000778AD">
      <w:pPr>
        <w:rPr>
          <w:color w:val="FF0000"/>
        </w:rPr>
      </w:pPr>
      <w:r w:rsidRPr="00910F8E">
        <w:rPr>
          <w:color w:val="FF0000"/>
        </w:rPr>
        <w:t>RISIKOVURDERING</w:t>
      </w:r>
      <w:r w:rsidR="002245C0">
        <w:rPr>
          <w:color w:val="FF0000"/>
        </w:rPr>
        <w:t xml:space="preserve"> (ikke oppdatert)</w:t>
      </w:r>
    </w:p>
    <w:p w:rsidR="000778AD" w:rsidRPr="00910F8E" w:rsidRDefault="000778AD" w:rsidP="004F21B3">
      <w:pPr>
        <w:pStyle w:val="Listeavsnitt"/>
        <w:numPr>
          <w:ilvl w:val="0"/>
          <w:numId w:val="47"/>
        </w:numPr>
        <w:rPr>
          <w:color w:val="FF0000"/>
        </w:rPr>
      </w:pPr>
      <w:r w:rsidRPr="00910F8E">
        <w:rPr>
          <w:color w:val="FF0000"/>
        </w:rPr>
        <w:t>Det pågående reform- og omstillingsarbeidet kommer i tillegg til vanlig drift og tapper ansatte, rådsmedlemmer og frivillige for krefter og engasjement.</w:t>
      </w:r>
    </w:p>
    <w:p w:rsidR="00637AFD" w:rsidRPr="00910F8E" w:rsidRDefault="000778AD" w:rsidP="004F21B3">
      <w:pPr>
        <w:pStyle w:val="Listeavsnitt"/>
        <w:numPr>
          <w:ilvl w:val="0"/>
          <w:numId w:val="47"/>
        </w:numPr>
        <w:rPr>
          <w:color w:val="FF0000"/>
        </w:rPr>
      </w:pPr>
      <w:r w:rsidRPr="00910F8E">
        <w:rPr>
          <w:color w:val="FF0000"/>
        </w:rPr>
        <w:t>Ansatte i kirken opplever en krevende arbeid</w:t>
      </w:r>
      <w:r w:rsidR="00637AFD" w:rsidRPr="00910F8E">
        <w:rPr>
          <w:color w:val="FF0000"/>
        </w:rPr>
        <w:t>ssituasjon med knappe ressurser. Tilsatte formilder ikke glede ve</w:t>
      </w:r>
      <w:r w:rsidR="00574727" w:rsidRPr="00910F8E">
        <w:rPr>
          <w:color w:val="FF0000"/>
        </w:rPr>
        <w:t>d å arbeide i kirke og menighet og påvirker på denne måten kirkens omdømme som attraktivt arbeidssted.</w:t>
      </w:r>
    </w:p>
    <w:p w:rsidR="00637AFD" w:rsidRPr="00910F8E" w:rsidRDefault="00637AFD" w:rsidP="004F21B3">
      <w:pPr>
        <w:pStyle w:val="Listeavsnitt"/>
        <w:numPr>
          <w:ilvl w:val="0"/>
          <w:numId w:val="47"/>
        </w:numPr>
        <w:rPr>
          <w:color w:val="FF0000"/>
        </w:rPr>
      </w:pPr>
      <w:r w:rsidRPr="00910F8E">
        <w:rPr>
          <w:color w:val="FF0000"/>
        </w:rPr>
        <w:t>Ungdom (og voksne) utfordres ikke til å ta utdanning for kirkelig tjeneste.</w:t>
      </w:r>
    </w:p>
    <w:p w:rsidR="00637AFD" w:rsidRPr="00910F8E" w:rsidRDefault="00637AFD" w:rsidP="004F21B3">
      <w:pPr>
        <w:pStyle w:val="Listeavsnitt"/>
        <w:numPr>
          <w:ilvl w:val="0"/>
          <w:numId w:val="47"/>
        </w:numPr>
        <w:rPr>
          <w:color w:val="FF0000"/>
        </w:rPr>
      </w:pPr>
      <w:r w:rsidRPr="00910F8E">
        <w:rPr>
          <w:color w:val="FF0000"/>
        </w:rPr>
        <w:t>Tilrettelegging for frivillighet er ikke tilrettelagt for dagens situasjon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227"/>
        <w:gridCol w:w="964"/>
        <w:gridCol w:w="964"/>
        <w:gridCol w:w="964"/>
        <w:gridCol w:w="964"/>
        <w:gridCol w:w="964"/>
      </w:tblGrid>
      <w:tr w:rsidR="00871C79" w:rsidRPr="00643AA8" w:rsidTr="00BB49A5">
        <w:trPr>
          <w:trHeight w:val="374"/>
        </w:trPr>
        <w:tc>
          <w:tcPr>
            <w:tcW w:w="501" w:type="dxa"/>
            <w:vMerge w:val="restart"/>
            <w:shd w:val="clear" w:color="auto" w:fill="auto"/>
            <w:textDirection w:val="btLr"/>
            <w:vAlign w:val="center"/>
          </w:tcPr>
          <w:p w:rsidR="00871C79" w:rsidRDefault="00637AFD" w:rsidP="00BB49A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Sannsynlighet</w:t>
            </w:r>
          </w:p>
          <w:p w:rsidR="00871C79" w:rsidRPr="00643AA8" w:rsidRDefault="00871C79" w:rsidP="00BB49A5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stor</w:t>
            </w: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871C79" w:rsidRPr="00643AA8" w:rsidTr="00BB49A5">
        <w:trPr>
          <w:trHeight w:val="347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Stor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637AFD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A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637AFD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C</w:t>
            </w:r>
          </w:p>
        </w:tc>
      </w:tr>
      <w:tr w:rsidR="00871C79" w:rsidRPr="00643AA8" w:rsidTr="00BB49A5">
        <w:trPr>
          <w:trHeight w:val="352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Moderat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637AFD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D</w:t>
            </w: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637AFD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  <w:r>
              <w:rPr>
                <w:rFonts w:ascii="Garamond" w:eastAsia="Times New Roman" w:hAnsi="Garamond"/>
                <w:b/>
                <w:lang w:eastAsia="nb-NO"/>
              </w:rPr>
              <w:t>B</w:t>
            </w:r>
          </w:p>
        </w:tc>
      </w:tr>
      <w:tr w:rsidR="00871C79" w:rsidRPr="00643AA8" w:rsidTr="00BB49A5">
        <w:trPr>
          <w:trHeight w:val="360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  <w:tc>
          <w:tcPr>
            <w:tcW w:w="964" w:type="dxa"/>
            <w:shd w:val="clear" w:color="auto" w:fill="FF00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eastAsia="nb-NO"/>
              </w:rPr>
            </w:pPr>
          </w:p>
        </w:tc>
      </w:tr>
      <w:tr w:rsidR="00871C79" w:rsidRPr="00643AA8" w:rsidTr="00BB49A5">
        <w:trPr>
          <w:trHeight w:val="354"/>
        </w:trPr>
        <w:tc>
          <w:tcPr>
            <w:tcW w:w="501" w:type="dxa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eastAsia="nb-NO"/>
              </w:rPr>
            </w:pPr>
            <w:r w:rsidRPr="00643AA8">
              <w:rPr>
                <w:rFonts w:ascii="Garamond" w:eastAsia="Times New Roman" w:hAnsi="Garamond"/>
                <w:lang w:eastAsia="nb-NO"/>
              </w:rPr>
              <w:t>Svært liten</w:t>
            </w: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00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FF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FF9900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</w:tr>
      <w:tr w:rsidR="00871C79" w:rsidRPr="00643AA8" w:rsidTr="00BB49A5">
        <w:trPr>
          <w:trHeight w:val="35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Ubety-delig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Lav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Moderat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Alvorlig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lang w:val="en-US" w:eastAsia="nb-NO"/>
              </w:rPr>
              <w:t>Svært alvorlig</w:t>
            </w:r>
          </w:p>
        </w:tc>
      </w:tr>
      <w:tr w:rsidR="00871C79" w:rsidRPr="00643AA8" w:rsidTr="00BB49A5">
        <w:trPr>
          <w:trHeight w:val="423"/>
        </w:trPr>
        <w:tc>
          <w:tcPr>
            <w:tcW w:w="1728" w:type="dxa"/>
            <w:gridSpan w:val="2"/>
            <w:vMerge/>
            <w:shd w:val="clear" w:color="auto" w:fill="auto"/>
          </w:tcPr>
          <w:p w:rsidR="00871C79" w:rsidRPr="00643AA8" w:rsidRDefault="00871C79" w:rsidP="00BB49A5">
            <w:pPr>
              <w:spacing w:after="0" w:line="240" w:lineRule="auto"/>
              <w:rPr>
                <w:rFonts w:ascii="Garamond" w:eastAsia="Times New Roman" w:hAnsi="Garamond"/>
                <w:lang w:val="en-US" w:eastAsia="nb-NO"/>
              </w:rPr>
            </w:pP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 w:rsidR="00871C79" w:rsidRPr="00643AA8" w:rsidRDefault="00871C79" w:rsidP="00BB49A5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lang w:val="en-US" w:eastAsia="nb-NO"/>
              </w:rPr>
            </w:pPr>
            <w:r w:rsidRPr="00643AA8">
              <w:rPr>
                <w:rFonts w:ascii="Garamond" w:eastAsia="Times New Roman" w:hAnsi="Garamond"/>
                <w:b/>
                <w:lang w:val="en-US" w:eastAsia="nb-NO"/>
              </w:rPr>
              <w:t>Konsekvens</w:t>
            </w:r>
          </w:p>
        </w:tc>
      </w:tr>
    </w:tbl>
    <w:p w:rsidR="009345A5" w:rsidRDefault="009345A5" w:rsidP="009345A5">
      <w:pPr>
        <w:pStyle w:val="Listeavsnitt"/>
      </w:pPr>
    </w:p>
    <w:p w:rsidR="009345A5" w:rsidRDefault="009345A5" w:rsidP="009345A5">
      <w:pPr>
        <w:pStyle w:val="Listeavsnitt"/>
      </w:pPr>
    </w:p>
    <w:p w:rsidR="009345A5" w:rsidRPr="006C55F5" w:rsidRDefault="00AC6B3F" w:rsidP="009345A5">
      <w:pPr>
        <w:rPr>
          <w:rStyle w:val="Svakreferanse"/>
          <w:sz w:val="40"/>
          <w:szCs w:val="40"/>
        </w:rPr>
      </w:pPr>
      <w:r>
        <w:rPr>
          <w:rStyle w:val="Svakreferanse"/>
          <w:sz w:val="40"/>
          <w:szCs w:val="40"/>
        </w:rPr>
        <w:lastRenderedPageBreak/>
        <w:t>Satsingsområder 2016</w:t>
      </w:r>
    </w:p>
    <w:p w:rsidR="009345A5" w:rsidRDefault="009345A5" w:rsidP="009345A5">
      <w:r>
        <w:t xml:space="preserve">Dåp </w:t>
      </w:r>
    </w:p>
    <w:p w:rsidR="009345A5" w:rsidRDefault="00AC6B3F" w:rsidP="009345A5">
      <w:r>
        <w:t>Ungsomsår juni 2016 – juni 2017</w:t>
      </w:r>
    </w:p>
    <w:p w:rsidR="009345A5" w:rsidRPr="008B2DA4" w:rsidRDefault="008B2DA4" w:rsidP="008B2DA4">
      <w:pPr>
        <w:pStyle w:val="Listeavsnitt"/>
        <w:ind w:hanging="720"/>
        <w:rPr>
          <w:rStyle w:val="Svakreferanse"/>
          <w:sz w:val="40"/>
          <w:szCs w:val="40"/>
        </w:rPr>
      </w:pPr>
      <w:r w:rsidRPr="008B2DA4">
        <w:rPr>
          <w:rStyle w:val="Svakreferanse"/>
          <w:sz w:val="40"/>
          <w:szCs w:val="40"/>
        </w:rPr>
        <w:t>Strategiske mål fra Kirkerådet</w:t>
      </w:r>
      <w:r w:rsidR="00AC6B3F">
        <w:rPr>
          <w:rStyle w:val="Svakreferanse"/>
          <w:sz w:val="40"/>
          <w:szCs w:val="40"/>
        </w:rPr>
        <w:t xml:space="preserve"> </w:t>
      </w:r>
    </w:p>
    <w:p w:rsidR="009345A5" w:rsidRDefault="009345A5" w:rsidP="009345A5">
      <w:pPr>
        <w:pStyle w:val="Listeavsnitt"/>
      </w:pPr>
    </w:p>
    <w:p w:rsidR="009345A5" w:rsidRDefault="009345A5" w:rsidP="009345A5">
      <w:pPr>
        <w:pStyle w:val="Listeavsnitt"/>
      </w:pPr>
    </w:p>
    <w:tbl>
      <w:tblPr>
        <w:tblStyle w:val="Tabellrutenett"/>
        <w:tblW w:w="14885" w:type="dxa"/>
        <w:tblLayout w:type="fixed"/>
        <w:tblLook w:val="04A0" w:firstRow="1" w:lastRow="0" w:firstColumn="1" w:lastColumn="0" w:noHBand="0" w:noVBand="1"/>
      </w:tblPr>
      <w:tblGrid>
        <w:gridCol w:w="4780"/>
        <w:gridCol w:w="2817"/>
        <w:gridCol w:w="22"/>
        <w:gridCol w:w="3262"/>
        <w:gridCol w:w="1985"/>
        <w:gridCol w:w="1984"/>
        <w:gridCol w:w="35"/>
      </w:tblGrid>
      <w:tr w:rsidR="009345A5" w:rsidTr="009345A5">
        <w:trPr>
          <w:gridAfter w:val="1"/>
          <w:wAfter w:w="35" w:type="dxa"/>
        </w:trPr>
        <w:tc>
          <w:tcPr>
            <w:tcW w:w="4780" w:type="dxa"/>
          </w:tcPr>
          <w:p w:rsidR="009345A5" w:rsidRPr="007E08B4" w:rsidRDefault="009345A5" w:rsidP="007E08B4">
            <w:pPr>
              <w:pStyle w:val="Listeavsnitt"/>
              <w:ind w:left="0"/>
              <w:rPr>
                <w:b/>
              </w:rPr>
            </w:pPr>
            <w:r w:rsidRPr="007E08B4">
              <w:rPr>
                <w:b/>
              </w:rPr>
              <w:t>Strategisk mål:</w:t>
            </w:r>
          </w:p>
        </w:tc>
        <w:tc>
          <w:tcPr>
            <w:tcW w:w="2817" w:type="dxa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Resultatmål</w:t>
            </w:r>
          </w:p>
        </w:tc>
        <w:tc>
          <w:tcPr>
            <w:tcW w:w="3284" w:type="dxa"/>
            <w:gridSpan w:val="2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Nøkkelindikator</w:t>
            </w:r>
          </w:p>
        </w:tc>
        <w:tc>
          <w:tcPr>
            <w:tcW w:w="1985" w:type="dxa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Kristiske suksessfaktorer</w:t>
            </w:r>
          </w:p>
        </w:tc>
        <w:tc>
          <w:tcPr>
            <w:tcW w:w="1984" w:type="dxa"/>
          </w:tcPr>
          <w:p w:rsidR="009345A5" w:rsidRPr="007E08B4" w:rsidRDefault="009345A5" w:rsidP="007E08B4">
            <w:pPr>
              <w:rPr>
                <w:b/>
              </w:rPr>
            </w:pPr>
            <w:r w:rsidRPr="007E08B4">
              <w:rPr>
                <w:b/>
              </w:rPr>
              <w:t>Risikovurdering</w:t>
            </w:r>
          </w:p>
        </w:tc>
      </w:tr>
      <w:tr w:rsidR="009345A5" w:rsidTr="009345A5">
        <w:trPr>
          <w:gridAfter w:val="1"/>
          <w:wAfter w:w="35" w:type="dxa"/>
        </w:trPr>
        <w:tc>
          <w:tcPr>
            <w:tcW w:w="4780" w:type="dxa"/>
          </w:tcPr>
          <w:p w:rsidR="009345A5" w:rsidRDefault="007E08B4" w:rsidP="004F21B3">
            <w:pPr>
              <w:pStyle w:val="Listeavsnitt"/>
              <w:numPr>
                <w:ilvl w:val="0"/>
                <w:numId w:val="39"/>
              </w:numPr>
              <w:ind w:left="0"/>
            </w:pPr>
            <w:r>
              <w:t xml:space="preserve">1. </w:t>
            </w:r>
            <w:r w:rsidR="009345A5">
              <w:t>Flere deltar i gudstjenesten og opplever den som et åpent og inkluderende fellesskap</w:t>
            </w:r>
          </w:p>
          <w:p w:rsidR="009345A5" w:rsidRDefault="009345A5" w:rsidP="0004072A">
            <w:pPr>
              <w:pStyle w:val="Listeavsnitt"/>
            </w:pPr>
          </w:p>
          <w:p w:rsidR="009345A5" w:rsidRDefault="009345A5" w:rsidP="0004072A">
            <w:pPr>
              <w:pStyle w:val="Listeavsnitt"/>
            </w:pPr>
          </w:p>
        </w:tc>
        <w:tc>
          <w:tcPr>
            <w:tcW w:w="2817" w:type="dxa"/>
          </w:tcPr>
          <w:p w:rsidR="009345A5" w:rsidRDefault="009345A5" w:rsidP="0004072A">
            <w:r>
              <w:t>Oppslutningen om gudstjenesten øker</w:t>
            </w:r>
          </w:p>
          <w:p w:rsidR="009345A5" w:rsidRDefault="009345A5" w:rsidP="0004072A"/>
          <w:p w:rsidR="009345A5" w:rsidRDefault="009345A5" w:rsidP="0004072A">
            <w:r>
              <w:t>Gudstjenestetilbudet holdes oppe</w:t>
            </w:r>
          </w:p>
          <w:p w:rsidR="009345A5" w:rsidRDefault="009345A5" w:rsidP="0004072A"/>
          <w:p w:rsidR="009345A5" w:rsidRDefault="009345A5" w:rsidP="0004072A">
            <w:r>
              <w:t>Flere velger kirkelig vigsel</w:t>
            </w:r>
          </w:p>
          <w:p w:rsidR="009345A5" w:rsidRDefault="009345A5" w:rsidP="0004072A"/>
          <w:p w:rsidR="009345A5" w:rsidRDefault="009345A5" w:rsidP="0004072A">
            <w:r>
              <w:t>Oppslutningen om kirkelilg gravferd holdes oppe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Flere menigheter inkluderer samisk språk i gudstjenestelivet</w:t>
            </w:r>
          </w:p>
        </w:tc>
        <w:tc>
          <w:tcPr>
            <w:tcW w:w="3284" w:type="dxa"/>
            <w:gridSpan w:val="2"/>
          </w:tcPr>
          <w:p w:rsidR="009345A5" w:rsidRDefault="009345A5" w:rsidP="0004072A">
            <w:r>
              <w:t>Gudstjenestedeltakelse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Gudstjenestefrekvens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vigsler</w:t>
            </w:r>
          </w:p>
          <w:p w:rsidR="009345A5" w:rsidRDefault="009345A5" w:rsidP="0004072A"/>
          <w:p w:rsidR="009345A5" w:rsidRDefault="009345A5" w:rsidP="0004072A">
            <w:r>
              <w:t>Antall kirkelige gravferder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menigheter som inkluderer samisk språk i lokal gudstjenesteordning</w:t>
            </w:r>
          </w:p>
        </w:tc>
        <w:tc>
          <w:tcPr>
            <w:tcW w:w="1985" w:type="dxa"/>
          </w:tcPr>
          <w:p w:rsidR="009345A5" w:rsidRDefault="009345A5" w:rsidP="0004072A"/>
        </w:tc>
        <w:tc>
          <w:tcPr>
            <w:tcW w:w="1984" w:type="dxa"/>
          </w:tcPr>
          <w:p w:rsidR="009345A5" w:rsidRDefault="009345A5" w:rsidP="0004072A"/>
        </w:tc>
      </w:tr>
      <w:tr w:rsidR="009345A5" w:rsidRPr="005D3367" w:rsidTr="009345A5">
        <w:tc>
          <w:tcPr>
            <w:tcW w:w="4780" w:type="dxa"/>
          </w:tcPr>
          <w:p w:rsidR="009345A5" w:rsidRPr="005D3367" w:rsidRDefault="009345A5" w:rsidP="0004072A">
            <w:r w:rsidRPr="005D3367">
              <w:t>2.Flere søker dåp og trosopplæring</w:t>
            </w:r>
          </w:p>
        </w:tc>
        <w:tc>
          <w:tcPr>
            <w:tcW w:w="2839" w:type="dxa"/>
            <w:gridSpan w:val="2"/>
          </w:tcPr>
          <w:p w:rsidR="009345A5" w:rsidRPr="005D3367" w:rsidRDefault="009345A5" w:rsidP="0004072A">
            <w:r w:rsidRPr="005D3367">
              <w:t>Oppslutningen om dåp øker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t>Omfanget i trosopplæringstilbudet øker</w:t>
            </w:r>
          </w:p>
          <w:p w:rsidR="009345A5" w:rsidRPr="005D3367" w:rsidRDefault="009345A5" w:rsidP="009345A5">
            <w:pPr>
              <w:ind w:left="-72"/>
            </w:pPr>
          </w:p>
          <w:p w:rsidR="009345A5" w:rsidRPr="005D3367" w:rsidRDefault="009345A5" w:rsidP="0004072A">
            <w:r w:rsidRPr="005D3367">
              <w:lastRenderedPageBreak/>
              <w:t>Oppslutningen om trosopplæringstiltakene øker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t>Oppslutningen om konfirmasjon holdes oppe</w:t>
            </w:r>
          </w:p>
        </w:tc>
        <w:tc>
          <w:tcPr>
            <w:tcW w:w="3262" w:type="dxa"/>
          </w:tcPr>
          <w:p w:rsidR="009345A5" w:rsidRPr="005D3367" w:rsidRDefault="009345A5" w:rsidP="0004072A">
            <w:r w:rsidRPr="005D3367">
              <w:lastRenderedPageBreak/>
              <w:t>Andel døpte av tilhørende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t>Gjennomsnittlig timetilbud i menighetene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lastRenderedPageBreak/>
              <w:t>Deltakerandel i utvalgte, landsomfattende tiltak</w:t>
            </w:r>
          </w:p>
          <w:p w:rsidR="009345A5" w:rsidRPr="005D3367" w:rsidRDefault="009345A5" w:rsidP="0004072A"/>
          <w:p w:rsidR="009345A5" w:rsidRPr="005D3367" w:rsidRDefault="009345A5" w:rsidP="0004072A">
            <w:r w:rsidRPr="005D3367">
              <w:t>Konfirmerte av døpte 15-åringer</w:t>
            </w:r>
          </w:p>
        </w:tc>
        <w:tc>
          <w:tcPr>
            <w:tcW w:w="1985" w:type="dxa"/>
          </w:tcPr>
          <w:p w:rsidR="009345A5" w:rsidRPr="005D3367" w:rsidRDefault="009345A5" w:rsidP="0004072A"/>
        </w:tc>
        <w:tc>
          <w:tcPr>
            <w:tcW w:w="2019" w:type="dxa"/>
            <w:gridSpan w:val="2"/>
          </w:tcPr>
          <w:p w:rsidR="009345A5" w:rsidRPr="005D3367" w:rsidRDefault="009345A5" w:rsidP="0004072A"/>
        </w:tc>
      </w:tr>
      <w:tr w:rsidR="009345A5" w:rsidTr="009345A5">
        <w:tc>
          <w:tcPr>
            <w:tcW w:w="4780" w:type="dxa"/>
          </w:tcPr>
          <w:p w:rsidR="009345A5" w:rsidRDefault="009345A5" w:rsidP="0004072A">
            <w:pPr>
              <w:pStyle w:val="Listeavsnitt"/>
              <w:ind w:left="0"/>
            </w:pPr>
            <w:r>
              <w:lastRenderedPageBreak/>
              <w:t>3.Folkekirken engasjerer seg i samfunnet</w:t>
            </w:r>
          </w:p>
        </w:tc>
        <w:tc>
          <w:tcPr>
            <w:tcW w:w="2839" w:type="dxa"/>
            <w:gridSpan w:val="2"/>
          </w:tcPr>
          <w:p w:rsidR="009345A5" w:rsidRDefault="009345A5" w:rsidP="0004072A">
            <w:r>
              <w:t>Flere menigheter utvikler plan for diakoni</w:t>
            </w:r>
          </w:p>
          <w:p w:rsidR="009345A5" w:rsidRDefault="009345A5" w:rsidP="0004072A"/>
          <w:p w:rsidR="009345A5" w:rsidRDefault="009345A5" w:rsidP="0004072A">
            <w:r>
              <w:t>Kirken blir mer tilgjengelig på Internett</w:t>
            </w:r>
          </w:p>
          <w:p w:rsidR="009345A5" w:rsidRDefault="009345A5" w:rsidP="0004072A"/>
          <w:p w:rsidR="009345A5" w:rsidRDefault="009345A5" w:rsidP="0004072A">
            <w:r>
              <w:t>Flere menigheter blir «Grønn menighet»</w:t>
            </w:r>
          </w:p>
          <w:p w:rsidR="009345A5" w:rsidRDefault="009345A5" w:rsidP="0004072A"/>
          <w:p w:rsidR="009345A5" w:rsidRDefault="009345A5" w:rsidP="0004072A">
            <w:r>
              <w:t>Flere menigheter engasjerer seg for misjon</w:t>
            </w:r>
          </w:p>
          <w:p w:rsidR="009345A5" w:rsidRDefault="009345A5" w:rsidP="0004072A"/>
          <w:p w:rsidR="009345A5" w:rsidRDefault="009345A5" w:rsidP="0004072A">
            <w:r>
              <w:t>Kirken gir rom for ulike kunst- og kulturuttrykk</w:t>
            </w:r>
          </w:p>
          <w:p w:rsidR="009345A5" w:rsidRDefault="009345A5" w:rsidP="0004072A"/>
        </w:tc>
        <w:tc>
          <w:tcPr>
            <w:tcW w:w="3262" w:type="dxa"/>
          </w:tcPr>
          <w:p w:rsidR="009345A5" w:rsidRDefault="009345A5" w:rsidP="0004072A">
            <w:r>
              <w:t>Andel menigheter med godkjent plan</w:t>
            </w:r>
          </w:p>
          <w:p w:rsidR="009345A5" w:rsidRDefault="009345A5" w:rsidP="0004072A"/>
          <w:p w:rsidR="009345A5" w:rsidRDefault="009345A5" w:rsidP="0004072A">
            <w:r>
              <w:t>Antall treff på nettsider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Grønne menigheter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menigheter med inngått misjonsavtale</w:t>
            </w:r>
          </w:p>
          <w:p w:rsidR="009345A5" w:rsidRDefault="009345A5" w:rsidP="0004072A"/>
          <w:p w:rsidR="009345A5" w:rsidRDefault="009345A5" w:rsidP="0004072A">
            <w:r>
              <w:t xml:space="preserve">Antall konserter og kulturarrangementer i kirkene </w:t>
            </w:r>
          </w:p>
        </w:tc>
        <w:tc>
          <w:tcPr>
            <w:tcW w:w="1985" w:type="dxa"/>
          </w:tcPr>
          <w:p w:rsidR="009345A5" w:rsidRDefault="009345A5" w:rsidP="0004072A"/>
        </w:tc>
        <w:tc>
          <w:tcPr>
            <w:tcW w:w="2019" w:type="dxa"/>
            <w:gridSpan w:val="2"/>
          </w:tcPr>
          <w:p w:rsidR="009345A5" w:rsidRDefault="009345A5" w:rsidP="0004072A"/>
        </w:tc>
      </w:tr>
      <w:tr w:rsidR="009345A5" w:rsidTr="009345A5">
        <w:tc>
          <w:tcPr>
            <w:tcW w:w="4780" w:type="dxa"/>
          </w:tcPr>
          <w:p w:rsidR="009345A5" w:rsidRDefault="009345A5" w:rsidP="0004072A">
            <w:pPr>
              <w:pStyle w:val="Listeavsnitt"/>
              <w:ind w:left="0"/>
            </w:pPr>
            <w:r>
              <w:t>4.Flere får lyst til å jobbe i kirka</w:t>
            </w:r>
          </w:p>
        </w:tc>
        <w:tc>
          <w:tcPr>
            <w:tcW w:w="2839" w:type="dxa"/>
            <w:gridSpan w:val="2"/>
          </w:tcPr>
          <w:p w:rsidR="009345A5" w:rsidRDefault="009345A5" w:rsidP="0004072A">
            <w:r>
              <w:t>Rekrutteringen til vigslede stillinger styrkes</w:t>
            </w:r>
          </w:p>
          <w:p w:rsidR="009345A5" w:rsidRDefault="009345A5" w:rsidP="0004072A"/>
          <w:p w:rsidR="009345A5" w:rsidRDefault="009345A5" w:rsidP="0004072A">
            <w:r>
              <w:t>Flere engasjerer ser i frivillig tjeneste i kirka</w:t>
            </w:r>
          </w:p>
        </w:tc>
        <w:tc>
          <w:tcPr>
            <w:tcW w:w="3262" w:type="dxa"/>
          </w:tcPr>
          <w:p w:rsidR="009345A5" w:rsidRDefault="009345A5" w:rsidP="0004072A">
            <w:r>
              <w:t>Antall vigslinger</w:t>
            </w:r>
          </w:p>
          <w:p w:rsidR="009345A5" w:rsidRDefault="009345A5" w:rsidP="0004072A"/>
          <w:p w:rsidR="009345A5" w:rsidRDefault="009345A5" w:rsidP="0004072A"/>
          <w:p w:rsidR="009345A5" w:rsidRDefault="009345A5" w:rsidP="0004072A">
            <w:r>
              <w:t>Antall frivillige</w:t>
            </w:r>
          </w:p>
        </w:tc>
        <w:tc>
          <w:tcPr>
            <w:tcW w:w="1985" w:type="dxa"/>
          </w:tcPr>
          <w:p w:rsidR="009345A5" w:rsidRDefault="009345A5" w:rsidP="0004072A"/>
        </w:tc>
        <w:tc>
          <w:tcPr>
            <w:tcW w:w="2019" w:type="dxa"/>
            <w:gridSpan w:val="2"/>
          </w:tcPr>
          <w:p w:rsidR="009345A5" w:rsidRDefault="009345A5" w:rsidP="0004072A"/>
        </w:tc>
      </w:tr>
    </w:tbl>
    <w:p w:rsidR="00871C79" w:rsidRDefault="00871C79" w:rsidP="0031158D">
      <w:pPr>
        <w:rPr>
          <w:rStyle w:val="Svakreferanse"/>
          <w:sz w:val="40"/>
          <w:szCs w:val="40"/>
        </w:rPr>
      </w:pPr>
    </w:p>
    <w:sectPr w:rsidR="00871C79" w:rsidSect="00254296">
      <w:headerReference w:type="default" r:id="rId9"/>
      <w:footerReference w:type="default" r:id="rId10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A72" w:rsidRDefault="00052A72" w:rsidP="00EA199F">
      <w:pPr>
        <w:spacing w:after="0" w:line="240" w:lineRule="auto"/>
      </w:pPr>
      <w:r>
        <w:separator/>
      </w:r>
    </w:p>
  </w:endnote>
  <w:endnote w:type="continuationSeparator" w:id="0">
    <w:p w:rsidR="00052A72" w:rsidRDefault="00052A72" w:rsidP="00EA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731713"/>
      <w:docPartObj>
        <w:docPartGallery w:val="Page Numbers (Bottom of Page)"/>
        <w:docPartUnique/>
      </w:docPartObj>
    </w:sdtPr>
    <w:sdtEndPr/>
    <w:sdtContent>
      <w:p w:rsidR="00052A72" w:rsidRDefault="00052A7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356">
          <w:rPr>
            <w:noProof/>
          </w:rPr>
          <w:t>2</w:t>
        </w:r>
        <w:r>
          <w:fldChar w:fldCharType="end"/>
        </w:r>
      </w:p>
    </w:sdtContent>
  </w:sdt>
  <w:p w:rsidR="00052A72" w:rsidRDefault="00052A7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A72" w:rsidRDefault="00052A72" w:rsidP="00EA199F">
      <w:pPr>
        <w:spacing w:after="0" w:line="240" w:lineRule="auto"/>
      </w:pPr>
      <w:r>
        <w:separator/>
      </w:r>
    </w:p>
  </w:footnote>
  <w:footnote w:type="continuationSeparator" w:id="0">
    <w:p w:rsidR="00052A72" w:rsidRDefault="00052A72" w:rsidP="00EA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2F0" w:rsidRDefault="00AA72F0">
    <w:pPr>
      <w:pStyle w:val="Topptekst"/>
    </w:pPr>
    <w:r>
      <w:t>25.01.2016</w:t>
    </w:r>
  </w:p>
  <w:p w:rsidR="00052A72" w:rsidRDefault="00052A7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7A0"/>
    <w:multiLevelType w:val="hybridMultilevel"/>
    <w:tmpl w:val="D1DEC4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EB5"/>
    <w:multiLevelType w:val="hybridMultilevel"/>
    <w:tmpl w:val="D7BE34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257C"/>
    <w:multiLevelType w:val="hybridMultilevel"/>
    <w:tmpl w:val="544691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274"/>
    <w:multiLevelType w:val="hybridMultilevel"/>
    <w:tmpl w:val="B1EE74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2D45"/>
    <w:multiLevelType w:val="hybridMultilevel"/>
    <w:tmpl w:val="D63420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E1D3B"/>
    <w:multiLevelType w:val="hybridMultilevel"/>
    <w:tmpl w:val="E3FE1B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46791"/>
    <w:multiLevelType w:val="hybridMultilevel"/>
    <w:tmpl w:val="4106D666"/>
    <w:lvl w:ilvl="0" w:tplc="2BE2E7DA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75" w:hanging="360"/>
      </w:pPr>
    </w:lvl>
    <w:lvl w:ilvl="2" w:tplc="0414001B" w:tentative="1">
      <w:start w:val="1"/>
      <w:numFmt w:val="lowerRoman"/>
      <w:lvlText w:val="%3."/>
      <w:lvlJc w:val="right"/>
      <w:pPr>
        <w:ind w:left="2195" w:hanging="180"/>
      </w:pPr>
    </w:lvl>
    <w:lvl w:ilvl="3" w:tplc="0414000F" w:tentative="1">
      <w:start w:val="1"/>
      <w:numFmt w:val="decimal"/>
      <w:lvlText w:val="%4."/>
      <w:lvlJc w:val="left"/>
      <w:pPr>
        <w:ind w:left="2915" w:hanging="360"/>
      </w:pPr>
    </w:lvl>
    <w:lvl w:ilvl="4" w:tplc="04140019" w:tentative="1">
      <w:start w:val="1"/>
      <w:numFmt w:val="lowerLetter"/>
      <w:lvlText w:val="%5."/>
      <w:lvlJc w:val="left"/>
      <w:pPr>
        <w:ind w:left="3635" w:hanging="360"/>
      </w:pPr>
    </w:lvl>
    <w:lvl w:ilvl="5" w:tplc="0414001B" w:tentative="1">
      <w:start w:val="1"/>
      <w:numFmt w:val="lowerRoman"/>
      <w:lvlText w:val="%6."/>
      <w:lvlJc w:val="right"/>
      <w:pPr>
        <w:ind w:left="4355" w:hanging="180"/>
      </w:pPr>
    </w:lvl>
    <w:lvl w:ilvl="6" w:tplc="0414000F" w:tentative="1">
      <w:start w:val="1"/>
      <w:numFmt w:val="decimal"/>
      <w:lvlText w:val="%7."/>
      <w:lvlJc w:val="left"/>
      <w:pPr>
        <w:ind w:left="5075" w:hanging="360"/>
      </w:pPr>
    </w:lvl>
    <w:lvl w:ilvl="7" w:tplc="04140019" w:tentative="1">
      <w:start w:val="1"/>
      <w:numFmt w:val="lowerLetter"/>
      <w:lvlText w:val="%8."/>
      <w:lvlJc w:val="left"/>
      <w:pPr>
        <w:ind w:left="5795" w:hanging="360"/>
      </w:pPr>
    </w:lvl>
    <w:lvl w:ilvl="8" w:tplc="0414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7" w15:restartNumberingAfterBreak="0">
    <w:nsid w:val="1AD46CE0"/>
    <w:multiLevelType w:val="hybridMultilevel"/>
    <w:tmpl w:val="D8F4C6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0DB4"/>
    <w:multiLevelType w:val="hybridMultilevel"/>
    <w:tmpl w:val="9B688F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3735"/>
    <w:multiLevelType w:val="hybridMultilevel"/>
    <w:tmpl w:val="74B601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F5929"/>
    <w:multiLevelType w:val="hybridMultilevel"/>
    <w:tmpl w:val="05C6FC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0628D"/>
    <w:multiLevelType w:val="hybridMultilevel"/>
    <w:tmpl w:val="D884E7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46D06"/>
    <w:multiLevelType w:val="hybridMultilevel"/>
    <w:tmpl w:val="9DDEF4FE"/>
    <w:lvl w:ilvl="0" w:tplc="0C8A6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83E"/>
    <w:multiLevelType w:val="hybridMultilevel"/>
    <w:tmpl w:val="346EC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B19"/>
    <w:multiLevelType w:val="hybridMultilevel"/>
    <w:tmpl w:val="5EF2D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A372B"/>
    <w:multiLevelType w:val="hybridMultilevel"/>
    <w:tmpl w:val="41B2B5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B2C8C"/>
    <w:multiLevelType w:val="hybridMultilevel"/>
    <w:tmpl w:val="8CF060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C7EC8"/>
    <w:multiLevelType w:val="hybridMultilevel"/>
    <w:tmpl w:val="89201C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1220E"/>
    <w:multiLevelType w:val="hybridMultilevel"/>
    <w:tmpl w:val="29085A7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46737"/>
    <w:multiLevelType w:val="hybridMultilevel"/>
    <w:tmpl w:val="08142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27FA4"/>
    <w:multiLevelType w:val="hybridMultilevel"/>
    <w:tmpl w:val="B93000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33D"/>
    <w:multiLevelType w:val="hybridMultilevel"/>
    <w:tmpl w:val="F7C4D640"/>
    <w:lvl w:ilvl="0" w:tplc="0414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13460"/>
    <w:multiLevelType w:val="hybridMultilevel"/>
    <w:tmpl w:val="7C22C2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66B34"/>
    <w:multiLevelType w:val="hybridMultilevel"/>
    <w:tmpl w:val="924862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E6D96"/>
    <w:multiLevelType w:val="hybridMultilevel"/>
    <w:tmpl w:val="94BA1B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46431"/>
    <w:multiLevelType w:val="hybridMultilevel"/>
    <w:tmpl w:val="E70C4B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57E3D"/>
    <w:multiLevelType w:val="hybridMultilevel"/>
    <w:tmpl w:val="0AC2233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229F5"/>
    <w:multiLevelType w:val="hybridMultilevel"/>
    <w:tmpl w:val="37924FCA"/>
    <w:lvl w:ilvl="0" w:tplc="7AEA04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7F2E74"/>
    <w:multiLevelType w:val="hybridMultilevel"/>
    <w:tmpl w:val="E0325D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67E7F"/>
    <w:multiLevelType w:val="hybridMultilevel"/>
    <w:tmpl w:val="9CC4B3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A6F52"/>
    <w:multiLevelType w:val="hybridMultilevel"/>
    <w:tmpl w:val="E3C6C04E"/>
    <w:lvl w:ilvl="0" w:tplc="09D23462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06" w:hanging="360"/>
      </w:pPr>
    </w:lvl>
    <w:lvl w:ilvl="2" w:tplc="0414001B" w:tentative="1">
      <w:start w:val="1"/>
      <w:numFmt w:val="lowerRoman"/>
      <w:lvlText w:val="%3."/>
      <w:lvlJc w:val="right"/>
      <w:pPr>
        <w:ind w:left="2126" w:hanging="180"/>
      </w:pPr>
    </w:lvl>
    <w:lvl w:ilvl="3" w:tplc="0414000F" w:tentative="1">
      <w:start w:val="1"/>
      <w:numFmt w:val="decimal"/>
      <w:lvlText w:val="%4."/>
      <w:lvlJc w:val="left"/>
      <w:pPr>
        <w:ind w:left="2846" w:hanging="360"/>
      </w:pPr>
    </w:lvl>
    <w:lvl w:ilvl="4" w:tplc="04140019" w:tentative="1">
      <w:start w:val="1"/>
      <w:numFmt w:val="lowerLetter"/>
      <w:lvlText w:val="%5."/>
      <w:lvlJc w:val="left"/>
      <w:pPr>
        <w:ind w:left="3566" w:hanging="360"/>
      </w:pPr>
    </w:lvl>
    <w:lvl w:ilvl="5" w:tplc="0414001B" w:tentative="1">
      <w:start w:val="1"/>
      <w:numFmt w:val="lowerRoman"/>
      <w:lvlText w:val="%6."/>
      <w:lvlJc w:val="right"/>
      <w:pPr>
        <w:ind w:left="4286" w:hanging="180"/>
      </w:pPr>
    </w:lvl>
    <w:lvl w:ilvl="6" w:tplc="0414000F" w:tentative="1">
      <w:start w:val="1"/>
      <w:numFmt w:val="decimal"/>
      <w:lvlText w:val="%7."/>
      <w:lvlJc w:val="left"/>
      <w:pPr>
        <w:ind w:left="5006" w:hanging="360"/>
      </w:pPr>
    </w:lvl>
    <w:lvl w:ilvl="7" w:tplc="04140019" w:tentative="1">
      <w:start w:val="1"/>
      <w:numFmt w:val="lowerLetter"/>
      <w:lvlText w:val="%8."/>
      <w:lvlJc w:val="left"/>
      <w:pPr>
        <w:ind w:left="5726" w:hanging="360"/>
      </w:pPr>
    </w:lvl>
    <w:lvl w:ilvl="8" w:tplc="0414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1" w15:restartNumberingAfterBreak="0">
    <w:nsid w:val="4C5C2BEF"/>
    <w:multiLevelType w:val="hybridMultilevel"/>
    <w:tmpl w:val="95EACF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A0903"/>
    <w:multiLevelType w:val="hybridMultilevel"/>
    <w:tmpl w:val="3386EB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46B2B"/>
    <w:multiLevelType w:val="hybridMultilevel"/>
    <w:tmpl w:val="7A8CEF5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22E15"/>
    <w:multiLevelType w:val="hybridMultilevel"/>
    <w:tmpl w:val="27C871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D6D01"/>
    <w:multiLevelType w:val="hybridMultilevel"/>
    <w:tmpl w:val="4F54B0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4446B"/>
    <w:multiLevelType w:val="hybridMultilevel"/>
    <w:tmpl w:val="67BAA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34C38"/>
    <w:multiLevelType w:val="hybridMultilevel"/>
    <w:tmpl w:val="665EA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12807"/>
    <w:multiLevelType w:val="hybridMultilevel"/>
    <w:tmpl w:val="8766C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85547"/>
    <w:multiLevelType w:val="hybridMultilevel"/>
    <w:tmpl w:val="0FEC4A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81F25"/>
    <w:multiLevelType w:val="hybridMultilevel"/>
    <w:tmpl w:val="B23637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B0FBF"/>
    <w:multiLevelType w:val="hybridMultilevel"/>
    <w:tmpl w:val="2AF8F2F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E45FE"/>
    <w:multiLevelType w:val="hybridMultilevel"/>
    <w:tmpl w:val="B42EFF32"/>
    <w:lvl w:ilvl="0" w:tplc="37BC9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774822"/>
    <w:multiLevelType w:val="hybridMultilevel"/>
    <w:tmpl w:val="3C980CC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B2F41"/>
    <w:multiLevelType w:val="hybridMultilevel"/>
    <w:tmpl w:val="7430D2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63522"/>
    <w:multiLevelType w:val="hybridMultilevel"/>
    <w:tmpl w:val="766A4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5B3BA6"/>
    <w:multiLevelType w:val="hybridMultilevel"/>
    <w:tmpl w:val="04BE559C"/>
    <w:lvl w:ilvl="0" w:tplc="99EEA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35F61"/>
    <w:multiLevelType w:val="hybridMultilevel"/>
    <w:tmpl w:val="58D8C2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217027"/>
    <w:multiLevelType w:val="hybridMultilevel"/>
    <w:tmpl w:val="5B180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F63CE"/>
    <w:multiLevelType w:val="hybridMultilevel"/>
    <w:tmpl w:val="4A1C6E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B6EDB"/>
    <w:multiLevelType w:val="hybridMultilevel"/>
    <w:tmpl w:val="99FAB7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1"/>
  </w:num>
  <w:num w:numId="5">
    <w:abstractNumId w:val="20"/>
  </w:num>
  <w:num w:numId="6">
    <w:abstractNumId w:val="25"/>
  </w:num>
  <w:num w:numId="7">
    <w:abstractNumId w:val="29"/>
  </w:num>
  <w:num w:numId="8">
    <w:abstractNumId w:val="23"/>
  </w:num>
  <w:num w:numId="9">
    <w:abstractNumId w:val="30"/>
  </w:num>
  <w:num w:numId="10">
    <w:abstractNumId w:val="44"/>
  </w:num>
  <w:num w:numId="11">
    <w:abstractNumId w:val="42"/>
  </w:num>
  <w:num w:numId="12">
    <w:abstractNumId w:val="9"/>
  </w:num>
  <w:num w:numId="13">
    <w:abstractNumId w:val="41"/>
  </w:num>
  <w:num w:numId="14">
    <w:abstractNumId w:val="12"/>
  </w:num>
  <w:num w:numId="15">
    <w:abstractNumId w:val="2"/>
  </w:num>
  <w:num w:numId="16">
    <w:abstractNumId w:val="31"/>
  </w:num>
  <w:num w:numId="17">
    <w:abstractNumId w:val="10"/>
  </w:num>
  <w:num w:numId="18">
    <w:abstractNumId w:val="39"/>
  </w:num>
  <w:num w:numId="19">
    <w:abstractNumId w:val="24"/>
  </w:num>
  <w:num w:numId="20">
    <w:abstractNumId w:val="50"/>
  </w:num>
  <w:num w:numId="21">
    <w:abstractNumId w:val="7"/>
  </w:num>
  <w:num w:numId="22">
    <w:abstractNumId w:val="6"/>
  </w:num>
  <w:num w:numId="23">
    <w:abstractNumId w:val="13"/>
  </w:num>
  <w:num w:numId="24">
    <w:abstractNumId w:val="32"/>
  </w:num>
  <w:num w:numId="25">
    <w:abstractNumId w:val="40"/>
  </w:num>
  <w:num w:numId="26">
    <w:abstractNumId w:val="38"/>
  </w:num>
  <w:num w:numId="27">
    <w:abstractNumId w:val="15"/>
  </w:num>
  <w:num w:numId="28">
    <w:abstractNumId w:val="4"/>
  </w:num>
  <w:num w:numId="29">
    <w:abstractNumId w:val="45"/>
  </w:num>
  <w:num w:numId="30">
    <w:abstractNumId w:val="34"/>
  </w:num>
  <w:num w:numId="31">
    <w:abstractNumId w:val="5"/>
  </w:num>
  <w:num w:numId="32">
    <w:abstractNumId w:val="3"/>
  </w:num>
  <w:num w:numId="33">
    <w:abstractNumId w:val="49"/>
  </w:num>
  <w:num w:numId="34">
    <w:abstractNumId w:val="8"/>
  </w:num>
  <w:num w:numId="35">
    <w:abstractNumId w:val="48"/>
  </w:num>
  <w:num w:numId="36">
    <w:abstractNumId w:val="14"/>
  </w:num>
  <w:num w:numId="37">
    <w:abstractNumId w:val="11"/>
  </w:num>
  <w:num w:numId="38">
    <w:abstractNumId w:val="28"/>
  </w:num>
  <w:num w:numId="39">
    <w:abstractNumId w:val="17"/>
  </w:num>
  <w:num w:numId="40">
    <w:abstractNumId w:val="19"/>
  </w:num>
  <w:num w:numId="41">
    <w:abstractNumId w:val="47"/>
  </w:num>
  <w:num w:numId="42">
    <w:abstractNumId w:val="18"/>
  </w:num>
  <w:num w:numId="43">
    <w:abstractNumId w:val="46"/>
  </w:num>
  <w:num w:numId="44">
    <w:abstractNumId w:val="27"/>
  </w:num>
  <w:num w:numId="45">
    <w:abstractNumId w:val="26"/>
  </w:num>
  <w:num w:numId="46">
    <w:abstractNumId w:val="35"/>
  </w:num>
  <w:num w:numId="47">
    <w:abstractNumId w:val="33"/>
  </w:num>
  <w:num w:numId="48">
    <w:abstractNumId w:val="0"/>
  </w:num>
  <w:num w:numId="49">
    <w:abstractNumId w:val="43"/>
  </w:num>
  <w:num w:numId="50">
    <w:abstractNumId w:val="37"/>
  </w:num>
  <w:num w:numId="51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81"/>
    <w:rsid w:val="00001F25"/>
    <w:rsid w:val="0000553F"/>
    <w:rsid w:val="00015B51"/>
    <w:rsid w:val="000171C5"/>
    <w:rsid w:val="0003462B"/>
    <w:rsid w:val="0004072A"/>
    <w:rsid w:val="00050D72"/>
    <w:rsid w:val="00052A72"/>
    <w:rsid w:val="0006606E"/>
    <w:rsid w:val="000778AD"/>
    <w:rsid w:val="00090C47"/>
    <w:rsid w:val="000A5C8D"/>
    <w:rsid w:val="000A7F04"/>
    <w:rsid w:val="000F09A5"/>
    <w:rsid w:val="000F4DFE"/>
    <w:rsid w:val="000F6A9C"/>
    <w:rsid w:val="00103459"/>
    <w:rsid w:val="00146B41"/>
    <w:rsid w:val="0015484B"/>
    <w:rsid w:val="0016265B"/>
    <w:rsid w:val="001673DE"/>
    <w:rsid w:val="001A6203"/>
    <w:rsid w:val="001A759C"/>
    <w:rsid w:val="001C0E29"/>
    <w:rsid w:val="001F1A08"/>
    <w:rsid w:val="001F2ABB"/>
    <w:rsid w:val="00206974"/>
    <w:rsid w:val="002245C0"/>
    <w:rsid w:val="00250E37"/>
    <w:rsid w:val="00251BAD"/>
    <w:rsid w:val="00253A09"/>
    <w:rsid w:val="00254296"/>
    <w:rsid w:val="00283775"/>
    <w:rsid w:val="002B7A4D"/>
    <w:rsid w:val="002C2393"/>
    <w:rsid w:val="002E3B48"/>
    <w:rsid w:val="002F0C2D"/>
    <w:rsid w:val="002F77D2"/>
    <w:rsid w:val="0031158D"/>
    <w:rsid w:val="00311E33"/>
    <w:rsid w:val="003245B3"/>
    <w:rsid w:val="00326B6F"/>
    <w:rsid w:val="00341051"/>
    <w:rsid w:val="00364816"/>
    <w:rsid w:val="00375CEA"/>
    <w:rsid w:val="00392BC0"/>
    <w:rsid w:val="003A76F1"/>
    <w:rsid w:val="003C2D1C"/>
    <w:rsid w:val="003C5FA6"/>
    <w:rsid w:val="003C6BCD"/>
    <w:rsid w:val="003D3C94"/>
    <w:rsid w:val="003E58DA"/>
    <w:rsid w:val="003F21C8"/>
    <w:rsid w:val="00406371"/>
    <w:rsid w:val="00407D91"/>
    <w:rsid w:val="0041108F"/>
    <w:rsid w:val="00430008"/>
    <w:rsid w:val="00452AF0"/>
    <w:rsid w:val="004604B5"/>
    <w:rsid w:val="004644DA"/>
    <w:rsid w:val="00482F13"/>
    <w:rsid w:val="004864BD"/>
    <w:rsid w:val="004B4990"/>
    <w:rsid w:val="004C172D"/>
    <w:rsid w:val="004D638F"/>
    <w:rsid w:val="004E08B1"/>
    <w:rsid w:val="004F21B3"/>
    <w:rsid w:val="004F231F"/>
    <w:rsid w:val="00526F97"/>
    <w:rsid w:val="00540B6B"/>
    <w:rsid w:val="00574727"/>
    <w:rsid w:val="005821A2"/>
    <w:rsid w:val="005870C2"/>
    <w:rsid w:val="0059127C"/>
    <w:rsid w:val="005A1BF3"/>
    <w:rsid w:val="005B69EF"/>
    <w:rsid w:val="005B755E"/>
    <w:rsid w:val="005C2639"/>
    <w:rsid w:val="005C63DF"/>
    <w:rsid w:val="005C7C57"/>
    <w:rsid w:val="005D3367"/>
    <w:rsid w:val="005E2E93"/>
    <w:rsid w:val="006010E5"/>
    <w:rsid w:val="00634C39"/>
    <w:rsid w:val="00636EF1"/>
    <w:rsid w:val="00637AFD"/>
    <w:rsid w:val="0065152B"/>
    <w:rsid w:val="00660733"/>
    <w:rsid w:val="00677874"/>
    <w:rsid w:val="006E7EBD"/>
    <w:rsid w:val="00743FB2"/>
    <w:rsid w:val="0076377A"/>
    <w:rsid w:val="00776ADD"/>
    <w:rsid w:val="00783CEA"/>
    <w:rsid w:val="00786E67"/>
    <w:rsid w:val="00792FAF"/>
    <w:rsid w:val="007A2A3C"/>
    <w:rsid w:val="007B0672"/>
    <w:rsid w:val="007B5956"/>
    <w:rsid w:val="007B7024"/>
    <w:rsid w:val="007C7C1F"/>
    <w:rsid w:val="007E08B4"/>
    <w:rsid w:val="007F080A"/>
    <w:rsid w:val="008047A8"/>
    <w:rsid w:val="0080649B"/>
    <w:rsid w:val="008257AC"/>
    <w:rsid w:val="00871C79"/>
    <w:rsid w:val="00873218"/>
    <w:rsid w:val="00873AB7"/>
    <w:rsid w:val="008A74A0"/>
    <w:rsid w:val="008B2DA4"/>
    <w:rsid w:val="008F0356"/>
    <w:rsid w:val="008F67AA"/>
    <w:rsid w:val="00910F8E"/>
    <w:rsid w:val="009345A5"/>
    <w:rsid w:val="0093520F"/>
    <w:rsid w:val="009726F5"/>
    <w:rsid w:val="009C36D5"/>
    <w:rsid w:val="009C5642"/>
    <w:rsid w:val="009D430E"/>
    <w:rsid w:val="009E3E2D"/>
    <w:rsid w:val="009F5BFD"/>
    <w:rsid w:val="00A11002"/>
    <w:rsid w:val="00A2267C"/>
    <w:rsid w:val="00A75460"/>
    <w:rsid w:val="00A95310"/>
    <w:rsid w:val="00AA6E52"/>
    <w:rsid w:val="00AA72F0"/>
    <w:rsid w:val="00AC6B3F"/>
    <w:rsid w:val="00AD2014"/>
    <w:rsid w:val="00AF401B"/>
    <w:rsid w:val="00B078E7"/>
    <w:rsid w:val="00B07F7E"/>
    <w:rsid w:val="00B13E4E"/>
    <w:rsid w:val="00B23BB0"/>
    <w:rsid w:val="00B33B5B"/>
    <w:rsid w:val="00B55757"/>
    <w:rsid w:val="00B63044"/>
    <w:rsid w:val="00B71608"/>
    <w:rsid w:val="00B72972"/>
    <w:rsid w:val="00B97E0D"/>
    <w:rsid w:val="00BA0180"/>
    <w:rsid w:val="00BA3BD0"/>
    <w:rsid w:val="00BB49A5"/>
    <w:rsid w:val="00BE6F52"/>
    <w:rsid w:val="00C41152"/>
    <w:rsid w:val="00C52FDE"/>
    <w:rsid w:val="00C838FE"/>
    <w:rsid w:val="00C907E5"/>
    <w:rsid w:val="00CB619E"/>
    <w:rsid w:val="00CD54F1"/>
    <w:rsid w:val="00D3118D"/>
    <w:rsid w:val="00D44A44"/>
    <w:rsid w:val="00D45D76"/>
    <w:rsid w:val="00D57FB1"/>
    <w:rsid w:val="00DA4A78"/>
    <w:rsid w:val="00DF68FD"/>
    <w:rsid w:val="00E012FB"/>
    <w:rsid w:val="00E2091A"/>
    <w:rsid w:val="00E8050D"/>
    <w:rsid w:val="00EA199F"/>
    <w:rsid w:val="00EA619A"/>
    <w:rsid w:val="00EB73A4"/>
    <w:rsid w:val="00EC1A34"/>
    <w:rsid w:val="00EC1FA1"/>
    <w:rsid w:val="00EC7C3C"/>
    <w:rsid w:val="00ED1681"/>
    <w:rsid w:val="00EF76D1"/>
    <w:rsid w:val="00F11819"/>
    <w:rsid w:val="00F3288F"/>
    <w:rsid w:val="00F35E59"/>
    <w:rsid w:val="00F363C2"/>
    <w:rsid w:val="00F4318D"/>
    <w:rsid w:val="00F5279C"/>
    <w:rsid w:val="00F52CEC"/>
    <w:rsid w:val="00F56ACD"/>
    <w:rsid w:val="00F71D99"/>
    <w:rsid w:val="00F845E2"/>
    <w:rsid w:val="00F97AC8"/>
    <w:rsid w:val="00FE083E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1789C2F5-019C-4925-ADD8-AD11E097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1681"/>
    <w:pPr>
      <w:ind w:left="720"/>
      <w:contextualSpacing/>
    </w:pPr>
  </w:style>
  <w:style w:type="table" w:styleId="Tabellrutenett">
    <w:name w:val="Table Grid"/>
    <w:basedOn w:val="Vanligtabell"/>
    <w:uiPriority w:val="59"/>
    <w:rsid w:val="00ED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referanse">
    <w:name w:val="Subtle Reference"/>
    <w:basedOn w:val="Standardskriftforavsnitt"/>
    <w:uiPriority w:val="31"/>
    <w:qFormat/>
    <w:rsid w:val="00ED1681"/>
    <w:rPr>
      <w:smallCaps/>
      <w:color w:val="C0504D" w:themeColor="accent2"/>
      <w:u w:val="single"/>
    </w:rPr>
  </w:style>
  <w:style w:type="character" w:styleId="Sterk">
    <w:name w:val="Strong"/>
    <w:basedOn w:val="Standardskriftforavsnitt"/>
    <w:uiPriority w:val="22"/>
    <w:qFormat/>
    <w:rsid w:val="00ED1681"/>
    <w:rPr>
      <w:b/>
      <w:bCs/>
    </w:rPr>
  </w:style>
  <w:style w:type="table" w:styleId="Lysskyggelegging-uthevingsfarge3">
    <w:name w:val="Light Shading Accent 3"/>
    <w:basedOn w:val="Vanligtabell"/>
    <w:uiPriority w:val="60"/>
    <w:rsid w:val="00ED168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ysskyggelegging-uthevingsfarge31">
    <w:name w:val="Lys skyggelegging - uthevingsfarge 31"/>
    <w:basedOn w:val="Vanligtabell"/>
    <w:next w:val="Lysskyggelegging-uthevingsfarge3"/>
    <w:uiPriority w:val="60"/>
    <w:rsid w:val="005D33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E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199F"/>
  </w:style>
  <w:style w:type="paragraph" w:styleId="Bunntekst">
    <w:name w:val="footer"/>
    <w:basedOn w:val="Normal"/>
    <w:link w:val="BunntekstTegn"/>
    <w:uiPriority w:val="99"/>
    <w:unhideWhenUsed/>
    <w:rsid w:val="00EA1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199F"/>
  </w:style>
  <w:style w:type="character" w:styleId="Hyperkobling">
    <w:name w:val="Hyperlink"/>
    <w:basedOn w:val="Standardskriftforavsnitt"/>
    <w:uiPriority w:val="99"/>
    <w:unhideWhenUsed/>
    <w:rsid w:val="004C172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1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108F"/>
    <w:rPr>
      <w:rFonts w:ascii="Tahoma" w:hAnsi="Tahoma" w:cs="Tahoma"/>
      <w:sz w:val="16"/>
      <w:szCs w:val="16"/>
    </w:rPr>
  </w:style>
  <w:style w:type="table" w:styleId="Listetabell7fargerik-uthevingsfarge6">
    <w:name w:val="List Table 7 Colorful Accent 6"/>
    <w:basedOn w:val="Vanligtabell"/>
    <w:uiPriority w:val="52"/>
    <w:rsid w:val="0076377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76377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4-uthevingsfarge1">
    <w:name w:val="List Table 4 Accent 1"/>
    <w:basedOn w:val="Vanligtabell"/>
    <w:uiPriority w:val="49"/>
    <w:rsid w:val="00A1100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3-uthevingsfarge6">
    <w:name w:val="List Table 3 Accent 6"/>
    <w:basedOn w:val="Vanligtabell"/>
    <w:uiPriority w:val="48"/>
    <w:rsid w:val="00A1100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1lys-uthevingsfarge1">
    <w:name w:val="List Table 1 Light Accent 1"/>
    <w:basedOn w:val="Vanligtabell"/>
    <w:uiPriority w:val="46"/>
    <w:rsid w:val="00A110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A110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-uthevingsfarge3">
    <w:name w:val="List Table 2 Accent 3"/>
    <w:basedOn w:val="Vanligtabell"/>
    <w:uiPriority w:val="47"/>
    <w:rsid w:val="00A1100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A110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7fargerik-uthevingsfarge1">
    <w:name w:val="Grid Table 7 Colorful Accent 1"/>
    <w:basedOn w:val="Vanligtabell"/>
    <w:uiPriority w:val="52"/>
    <w:rsid w:val="002F77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2-uthevingsfarge1">
    <w:name w:val="Grid Table 2 Accent 1"/>
    <w:basedOn w:val="Vanligtabell"/>
    <w:uiPriority w:val="47"/>
    <w:rsid w:val="008257A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enettabell6fargerik-uthevingsfarge11">
    <w:name w:val="Rutenettabell 6 fargerik - uthevingsfarge 11"/>
    <w:basedOn w:val="Vanligtabell"/>
    <w:next w:val="Rutenettabell6fargerik-uthevingsfarge1"/>
    <w:uiPriority w:val="51"/>
    <w:rsid w:val="000F6A9C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&#248;nnkirk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8CCB-B17B-4704-B797-F0728770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2825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Weyde, Jorun Elisabeth Berstad</dc:creator>
  <cp:lastModifiedBy>Jorun Elisabeth Berstad Weyde</cp:lastModifiedBy>
  <cp:revision>2</cp:revision>
  <cp:lastPrinted>2015-08-19T07:33:00Z</cp:lastPrinted>
  <dcterms:created xsi:type="dcterms:W3CDTF">2016-03-03T10:17:00Z</dcterms:created>
  <dcterms:modified xsi:type="dcterms:W3CDTF">2016-03-03T10:17:00Z</dcterms:modified>
</cp:coreProperties>
</file>