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89" w:rsidRPr="00401189" w:rsidRDefault="00401189" w:rsidP="006E6C44">
      <w:pPr>
        <w:keepNext/>
        <w:keepLines/>
        <w:spacing w:before="24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40118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 xml:space="preserve">Tverrfaglig </w:t>
      </w:r>
      <w:proofErr w:type="spellStart"/>
      <w:r w:rsidRPr="0040118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samhandlingsforum</w:t>
      </w:r>
      <w:proofErr w:type="spellEnd"/>
      <w:r w:rsidRPr="0040118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 xml:space="preserve"> for kirke og helse.</w:t>
      </w:r>
      <w:bookmarkStart w:id="0" w:name="_GoBack"/>
      <w:bookmarkEnd w:id="0"/>
    </w:p>
    <w:p w:rsidR="00401189" w:rsidRPr="006E6C44" w:rsidRDefault="00401189" w:rsidP="00401189">
      <w:pPr>
        <w:keepNext/>
        <w:keepLines/>
        <w:spacing w:before="200" w:line="276" w:lineRule="auto"/>
        <w:outlineLvl w:val="1"/>
        <w:rPr>
          <w:rFonts w:asciiTheme="majorHAnsi" w:hAnsiTheme="majorHAnsi" w:cstheme="majorBidi"/>
          <w:b/>
          <w:bCs/>
          <w:color w:val="4F81BD" w:themeColor="accent1"/>
          <w:sz w:val="26"/>
          <w:szCs w:val="26"/>
          <w:lang w:eastAsia="en-US"/>
        </w:rPr>
      </w:pPr>
      <w:r w:rsidRPr="006E6C44">
        <w:rPr>
          <w:rFonts w:asciiTheme="majorHAnsi" w:hAnsiTheme="majorHAnsi" w:cstheme="majorBidi"/>
          <w:b/>
          <w:bCs/>
          <w:color w:val="4F81BD" w:themeColor="accent1"/>
          <w:sz w:val="26"/>
          <w:szCs w:val="26"/>
          <w:lang w:eastAsia="en-US"/>
        </w:rPr>
        <w:t xml:space="preserve">Medlemmer: </w:t>
      </w:r>
    </w:p>
    <w:p w:rsidR="00401189" w:rsidRPr="00401189" w:rsidRDefault="00401189" w:rsidP="00401189">
      <w:pPr>
        <w:keepNext/>
        <w:keepLines/>
        <w:spacing w:before="200" w:line="276" w:lineRule="auto"/>
        <w:outlineLvl w:val="1"/>
        <w:rPr>
          <w:rFonts w:asciiTheme="majorHAnsi" w:hAnsiTheme="majorHAnsi" w:cstheme="majorBidi"/>
          <w:b/>
          <w:bCs/>
          <w:sz w:val="22"/>
          <w:szCs w:val="22"/>
          <w:lang w:eastAsia="en-US"/>
        </w:rPr>
      </w:pPr>
      <w:r w:rsidRPr="006E6C44">
        <w:rPr>
          <w:rFonts w:asciiTheme="majorHAnsi" w:hAnsiTheme="majorHAnsi" w:cstheme="majorBidi"/>
          <w:b/>
          <w:bCs/>
          <w:sz w:val="22"/>
          <w:szCs w:val="22"/>
          <w:lang w:eastAsia="en-US"/>
        </w:rPr>
        <w:t xml:space="preserve">Institusjonsprest Lars Helge Myrset, Diakon Kjersti Hjelmervik Lofthus, Leder palliativt team SUS Torhild Thorstvedt, Prosjektleder Mette Austreim, Sokneprest Sindre Eskedal, Kommunelege Rolf Bergseth, Rådgiver diakoni Asbjørn Finnbakk </w:t>
      </w:r>
      <w:r w:rsidRPr="00401189">
        <w:rPr>
          <w:rFonts w:asciiTheme="majorHAnsi" w:hAnsiTheme="majorHAnsi" w:cstheme="majorBidi"/>
          <w:b/>
          <w:bCs/>
          <w:sz w:val="22"/>
          <w:szCs w:val="22"/>
          <w:lang w:eastAsia="en-US"/>
        </w:rPr>
        <w:t xml:space="preserve"> </w:t>
      </w:r>
    </w:p>
    <w:p w:rsidR="00401189" w:rsidRPr="00401189" w:rsidRDefault="00401189" w:rsidP="00401189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eastAsia="en-US"/>
        </w:rPr>
      </w:pPr>
      <w:r w:rsidRPr="00401189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eastAsia="en-US"/>
        </w:rPr>
        <w:t>Oppnevning og rammer:</w:t>
      </w:r>
    </w:p>
    <w:p w:rsidR="00401189" w:rsidRPr="00401189" w:rsidRDefault="00401189" w:rsidP="0040118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Tverrfaglig </w:t>
      </w:r>
      <w:proofErr w:type="spellStart"/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>samhandlingsforum</w:t>
      </w:r>
      <w:proofErr w:type="spellEnd"/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kirke og helse er opprettet i tilknytning til prosjektet «Eksistensiell/åndelig omsorg for alvorlig syke og døende i kommune</w:t>
      </w:r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  <w:t>helse</w:t>
      </w:r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softHyphen/>
        <w:t xml:space="preserve">tjenesten». </w:t>
      </w:r>
    </w:p>
    <w:p w:rsidR="00401189" w:rsidRPr="00401189" w:rsidRDefault="00401189" w:rsidP="0040118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Samhandlingsforumet er oppnevnt av prosjektets styringsgruppe, som også vedtar forumets mandat. Erfaringer fra samhandlingsforumets arbeid tas inn som en del av prosjektrapporten. I forbindelse med evalueringen av prosjektet vil styringsgruppa og prosjektpartnerne ta stilling til videreføring av samhandlingsforumet. </w:t>
      </w:r>
    </w:p>
    <w:p w:rsidR="00401189" w:rsidRPr="00401189" w:rsidRDefault="00401189" w:rsidP="00401189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eastAsia="en-US"/>
        </w:rPr>
      </w:pPr>
      <w:r w:rsidRPr="00401189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eastAsia="en-US"/>
        </w:rPr>
        <w:t>Formål:</w:t>
      </w:r>
    </w:p>
    <w:p w:rsidR="00401189" w:rsidRPr="00401189" w:rsidRDefault="00401189" w:rsidP="00401189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Tverrfaglig </w:t>
      </w:r>
      <w:proofErr w:type="spellStart"/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>samhandlingsforum</w:t>
      </w:r>
      <w:proofErr w:type="spellEnd"/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kirke og helse skal stimulere til og støtte opp under samhandling mellom kirken og helsetjenesten i bispedømmet, med sikte på at alvorlig syke og døende pasienter og deres pårørende får ivaretatt sine behov for åndelig/eksistensiell omsorg gjennom et integrert, tverrfaglig tilbud.</w:t>
      </w:r>
    </w:p>
    <w:p w:rsidR="00401189" w:rsidRPr="00401189" w:rsidRDefault="00401189" w:rsidP="00401189">
      <w:pPr>
        <w:keepNext/>
        <w:keepLines/>
        <w:spacing w:before="200" w:line="276" w:lineRule="auto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eastAsia="en-US"/>
        </w:rPr>
      </w:pPr>
      <w:r w:rsidRPr="00401189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  <w:lang w:eastAsia="en-US"/>
        </w:rPr>
        <w:t>Oppgaver:</w:t>
      </w:r>
    </w:p>
    <w:p w:rsidR="00401189" w:rsidRPr="00401189" w:rsidRDefault="00401189" w:rsidP="00401189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>Stimulere til og støtte opp under lokale samhandlingstiltak mellom kirken og helsetjenesten, dele erfaringer og drøfte felles utfordringer.</w:t>
      </w:r>
    </w:p>
    <w:p w:rsidR="00401189" w:rsidRPr="00401189" w:rsidRDefault="00401189" w:rsidP="00401189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>Drøfte og legge til rette for felles, tverrfaglige tiltak for kompetanseheving og gjensidig kompetanseutveksling i eksistensiell/åndelig omsorg og lindrende behandling, herunder at:</w:t>
      </w:r>
    </w:p>
    <w:p w:rsidR="00401189" w:rsidRPr="00401189" w:rsidRDefault="00401189" w:rsidP="00401189">
      <w:pPr>
        <w:numPr>
          <w:ilvl w:val="1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Åndelig/eksistensiell omsorg tas opp som tema i faglig utviklingsarbeid for </w:t>
      </w:r>
      <w:proofErr w:type="gramStart"/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helsearbeidere som arbeider med </w:t>
      </w:r>
      <w:proofErr w:type="spellStart"/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>palliasjon</w:t>
      </w:r>
      <w:proofErr w:type="spellEnd"/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gramEnd"/>
    </w:p>
    <w:p w:rsidR="00401189" w:rsidRPr="00401189" w:rsidRDefault="00401189" w:rsidP="00401189">
      <w:pPr>
        <w:numPr>
          <w:ilvl w:val="1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Grunnleggende kunnskap om </w:t>
      </w:r>
      <w:proofErr w:type="spellStart"/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>palliasjon</w:t>
      </w:r>
      <w:proofErr w:type="spellEnd"/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tas inn i regionale planer for kirkelig kompetanseutvikling.</w:t>
      </w:r>
    </w:p>
    <w:p w:rsidR="00401189" w:rsidRPr="00401189" w:rsidRDefault="00401189" w:rsidP="00401189">
      <w:pPr>
        <w:numPr>
          <w:ilvl w:val="1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>Eksisterende nettverk brukes til opplæring, for eksempel prostisamlinger for diakoner og prester, nettverkssamlinger for diakoner, nettverkssamlinger for ressurssykepleiere, årlige kontaktmøter mellom kirken og andre tros- og livssynssamfunn.</w:t>
      </w:r>
    </w:p>
    <w:p w:rsidR="00401189" w:rsidRPr="00401189" w:rsidRDefault="00401189" w:rsidP="00401189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>Stimulere til gode rutiner slik at sykehusavdelinger og palliative team kommuniserer behov for åndelig/eksistensiell omsorg til kommunene, og motsatt.</w:t>
      </w:r>
    </w:p>
    <w:p w:rsidR="00401189" w:rsidRPr="00401189" w:rsidRDefault="00401189" w:rsidP="00401189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>Tilrettelegge avtaler på regionalt nivå mellom kirken og helsevesenet.</w:t>
      </w:r>
    </w:p>
    <w:p w:rsidR="00401189" w:rsidRPr="00401189" w:rsidRDefault="00401189" w:rsidP="00401189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>Utarbeide oversikt over kontaktpersoner for ulike tros- og livssynssamfunn i regionen.</w:t>
      </w:r>
    </w:p>
    <w:p w:rsidR="00401189" w:rsidRPr="00401189" w:rsidRDefault="00401189" w:rsidP="00401189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11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Bidra til nasjonal spredning av erfaringer og kunnskap fra prosjektet og andre lokale og regionale tiltak </w:t>
      </w:r>
    </w:p>
    <w:p w:rsidR="00401189" w:rsidRDefault="00401189" w:rsidP="00401189">
      <w:pPr>
        <w:rPr>
          <w:b/>
        </w:rPr>
      </w:pPr>
    </w:p>
    <w:p w:rsidR="00401189" w:rsidRDefault="00401189" w:rsidP="00401189">
      <w:pPr>
        <w:rPr>
          <w:b/>
        </w:rPr>
      </w:pPr>
    </w:p>
    <w:p w:rsidR="00401189" w:rsidRPr="005B5486" w:rsidRDefault="00401189" w:rsidP="00401189">
      <w:pPr>
        <w:rPr>
          <w:b/>
        </w:rPr>
      </w:pPr>
      <w:r w:rsidRPr="005B5486">
        <w:rPr>
          <w:b/>
        </w:rPr>
        <w:t xml:space="preserve">Grunnleggende kunnskap om </w:t>
      </w:r>
      <w:proofErr w:type="spellStart"/>
      <w:r w:rsidRPr="005B5486">
        <w:rPr>
          <w:b/>
        </w:rPr>
        <w:t>palliasjon</w:t>
      </w:r>
      <w:proofErr w:type="spellEnd"/>
      <w:r w:rsidRPr="005B5486">
        <w:rPr>
          <w:b/>
        </w:rPr>
        <w:t xml:space="preserve"> tas inn i regionale planer for kirkelig kompetanseutvikling.</w:t>
      </w:r>
    </w:p>
    <w:p w:rsidR="00401189" w:rsidRDefault="00401189" w:rsidP="00401189"/>
    <w:p w:rsidR="00401189" w:rsidRDefault="00401189" w:rsidP="00401189">
      <w:r w:rsidRPr="00113FC9">
        <w:rPr>
          <w:u w:val="single"/>
        </w:rPr>
        <w:t>Forslag til tiltak</w:t>
      </w:r>
      <w:r>
        <w:t xml:space="preserve">: Vi ber om tid på prostisamlingene for å sette </w:t>
      </w:r>
      <w:proofErr w:type="spellStart"/>
      <w:r>
        <w:t>palliasjon</w:t>
      </w:r>
      <w:proofErr w:type="spellEnd"/>
      <w:r>
        <w:t xml:space="preserve"> på dagsorden.</w:t>
      </w:r>
    </w:p>
    <w:p w:rsidR="00401189" w:rsidRDefault="00401189" w:rsidP="00401189"/>
    <w:p w:rsidR="00401189" w:rsidRDefault="00401189" w:rsidP="00401189">
      <w:r w:rsidRPr="00113FC9">
        <w:rPr>
          <w:u w:val="single"/>
        </w:rPr>
        <w:t>Målsetting</w:t>
      </w:r>
      <w:r>
        <w:t>: Etter denne dagen skal deltakerne ha fått med seg:</w:t>
      </w:r>
    </w:p>
    <w:p w:rsidR="00401189" w:rsidRDefault="00401189" w:rsidP="00401189"/>
    <w:p w:rsidR="00401189" w:rsidRDefault="00401189" w:rsidP="00401189">
      <w:pPr>
        <w:pStyle w:val="Listeavsnitt"/>
        <w:numPr>
          <w:ilvl w:val="0"/>
          <w:numId w:val="1"/>
        </w:numPr>
      </w:pPr>
      <w:r>
        <w:t xml:space="preserve">Kunnskaper om: </w:t>
      </w:r>
    </w:p>
    <w:p w:rsidR="00401189" w:rsidRDefault="00401189" w:rsidP="00401189">
      <w:pPr>
        <w:pStyle w:val="Listeavsnitt"/>
        <w:numPr>
          <w:ilvl w:val="1"/>
          <w:numId w:val="1"/>
        </w:numPr>
      </w:pPr>
      <w:r>
        <w:t xml:space="preserve">Grunnleggende kunnskap om </w:t>
      </w:r>
      <w:proofErr w:type="spellStart"/>
      <w:r>
        <w:t>palliasjon</w:t>
      </w:r>
      <w:proofErr w:type="spellEnd"/>
      <w:r>
        <w:t xml:space="preserve">. </w:t>
      </w:r>
    </w:p>
    <w:p w:rsidR="00401189" w:rsidRDefault="00401189" w:rsidP="00401189">
      <w:pPr>
        <w:pStyle w:val="Listeavsnitt"/>
        <w:numPr>
          <w:ilvl w:val="1"/>
          <w:numId w:val="1"/>
        </w:numPr>
      </w:pPr>
      <w:r>
        <w:t>Hva forstår helsepersonell med åndelig/eksistensiell omsorg?</w:t>
      </w:r>
    </w:p>
    <w:p w:rsidR="00401189" w:rsidRDefault="00401189" w:rsidP="00401189">
      <w:pPr>
        <w:pStyle w:val="Listeavsnitt"/>
        <w:numPr>
          <w:ilvl w:val="1"/>
          <w:numId w:val="1"/>
        </w:numPr>
      </w:pPr>
      <w:r>
        <w:t xml:space="preserve">Hvordan kan prester og diakoner være samarbeidspartnere og ressurspersoner i denne sammenheng? </w:t>
      </w:r>
    </w:p>
    <w:p w:rsidR="00401189" w:rsidRDefault="00401189" w:rsidP="00401189">
      <w:pPr>
        <w:pStyle w:val="Listeavsnitt"/>
        <w:numPr>
          <w:ilvl w:val="1"/>
          <w:numId w:val="1"/>
        </w:numPr>
      </w:pPr>
      <w:r>
        <w:t>Nærværskompetanse/den gode samtalen.</w:t>
      </w:r>
    </w:p>
    <w:p w:rsidR="00401189" w:rsidRDefault="00401189" w:rsidP="00401189">
      <w:pPr>
        <w:pStyle w:val="Listeavsnitt"/>
        <w:numPr>
          <w:ilvl w:val="1"/>
          <w:numId w:val="1"/>
        </w:numPr>
      </w:pPr>
      <w:r>
        <w:t>Organisering av ressurssykepleiernettverket.</w:t>
      </w:r>
    </w:p>
    <w:p w:rsidR="00401189" w:rsidRDefault="00401189" w:rsidP="00401189">
      <w:pPr>
        <w:pStyle w:val="Listeavsnitt"/>
        <w:numPr>
          <w:ilvl w:val="0"/>
          <w:numId w:val="1"/>
        </w:numPr>
      </w:pPr>
      <w:r>
        <w:t xml:space="preserve">Ferdigheter: </w:t>
      </w:r>
    </w:p>
    <w:p w:rsidR="00401189" w:rsidRDefault="00401189" w:rsidP="00401189">
      <w:pPr>
        <w:pStyle w:val="Listeavsnitt"/>
        <w:numPr>
          <w:ilvl w:val="1"/>
          <w:numId w:val="1"/>
        </w:numPr>
      </w:pPr>
      <w:r>
        <w:t xml:space="preserve">Hva gjør vi når helsepersonell ringer og pasient/pårørende ønsker kontakt med prest/diakon? </w:t>
      </w:r>
    </w:p>
    <w:p w:rsidR="00401189" w:rsidRDefault="00401189" w:rsidP="00401189">
      <w:pPr>
        <w:pStyle w:val="Listeavsnitt"/>
        <w:numPr>
          <w:ilvl w:val="1"/>
          <w:numId w:val="1"/>
        </w:numPr>
        <w:ind w:left="1416"/>
      </w:pPr>
      <w:r>
        <w:t>Hva gjør vi hos pasienten/pårørende i denne situasjonen</w:t>
      </w:r>
    </w:p>
    <w:p w:rsidR="00401189" w:rsidRDefault="00401189" w:rsidP="00401189">
      <w:pPr>
        <w:pStyle w:val="Listeavsnitt"/>
        <w:numPr>
          <w:ilvl w:val="0"/>
          <w:numId w:val="1"/>
        </w:numPr>
      </w:pPr>
      <w:r>
        <w:t>Holdninger</w:t>
      </w:r>
    </w:p>
    <w:p w:rsidR="00401189" w:rsidRDefault="00401189" w:rsidP="00401189">
      <w:pPr>
        <w:pStyle w:val="Listeavsnitt"/>
        <w:numPr>
          <w:ilvl w:val="1"/>
          <w:numId w:val="1"/>
        </w:numPr>
      </w:pPr>
      <w:r>
        <w:t>Være positive til og motiverte for samhandling med helsevesenet.</w:t>
      </w:r>
    </w:p>
    <w:p w:rsidR="00401189" w:rsidRDefault="00401189" w:rsidP="00401189">
      <w:pPr>
        <w:pStyle w:val="Listeavsnitt"/>
        <w:numPr>
          <w:ilvl w:val="1"/>
          <w:numId w:val="1"/>
        </w:numPr>
      </w:pPr>
      <w:r>
        <w:t>Være klare for utfordringen dette innebærer</w:t>
      </w:r>
    </w:p>
    <w:p w:rsidR="008527BB" w:rsidRDefault="007520FA"/>
    <w:sectPr w:rsidR="00852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174"/>
    <w:multiLevelType w:val="hybridMultilevel"/>
    <w:tmpl w:val="E790067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7409F"/>
    <w:multiLevelType w:val="hybridMultilevel"/>
    <w:tmpl w:val="97087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89"/>
    <w:rsid w:val="00401189"/>
    <w:rsid w:val="006D4F65"/>
    <w:rsid w:val="006E6C44"/>
    <w:rsid w:val="007520FA"/>
    <w:rsid w:val="00C5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01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01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Asbjørn Finnbakk</dc:creator>
  <cp:lastModifiedBy>Asbjørn Finnbakk</cp:lastModifiedBy>
  <cp:revision>1</cp:revision>
  <cp:lastPrinted>2014-06-12T07:50:00Z</cp:lastPrinted>
  <dcterms:created xsi:type="dcterms:W3CDTF">2014-06-12T07:31:00Z</dcterms:created>
  <dcterms:modified xsi:type="dcterms:W3CDTF">2014-06-12T10:10:00Z</dcterms:modified>
</cp:coreProperties>
</file>