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2649" w14:textId="77777777" w:rsidR="005105AC" w:rsidRPr="00562BE5" w:rsidRDefault="000B3C07" w:rsidP="005105AC">
      <w:pPr>
        <w:rPr>
          <w:rFonts w:ascii="Times New Roman" w:hAnsi="Times New Roman"/>
          <w:b/>
          <w:sz w:val="40"/>
        </w:rPr>
      </w:pPr>
      <w:r w:rsidRPr="00562BE5"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1" locked="0" layoutInCell="0" allowOverlap="1" wp14:anchorId="5B872A2E" wp14:editId="6B6A06B1">
            <wp:simplePos x="0" y="0"/>
            <wp:positionH relativeFrom="column">
              <wp:posOffset>8255</wp:posOffset>
            </wp:positionH>
            <wp:positionV relativeFrom="paragraph">
              <wp:posOffset>11430</wp:posOffset>
            </wp:positionV>
            <wp:extent cx="686435" cy="822960"/>
            <wp:effectExtent l="0" t="0" r="0" b="0"/>
            <wp:wrapTight wrapText="bothSides">
              <wp:wrapPolygon edited="0">
                <wp:start x="0" y="0"/>
                <wp:lineTo x="0" y="21333"/>
                <wp:lineTo x="21180" y="21333"/>
                <wp:lineTo x="21180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9BD">
        <w:rPr>
          <w:rFonts w:ascii="Times New Roman" w:hAnsi="Times New Roman"/>
          <w:b/>
        </w:rPr>
        <w:t xml:space="preserve"> </w:t>
      </w:r>
      <w:r w:rsidR="005105AC" w:rsidRPr="00562BE5">
        <w:rPr>
          <w:rFonts w:ascii="Times New Roman" w:hAnsi="Times New Roman"/>
          <w:b/>
        </w:rPr>
        <w:t>Den Norske Kirke</w:t>
      </w:r>
    </w:p>
    <w:p w14:paraId="5F9A6D46" w14:textId="77777777" w:rsidR="005105AC" w:rsidRPr="00562BE5" w:rsidRDefault="005105AC" w:rsidP="005105AC">
      <w:pPr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Askim menighet</w:t>
      </w:r>
    </w:p>
    <w:p w14:paraId="425EFD75" w14:textId="77777777" w:rsidR="005105AC" w:rsidRDefault="005105AC" w:rsidP="005105AC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Kirkegata 31</w:t>
      </w:r>
    </w:p>
    <w:p w14:paraId="512E41FA" w14:textId="6600B285" w:rsidR="005105AC" w:rsidRDefault="00DF06F1" w:rsidP="005105AC">
      <w:pPr>
        <w:rPr>
          <w:rFonts w:ascii="Garamond Book Condensed SA" w:hAnsi="Garamond Book Condensed SA"/>
          <w:sz w:val="18"/>
        </w:rPr>
      </w:pPr>
      <w:r>
        <w:rPr>
          <w:rFonts w:ascii="Times New Roman" w:hAnsi="Times New Roman"/>
          <w:b/>
          <w:sz w:val="18"/>
        </w:rPr>
        <w:t>1814</w:t>
      </w:r>
      <w:r w:rsidR="005105AC">
        <w:rPr>
          <w:rFonts w:ascii="Times New Roman" w:hAnsi="Times New Roman"/>
          <w:b/>
          <w:sz w:val="18"/>
        </w:rPr>
        <w:t xml:space="preserve"> Askim</w:t>
      </w:r>
      <w:r w:rsidR="005105AC">
        <w:rPr>
          <w:rFonts w:ascii="Garamond Book Condensed SA" w:hAnsi="Garamond Book Condensed SA"/>
          <w:b/>
          <w:sz w:val="18"/>
        </w:rPr>
        <w:tab/>
      </w:r>
      <w:r w:rsidR="005105AC">
        <w:rPr>
          <w:rFonts w:ascii="Garamond Book Condensed SA" w:hAnsi="Garamond Book Condensed SA"/>
          <w:b/>
          <w:sz w:val="18"/>
        </w:rPr>
        <w:tab/>
      </w:r>
      <w:r w:rsidR="005105AC">
        <w:rPr>
          <w:rFonts w:ascii="Garamond Book Condensed SA" w:hAnsi="Garamond Book Condensed SA"/>
          <w:b/>
          <w:sz w:val="18"/>
        </w:rPr>
        <w:tab/>
      </w:r>
      <w:r w:rsidR="005105AC">
        <w:rPr>
          <w:rFonts w:ascii="Garamond Book Condensed SA" w:hAnsi="Garamond Book Condensed SA"/>
          <w:b/>
          <w:sz w:val="18"/>
        </w:rPr>
        <w:tab/>
      </w:r>
      <w:r w:rsidR="005105AC">
        <w:rPr>
          <w:rFonts w:ascii="Garamond Book Condensed SA" w:hAnsi="Garamond Book Condensed SA"/>
          <w:b/>
          <w:sz w:val="18"/>
        </w:rPr>
        <w:tab/>
      </w:r>
      <w:r w:rsidR="005105AC">
        <w:rPr>
          <w:rFonts w:ascii="Garamond Book Condensed SA" w:hAnsi="Garamond Book Condensed SA"/>
          <w:b/>
          <w:sz w:val="18"/>
        </w:rPr>
        <w:tab/>
      </w:r>
      <w:r w:rsidR="005105AC">
        <w:rPr>
          <w:rFonts w:ascii="Garamond Book Condensed SA" w:hAnsi="Garamond Book Condensed SA"/>
          <w:b/>
          <w:sz w:val="18"/>
        </w:rPr>
        <w:tab/>
      </w:r>
      <w:r w:rsidR="005105AC">
        <w:rPr>
          <w:rFonts w:ascii="Times New Roman" w:hAnsi="Times New Roman"/>
          <w:b/>
        </w:rPr>
        <w:t xml:space="preserve">Askim </w:t>
      </w:r>
      <w:r w:rsidR="00897D70">
        <w:rPr>
          <w:rFonts w:ascii="Times New Roman" w:hAnsi="Times New Roman"/>
          <w:b/>
        </w:rPr>
        <w:t>18</w:t>
      </w:r>
      <w:r w:rsidR="000B3C07">
        <w:rPr>
          <w:rFonts w:ascii="Times New Roman" w:hAnsi="Times New Roman"/>
          <w:b/>
        </w:rPr>
        <w:t>.03.2022</w:t>
      </w:r>
    </w:p>
    <w:p w14:paraId="76A5F0CE" w14:textId="77777777" w:rsidR="007777E0" w:rsidRDefault="007777E0">
      <w:pPr>
        <w:rPr>
          <w:rFonts w:ascii="Times New Roman" w:hAnsi="Times New Roman"/>
          <w:sz w:val="28"/>
        </w:rPr>
      </w:pPr>
    </w:p>
    <w:p w14:paraId="5713F8A2" w14:textId="77777777" w:rsidR="007777E0" w:rsidRDefault="007777E0">
      <w:pPr>
        <w:rPr>
          <w:rFonts w:ascii="Times New Roman" w:hAnsi="Times New Roman"/>
          <w:sz w:val="28"/>
        </w:rPr>
      </w:pPr>
    </w:p>
    <w:p w14:paraId="34364AF9" w14:textId="77777777" w:rsidR="007777E0" w:rsidRDefault="007777E0">
      <w:pPr>
        <w:rPr>
          <w:rFonts w:ascii="Times New Roman" w:hAnsi="Times New Roman"/>
          <w:sz w:val="28"/>
        </w:rPr>
      </w:pPr>
    </w:p>
    <w:p w14:paraId="386DAA2B" w14:textId="2690AB3E" w:rsidR="00B61306" w:rsidRDefault="00F046A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Protokoll</w:t>
      </w:r>
      <w:r w:rsidR="00117B4B">
        <w:rPr>
          <w:rFonts w:ascii="Times New Roman" w:hAnsi="Times New Roman"/>
          <w:b/>
          <w:bCs/>
        </w:rPr>
        <w:t xml:space="preserve"> </w:t>
      </w:r>
      <w:proofErr w:type="spellStart"/>
      <w:r w:rsidR="00117B4B">
        <w:rPr>
          <w:rFonts w:ascii="Times New Roman" w:hAnsi="Times New Roman"/>
          <w:b/>
          <w:bCs/>
        </w:rPr>
        <w:t>MR</w:t>
      </w:r>
      <w:proofErr w:type="spellEnd"/>
    </w:p>
    <w:p w14:paraId="62261088" w14:textId="77777777" w:rsidR="00B61306" w:rsidRDefault="00B61306">
      <w:pPr>
        <w:rPr>
          <w:rFonts w:ascii="Times New Roman" w:hAnsi="Times New Roman"/>
        </w:rPr>
      </w:pPr>
    </w:p>
    <w:p w14:paraId="6955143C" w14:textId="2943CD89" w:rsidR="0042778E" w:rsidRDefault="00DF06F1" w:rsidP="0042778E">
      <w:pPr>
        <w:rPr>
          <w:rFonts w:ascii="Times New Roman" w:hAnsi="Times New Roman"/>
        </w:rPr>
      </w:pPr>
      <w:r>
        <w:rPr>
          <w:rFonts w:ascii="Times New Roman" w:hAnsi="Times New Roman"/>
        </w:rPr>
        <w:t>Tid: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87261">
        <w:rPr>
          <w:rFonts w:ascii="Times New Roman" w:hAnsi="Times New Roman"/>
        </w:rPr>
        <w:t>T</w:t>
      </w:r>
      <w:r w:rsidR="00117B4B">
        <w:rPr>
          <w:rFonts w:ascii="Times New Roman" w:hAnsi="Times New Roman"/>
        </w:rPr>
        <w:t>o</w:t>
      </w:r>
      <w:r w:rsidR="00A87261">
        <w:rPr>
          <w:rFonts w:ascii="Times New Roman" w:hAnsi="Times New Roman"/>
        </w:rPr>
        <w:t xml:space="preserve">rsdag </w:t>
      </w:r>
      <w:r w:rsidR="00117B4B">
        <w:rPr>
          <w:rFonts w:ascii="Times New Roman" w:hAnsi="Times New Roman"/>
        </w:rPr>
        <w:t>17</w:t>
      </w:r>
      <w:r w:rsidR="000B3C07">
        <w:rPr>
          <w:rFonts w:ascii="Times New Roman" w:hAnsi="Times New Roman"/>
        </w:rPr>
        <w:t>.03.2022 kl. 1</w:t>
      </w:r>
      <w:r w:rsidR="00117B4B">
        <w:rPr>
          <w:rFonts w:ascii="Times New Roman" w:hAnsi="Times New Roman"/>
        </w:rPr>
        <w:t>8</w:t>
      </w:r>
      <w:r w:rsidR="00897D70">
        <w:rPr>
          <w:rFonts w:ascii="Times New Roman" w:hAnsi="Times New Roman"/>
        </w:rPr>
        <w:t>.00</w:t>
      </w:r>
    </w:p>
    <w:p w14:paraId="7FF63209" w14:textId="77777777" w:rsidR="0042778E" w:rsidRDefault="0042778E" w:rsidP="0042778E">
      <w:pPr>
        <w:rPr>
          <w:rFonts w:ascii="Times New Roman" w:hAnsi="Times New Roman"/>
        </w:rPr>
      </w:pPr>
      <w:r>
        <w:rPr>
          <w:rFonts w:ascii="Times New Roman" w:hAnsi="Times New Roman"/>
        </w:rPr>
        <w:t>Sted: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31A9">
        <w:rPr>
          <w:rFonts w:ascii="Times New Roman" w:hAnsi="Times New Roman"/>
        </w:rPr>
        <w:t>Bøndenes hus</w:t>
      </w:r>
    </w:p>
    <w:p w14:paraId="36DFCDD3" w14:textId="77777777" w:rsidR="00117B4B" w:rsidRDefault="00117B4B" w:rsidP="0042778E">
      <w:pPr>
        <w:rPr>
          <w:rFonts w:ascii="Times New Roman" w:hAnsi="Times New Roman"/>
        </w:rPr>
      </w:pPr>
    </w:p>
    <w:p w14:paraId="24FABFED" w14:textId="3C74B7F8" w:rsidR="000E57DF" w:rsidRDefault="000E57DF" w:rsidP="00277BC8">
      <w:pPr>
        <w:pStyle w:val="Overskrift1"/>
        <w:ind w:left="1416" w:hanging="1416"/>
        <w:rPr>
          <w:b w:val="0"/>
          <w:caps w:val="0"/>
        </w:rPr>
      </w:pPr>
      <w:r>
        <w:rPr>
          <w:b w:val="0"/>
          <w:caps w:val="0"/>
        </w:rPr>
        <w:t>Til stede:</w:t>
      </w:r>
      <w:r>
        <w:rPr>
          <w:b w:val="0"/>
          <w:caps w:val="0"/>
        </w:rPr>
        <w:tab/>
      </w:r>
      <w:r w:rsidR="00837C8B">
        <w:rPr>
          <w:b w:val="0"/>
          <w:caps w:val="0"/>
        </w:rPr>
        <w:t>Espen Halvorsen</w:t>
      </w:r>
      <w:r w:rsidR="00277BC8">
        <w:rPr>
          <w:b w:val="0"/>
          <w:caps w:val="0"/>
        </w:rPr>
        <w:t xml:space="preserve">, Eva Witzøe, </w:t>
      </w:r>
      <w:r w:rsidR="00DD73F0">
        <w:rPr>
          <w:b w:val="0"/>
          <w:caps w:val="0"/>
        </w:rPr>
        <w:t xml:space="preserve">Ann-Christin </w:t>
      </w:r>
      <w:r w:rsidR="0090305C">
        <w:rPr>
          <w:b w:val="0"/>
          <w:caps w:val="0"/>
        </w:rPr>
        <w:t xml:space="preserve">Wøien, </w:t>
      </w:r>
      <w:r w:rsidR="00277BC8">
        <w:rPr>
          <w:b w:val="0"/>
          <w:caps w:val="0"/>
        </w:rPr>
        <w:t xml:space="preserve">Thor Hals, Marit Fredheim, Arne Lein, </w:t>
      </w:r>
      <w:r w:rsidR="002A673B">
        <w:rPr>
          <w:b w:val="0"/>
          <w:caps w:val="0"/>
        </w:rPr>
        <w:t xml:space="preserve">Magne Thorbjørnsen (sokneprest), </w:t>
      </w:r>
      <w:r w:rsidR="00277BC8">
        <w:rPr>
          <w:b w:val="0"/>
          <w:caps w:val="0"/>
        </w:rPr>
        <w:t>Gunnlaug Brenne (kirkeverge)</w:t>
      </w:r>
      <w:r w:rsidR="00D9311F">
        <w:rPr>
          <w:b w:val="0"/>
          <w:caps w:val="0"/>
        </w:rPr>
        <w:t>. I tillegg deltok Lill Pedersen fra Frivillighetssentralen under sak 20/2022.</w:t>
      </w:r>
    </w:p>
    <w:p w14:paraId="6BAF0454" w14:textId="77777777" w:rsidR="00D9311F" w:rsidRPr="00D9311F" w:rsidRDefault="00D9311F" w:rsidP="00D9311F"/>
    <w:p w14:paraId="6110AA48" w14:textId="17237D12" w:rsidR="007651F2" w:rsidRPr="00E56C93" w:rsidRDefault="000B3C07" w:rsidP="0042778E">
      <w:pPr>
        <w:pStyle w:val="Overskrift1"/>
        <w:rPr>
          <w:b w:val="0"/>
          <w:caps w:val="0"/>
        </w:rPr>
      </w:pPr>
      <w:r w:rsidRPr="00E56C93">
        <w:rPr>
          <w:b w:val="0"/>
          <w:caps w:val="0"/>
        </w:rPr>
        <w:t>Forfall:</w:t>
      </w:r>
      <w:r w:rsidR="000E57DF" w:rsidRPr="00E56C93">
        <w:rPr>
          <w:b w:val="0"/>
          <w:caps w:val="0"/>
        </w:rPr>
        <w:tab/>
      </w:r>
      <w:r w:rsidR="001C214D">
        <w:rPr>
          <w:b w:val="0"/>
          <w:caps w:val="0"/>
        </w:rPr>
        <w:t>Ida</w:t>
      </w:r>
      <w:r w:rsidR="00F041B3">
        <w:rPr>
          <w:b w:val="0"/>
          <w:caps w:val="0"/>
        </w:rPr>
        <w:t xml:space="preserve"> </w:t>
      </w:r>
      <w:r w:rsidR="001C214D">
        <w:rPr>
          <w:b w:val="0"/>
          <w:caps w:val="0"/>
        </w:rPr>
        <w:t>Marie Nielsen, Odd</w:t>
      </w:r>
      <w:r w:rsidR="00F041B3">
        <w:rPr>
          <w:b w:val="0"/>
          <w:caps w:val="0"/>
        </w:rPr>
        <w:t xml:space="preserve"> </w:t>
      </w:r>
      <w:r w:rsidR="001C214D">
        <w:rPr>
          <w:b w:val="0"/>
          <w:caps w:val="0"/>
        </w:rPr>
        <w:t>Kenneth Sydengen</w:t>
      </w:r>
      <w:r w:rsidR="0067028E">
        <w:rPr>
          <w:b w:val="0"/>
          <w:caps w:val="0"/>
        </w:rPr>
        <w:t>, Markus Andre Hågensen</w:t>
      </w:r>
      <w:r w:rsidRPr="00E56C93">
        <w:rPr>
          <w:b w:val="0"/>
          <w:caps w:val="0"/>
        </w:rPr>
        <w:tab/>
      </w:r>
    </w:p>
    <w:p w14:paraId="576168FE" w14:textId="77777777" w:rsidR="00886A85" w:rsidRPr="00E56C93" w:rsidRDefault="00886A85" w:rsidP="00886A85"/>
    <w:p w14:paraId="4F05B423" w14:textId="77777777" w:rsidR="008E7A93" w:rsidRPr="00E56C93" w:rsidRDefault="008E7A93" w:rsidP="00886A85"/>
    <w:p w14:paraId="08B28A85" w14:textId="77777777" w:rsidR="00DF4603" w:rsidRDefault="00DF4603" w:rsidP="00C739B9">
      <w:pPr>
        <w:ind w:left="2120" w:hanging="2120"/>
        <w:rPr>
          <w:rFonts w:ascii="Times New Roman" w:hAnsi="Times New Roman"/>
        </w:rPr>
      </w:pPr>
    </w:p>
    <w:p w14:paraId="4CAD42F9" w14:textId="77777777" w:rsidR="00D00A25" w:rsidRDefault="00D00A25" w:rsidP="00B07DD5">
      <w:pPr>
        <w:rPr>
          <w:rFonts w:ascii="Times New Roman" w:hAnsi="Times New Roman"/>
        </w:rPr>
      </w:pPr>
    </w:p>
    <w:p w14:paraId="516FD479" w14:textId="69BAB713" w:rsidR="00355428" w:rsidRPr="00825AB8" w:rsidRDefault="00355428" w:rsidP="00355428">
      <w:pPr>
        <w:pStyle w:val="Overskrift1"/>
      </w:pPr>
      <w:r>
        <w:t xml:space="preserve">godkjenning av agenda og protokoll fra </w:t>
      </w:r>
      <w:proofErr w:type="spellStart"/>
      <w:r>
        <w:t>MR</w:t>
      </w:r>
      <w:proofErr w:type="spellEnd"/>
      <w:r>
        <w:t>-møte 17.02.</w:t>
      </w:r>
      <w:r w:rsidR="002D5D5E">
        <w:t>2022</w:t>
      </w:r>
    </w:p>
    <w:p w14:paraId="4A37118E" w14:textId="77777777" w:rsidR="00355428" w:rsidRDefault="00355428" w:rsidP="0035542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355428" w:rsidRPr="00557669" w14:paraId="257485B1" w14:textId="77777777" w:rsidTr="00E034EC">
        <w:tc>
          <w:tcPr>
            <w:tcW w:w="2622" w:type="dxa"/>
          </w:tcPr>
          <w:p w14:paraId="3DA94822" w14:textId="77777777" w:rsidR="00355428" w:rsidRPr="00557669" w:rsidRDefault="00355428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22410823" w14:textId="77777777" w:rsidR="00355428" w:rsidRPr="00557669" w:rsidRDefault="00355428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33E1DAA4" w14:textId="77777777" w:rsidR="00355428" w:rsidRPr="00557669" w:rsidRDefault="00355428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7A8D9AB2" w14:textId="77777777" w:rsidR="00355428" w:rsidRPr="00557669" w:rsidRDefault="00355428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355428" w:rsidRPr="00557669" w14:paraId="0BBD8FA2" w14:textId="77777777" w:rsidTr="00E034EC">
        <w:tc>
          <w:tcPr>
            <w:tcW w:w="2622" w:type="dxa"/>
          </w:tcPr>
          <w:p w14:paraId="0239A7DA" w14:textId="177DCD9F" w:rsidR="00355428" w:rsidRPr="00557669" w:rsidRDefault="00961B2C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78E913C9" w14:textId="77777777" w:rsidR="00355428" w:rsidRPr="00557669" w:rsidRDefault="00355428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</w:t>
            </w:r>
          </w:p>
        </w:tc>
        <w:tc>
          <w:tcPr>
            <w:tcW w:w="2197" w:type="dxa"/>
          </w:tcPr>
          <w:p w14:paraId="20A8EBB4" w14:textId="77777777" w:rsidR="00355428" w:rsidRPr="00557669" w:rsidRDefault="00355428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17.03.2022</w:t>
            </w:r>
          </w:p>
        </w:tc>
        <w:tc>
          <w:tcPr>
            <w:tcW w:w="2197" w:type="dxa"/>
          </w:tcPr>
          <w:p w14:paraId="0B670F2B" w14:textId="77777777" w:rsidR="00355428" w:rsidRPr="00557669" w:rsidRDefault="00355428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18/2022</w:t>
            </w:r>
          </w:p>
        </w:tc>
      </w:tr>
    </w:tbl>
    <w:p w14:paraId="023BF75F" w14:textId="77777777" w:rsidR="00355428" w:rsidRPr="00557669" w:rsidRDefault="00355428" w:rsidP="00355428">
      <w:pPr>
        <w:pStyle w:val="Overskrift1"/>
        <w:rPr>
          <w:b w:val="0"/>
          <w:caps w:val="0"/>
        </w:rPr>
      </w:pPr>
    </w:p>
    <w:p w14:paraId="518DAFDB" w14:textId="0028F0F5" w:rsidR="00355428" w:rsidRDefault="002D5D5E" w:rsidP="00355428">
      <w:pPr>
        <w:rPr>
          <w:rFonts w:ascii="Times New Roman" w:hAnsi="Times New Roman"/>
        </w:rPr>
      </w:pPr>
      <w:r>
        <w:rPr>
          <w:rFonts w:ascii="Times New Roman" w:hAnsi="Times New Roman"/>
        </w:rPr>
        <w:t>Agenda og møteprotokoll er utsendt i forkant av møtet</w:t>
      </w:r>
      <w:r w:rsidR="009D49CF">
        <w:rPr>
          <w:rFonts w:ascii="Times New Roman" w:hAnsi="Times New Roman"/>
        </w:rPr>
        <w:t>.</w:t>
      </w:r>
    </w:p>
    <w:p w14:paraId="154461C1" w14:textId="77777777" w:rsidR="008E0BD9" w:rsidRDefault="008E0BD9" w:rsidP="00355428">
      <w:pPr>
        <w:rPr>
          <w:rFonts w:ascii="Times New Roman" w:hAnsi="Times New Roman"/>
          <w:b/>
          <w:bCs/>
        </w:rPr>
      </w:pPr>
    </w:p>
    <w:p w14:paraId="38305DAB" w14:textId="2330D6DB" w:rsidR="00355428" w:rsidRPr="008E0BD9" w:rsidRDefault="009D49CF" w:rsidP="00355428">
      <w:pPr>
        <w:rPr>
          <w:rFonts w:ascii="Times New Roman" w:hAnsi="Times New Roman"/>
          <w:b/>
          <w:bCs/>
        </w:rPr>
      </w:pPr>
      <w:r w:rsidRPr="009D49CF">
        <w:rPr>
          <w:rFonts w:ascii="Times New Roman" w:hAnsi="Times New Roman"/>
          <w:i/>
          <w:iCs/>
        </w:rPr>
        <w:t>Vedtak:</w:t>
      </w:r>
      <w:r>
        <w:rPr>
          <w:rFonts w:ascii="Times New Roman" w:hAnsi="Times New Roman"/>
        </w:rPr>
        <w:tab/>
      </w:r>
      <w:r w:rsidR="002D5D5E">
        <w:rPr>
          <w:rFonts w:ascii="Times New Roman" w:hAnsi="Times New Roman"/>
        </w:rPr>
        <w:t xml:space="preserve">Agenda og møteprotokoll </w:t>
      </w:r>
      <w:r w:rsidR="0098290B">
        <w:rPr>
          <w:rFonts w:ascii="Times New Roman" w:hAnsi="Times New Roman"/>
        </w:rPr>
        <w:t>godkjennes.</w:t>
      </w:r>
    </w:p>
    <w:p w14:paraId="32863865" w14:textId="77777777" w:rsidR="00355428" w:rsidRDefault="00355428" w:rsidP="00355428">
      <w:pPr>
        <w:rPr>
          <w:rFonts w:ascii="Times New Roman" w:hAnsi="Times New Roman"/>
          <w:b/>
          <w:bCs/>
        </w:rPr>
      </w:pPr>
    </w:p>
    <w:p w14:paraId="622E5B46" w14:textId="77777777" w:rsidR="00355428" w:rsidRDefault="00355428" w:rsidP="00355428">
      <w:pPr>
        <w:rPr>
          <w:rFonts w:ascii="Times New Roman" w:hAnsi="Times New Roman"/>
          <w:b/>
          <w:bCs/>
        </w:rPr>
      </w:pPr>
    </w:p>
    <w:p w14:paraId="47EE22C9" w14:textId="77777777" w:rsidR="00040076" w:rsidRDefault="00040076" w:rsidP="00847072">
      <w:pPr>
        <w:rPr>
          <w:rFonts w:ascii="Times New Roman" w:hAnsi="Times New Roman"/>
        </w:rPr>
      </w:pPr>
    </w:p>
    <w:p w14:paraId="15B95CC1" w14:textId="03655CC8" w:rsidR="00E26D58" w:rsidRPr="00825AB8" w:rsidRDefault="00F0736E" w:rsidP="00E26D58">
      <w:pPr>
        <w:pStyle w:val="Overskrift1"/>
      </w:pPr>
      <w:r>
        <w:t>ORIENTERING V/SOKNEPREST/STATUS DRIFT</w:t>
      </w:r>
    </w:p>
    <w:p w14:paraId="03280287" w14:textId="77777777" w:rsidR="007B2CE6" w:rsidRDefault="007B2CE6" w:rsidP="001F2C1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1F2C1A" w:rsidRPr="00557669" w14:paraId="6FAEF08D" w14:textId="77777777" w:rsidTr="005D01FF">
        <w:tc>
          <w:tcPr>
            <w:tcW w:w="2622" w:type="dxa"/>
          </w:tcPr>
          <w:p w14:paraId="30F5A12D" w14:textId="77777777" w:rsidR="001F2C1A" w:rsidRPr="00557669" w:rsidRDefault="001F2C1A" w:rsidP="005D01FF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5A3514AA" w14:textId="77777777" w:rsidR="001F2C1A" w:rsidRPr="00557669" w:rsidRDefault="001F2C1A" w:rsidP="005D01FF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41669C05" w14:textId="77777777" w:rsidR="001F2C1A" w:rsidRPr="00557669" w:rsidRDefault="001F2C1A" w:rsidP="005D01FF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187C32A0" w14:textId="77777777" w:rsidR="001F2C1A" w:rsidRPr="00557669" w:rsidRDefault="001F2C1A" w:rsidP="005D01FF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1F2C1A" w:rsidRPr="00557669" w14:paraId="7D91BE5C" w14:textId="77777777" w:rsidTr="005D01FF">
        <w:tc>
          <w:tcPr>
            <w:tcW w:w="2622" w:type="dxa"/>
          </w:tcPr>
          <w:p w14:paraId="254F358E" w14:textId="736DA310" w:rsidR="001F2C1A" w:rsidRPr="00557669" w:rsidRDefault="00E90AD3" w:rsidP="005D0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6AC64474" w14:textId="2C9B7E7A" w:rsidR="001F2C1A" w:rsidRPr="00557669" w:rsidRDefault="009903FB" w:rsidP="005D0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</w:t>
            </w:r>
          </w:p>
        </w:tc>
        <w:tc>
          <w:tcPr>
            <w:tcW w:w="2197" w:type="dxa"/>
          </w:tcPr>
          <w:p w14:paraId="533CF500" w14:textId="70C6E276" w:rsidR="001F2C1A" w:rsidRPr="00557669" w:rsidRDefault="00117B4B" w:rsidP="002E72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03FB">
              <w:rPr>
                <w:rFonts w:ascii="Times New Roman" w:hAnsi="Times New Roman"/>
              </w:rPr>
              <w:t>.03.2022</w:t>
            </w:r>
          </w:p>
        </w:tc>
        <w:tc>
          <w:tcPr>
            <w:tcW w:w="2197" w:type="dxa"/>
          </w:tcPr>
          <w:p w14:paraId="648FD957" w14:textId="10299E43" w:rsidR="001F2C1A" w:rsidRPr="00557669" w:rsidRDefault="009903FB" w:rsidP="00D94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290B">
              <w:rPr>
                <w:rFonts w:ascii="Times New Roman" w:hAnsi="Times New Roman"/>
              </w:rPr>
              <w:t>9</w:t>
            </w:r>
            <w:r w:rsidR="00D00A25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14:paraId="5B40D4DE" w14:textId="77777777" w:rsidR="001F2C1A" w:rsidRPr="00557669" w:rsidRDefault="001F2C1A" w:rsidP="001F2C1A">
      <w:pPr>
        <w:pStyle w:val="Overskrift1"/>
        <w:rPr>
          <w:b w:val="0"/>
          <w:caps w:val="0"/>
        </w:rPr>
      </w:pPr>
    </w:p>
    <w:p w14:paraId="7BD4D0EE" w14:textId="581EBBF3" w:rsidR="004E24C2" w:rsidRDefault="00694628" w:rsidP="00773F6C">
      <w:pPr>
        <w:ind w:left="1416" w:hanging="1416"/>
        <w:rPr>
          <w:rFonts w:ascii="Times New Roman" w:hAnsi="Times New Roman"/>
        </w:rPr>
      </w:pPr>
      <w:r w:rsidRPr="00694628">
        <w:rPr>
          <w:rFonts w:ascii="Times New Roman" w:hAnsi="Times New Roman"/>
          <w:i/>
          <w:iCs/>
        </w:rPr>
        <w:t>Drøfting:</w:t>
      </w:r>
      <w:r>
        <w:rPr>
          <w:rFonts w:ascii="Times New Roman" w:hAnsi="Times New Roman"/>
        </w:rPr>
        <w:tab/>
      </w:r>
      <w:r w:rsidR="00E52D02">
        <w:rPr>
          <w:rFonts w:ascii="Times New Roman" w:hAnsi="Times New Roman"/>
        </w:rPr>
        <w:t>Magne orienterte.</w:t>
      </w:r>
      <w:r w:rsidR="0014654D">
        <w:rPr>
          <w:rFonts w:ascii="Times New Roman" w:hAnsi="Times New Roman"/>
        </w:rPr>
        <w:t xml:space="preserve"> </w:t>
      </w:r>
      <w:r w:rsidR="006105D8">
        <w:rPr>
          <w:rFonts w:ascii="Times New Roman" w:hAnsi="Times New Roman"/>
        </w:rPr>
        <w:t>Det er søkt om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OVR</w:t>
      </w:r>
      <w:proofErr w:type="spellEnd"/>
      <w:r>
        <w:rPr>
          <w:rFonts w:ascii="Times New Roman" w:hAnsi="Times New Roman"/>
        </w:rPr>
        <w:t>-midler</w:t>
      </w:r>
      <w:r w:rsidR="006105D8">
        <w:rPr>
          <w:rFonts w:ascii="Times New Roman" w:hAnsi="Times New Roman"/>
        </w:rPr>
        <w:t xml:space="preserve"> som bidrag til Ny i Askim, og vi har fått</w:t>
      </w:r>
      <w:r>
        <w:rPr>
          <w:rFonts w:ascii="Times New Roman" w:hAnsi="Times New Roman"/>
        </w:rPr>
        <w:t xml:space="preserve"> kr. 50.000</w:t>
      </w:r>
      <w:r w:rsidR="009D597C">
        <w:rPr>
          <w:rFonts w:ascii="Times New Roman" w:hAnsi="Times New Roman"/>
        </w:rPr>
        <w:t xml:space="preserve"> til et tekstilverksted</w:t>
      </w:r>
      <w:r w:rsidR="002C14B4">
        <w:rPr>
          <w:rFonts w:ascii="Times New Roman" w:hAnsi="Times New Roman"/>
        </w:rPr>
        <w:t>. Kommende søndag slutter May Bente, og dette vil markeres i gudstjenesten. Det blir kirkekaffe bak i kirken etter gudstjenesten</w:t>
      </w:r>
      <w:r w:rsidR="00962555">
        <w:rPr>
          <w:rFonts w:ascii="Times New Roman" w:hAnsi="Times New Roman"/>
        </w:rPr>
        <w:t xml:space="preserve">. </w:t>
      </w:r>
      <w:r w:rsidR="00BC4898">
        <w:rPr>
          <w:rFonts w:ascii="Times New Roman" w:hAnsi="Times New Roman"/>
        </w:rPr>
        <w:t>«</w:t>
      </w:r>
      <w:r w:rsidR="00962555">
        <w:rPr>
          <w:rFonts w:ascii="Times New Roman" w:hAnsi="Times New Roman"/>
        </w:rPr>
        <w:t>Tro underveis</w:t>
      </w:r>
      <w:r w:rsidR="00BC4898">
        <w:rPr>
          <w:rFonts w:ascii="Times New Roman" w:hAnsi="Times New Roman"/>
        </w:rPr>
        <w:t>»</w:t>
      </w:r>
      <w:r w:rsidR="00962555">
        <w:rPr>
          <w:rFonts w:ascii="Times New Roman" w:hAnsi="Times New Roman"/>
        </w:rPr>
        <w:t xml:space="preserve"> er i gang. 7. april blir det en konsert som sterkt anbefales. Alle aktiviteter er i gang, også </w:t>
      </w:r>
      <w:proofErr w:type="spellStart"/>
      <w:r w:rsidR="00962555">
        <w:rPr>
          <w:rFonts w:ascii="Times New Roman" w:hAnsi="Times New Roman"/>
        </w:rPr>
        <w:t>kirkekroa</w:t>
      </w:r>
      <w:proofErr w:type="spellEnd"/>
      <w:r w:rsidR="00962555">
        <w:rPr>
          <w:rFonts w:ascii="Times New Roman" w:hAnsi="Times New Roman"/>
        </w:rPr>
        <w:t>.</w:t>
      </w:r>
      <w:r w:rsidR="00980BC2">
        <w:rPr>
          <w:rFonts w:ascii="Times New Roman" w:hAnsi="Times New Roman"/>
        </w:rPr>
        <w:t xml:space="preserve"> Den kulturelle skolesekken, 7. trinn, skal ha en </w:t>
      </w:r>
      <w:r w:rsidR="00F45C1E">
        <w:rPr>
          <w:rFonts w:ascii="Times New Roman" w:hAnsi="Times New Roman"/>
        </w:rPr>
        <w:t>aktivitets</w:t>
      </w:r>
      <w:r w:rsidR="00980BC2">
        <w:rPr>
          <w:rFonts w:ascii="Times New Roman" w:hAnsi="Times New Roman"/>
        </w:rPr>
        <w:t xml:space="preserve">dag i kirken. </w:t>
      </w:r>
    </w:p>
    <w:p w14:paraId="573A59AE" w14:textId="4A1FF938" w:rsidR="000D4314" w:rsidRPr="005B01FB" w:rsidRDefault="000D4314" w:rsidP="00617E1E">
      <w:pPr>
        <w:rPr>
          <w:rFonts w:ascii="Times New Roman" w:hAnsi="Times New Roman"/>
          <w:b/>
          <w:bCs/>
        </w:rPr>
      </w:pPr>
    </w:p>
    <w:p w14:paraId="13D2E372" w14:textId="4C09057E" w:rsidR="00117B4B" w:rsidRPr="00A6228A" w:rsidRDefault="0092699E" w:rsidP="00617E1E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Vedtak:</w:t>
      </w:r>
      <w:r w:rsidR="00A6228A">
        <w:rPr>
          <w:rFonts w:ascii="Times New Roman" w:hAnsi="Times New Roman"/>
          <w:i/>
          <w:iCs/>
        </w:rPr>
        <w:tab/>
      </w:r>
      <w:r w:rsidR="00117B4B">
        <w:rPr>
          <w:rFonts w:ascii="Times New Roman" w:hAnsi="Times New Roman"/>
        </w:rPr>
        <w:t>Menighetsrådet tar orienteringen til etterretning.</w:t>
      </w:r>
    </w:p>
    <w:p w14:paraId="2E0626B6" w14:textId="77777777" w:rsidR="00117B4B" w:rsidRDefault="00117B4B" w:rsidP="00617E1E">
      <w:pPr>
        <w:rPr>
          <w:rFonts w:ascii="Times New Roman" w:hAnsi="Times New Roman"/>
          <w:b/>
          <w:bCs/>
        </w:rPr>
      </w:pPr>
    </w:p>
    <w:p w14:paraId="74303016" w14:textId="77777777" w:rsidR="00117B4B" w:rsidRDefault="00117B4B" w:rsidP="00617E1E">
      <w:pPr>
        <w:rPr>
          <w:rFonts w:ascii="Times New Roman" w:hAnsi="Times New Roman"/>
          <w:b/>
          <w:bCs/>
        </w:rPr>
      </w:pPr>
    </w:p>
    <w:p w14:paraId="7814E157" w14:textId="77777777" w:rsidR="00117B4B" w:rsidRDefault="00117B4B" w:rsidP="00617E1E">
      <w:pPr>
        <w:rPr>
          <w:rFonts w:ascii="Times New Roman" w:hAnsi="Times New Roman"/>
          <w:b/>
          <w:bCs/>
        </w:rPr>
      </w:pPr>
    </w:p>
    <w:p w14:paraId="3596364A" w14:textId="77B1B90B" w:rsidR="00726CF8" w:rsidRPr="005B01FB" w:rsidRDefault="005B01FB" w:rsidP="00617E1E">
      <w:pPr>
        <w:rPr>
          <w:rFonts w:ascii="Times New Roman" w:hAnsi="Times New Roman"/>
          <w:b/>
          <w:bCs/>
        </w:rPr>
      </w:pPr>
      <w:r w:rsidRPr="005B01FB">
        <w:rPr>
          <w:rFonts w:ascii="Times New Roman" w:hAnsi="Times New Roman"/>
          <w:b/>
          <w:bCs/>
        </w:rPr>
        <w:t>INVITASJON OG INNHOLD I SAMTALE MED FRIVILLIGSENTRALEN</w:t>
      </w:r>
    </w:p>
    <w:p w14:paraId="264E4790" w14:textId="77777777" w:rsidR="00AF728F" w:rsidRDefault="00AF728F" w:rsidP="00AF728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AF728F" w:rsidRPr="00557669" w14:paraId="0CCEDBA9" w14:textId="77777777" w:rsidTr="002561AB">
        <w:tc>
          <w:tcPr>
            <w:tcW w:w="2622" w:type="dxa"/>
          </w:tcPr>
          <w:p w14:paraId="241C187C" w14:textId="77777777" w:rsidR="00AF728F" w:rsidRPr="00557669" w:rsidRDefault="00AF728F" w:rsidP="002561AB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64E41739" w14:textId="77777777" w:rsidR="00AF728F" w:rsidRPr="00557669" w:rsidRDefault="00AF728F" w:rsidP="002561AB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1D5BDF2B" w14:textId="77777777" w:rsidR="00AF728F" w:rsidRPr="00557669" w:rsidRDefault="00AF728F" w:rsidP="002561AB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688D38F4" w14:textId="77777777" w:rsidR="00AF728F" w:rsidRPr="00557669" w:rsidRDefault="00AF728F" w:rsidP="002561AB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AF728F" w:rsidRPr="00557669" w14:paraId="6EB08F55" w14:textId="77777777" w:rsidTr="002561AB">
        <w:tc>
          <w:tcPr>
            <w:tcW w:w="2622" w:type="dxa"/>
          </w:tcPr>
          <w:p w14:paraId="76CD8EE6" w14:textId="3F485106" w:rsidR="00AF728F" w:rsidRPr="00557669" w:rsidRDefault="00117B4B" w:rsidP="002561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46F009B6" w14:textId="5B358BA9" w:rsidR="00AF728F" w:rsidRPr="00557669" w:rsidRDefault="00AF4A3C" w:rsidP="002561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726CF8">
              <w:rPr>
                <w:rFonts w:ascii="Times New Roman" w:hAnsi="Times New Roman"/>
              </w:rPr>
              <w:t>F</w:t>
            </w:r>
          </w:p>
        </w:tc>
        <w:tc>
          <w:tcPr>
            <w:tcW w:w="2197" w:type="dxa"/>
          </w:tcPr>
          <w:p w14:paraId="01B16436" w14:textId="60A719E5" w:rsidR="00AF728F" w:rsidRPr="00557669" w:rsidRDefault="00117B4B" w:rsidP="002E72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="00726CF8">
              <w:rPr>
                <w:rFonts w:ascii="Times New Roman" w:hAnsi="Times New Roman"/>
              </w:rPr>
              <w:t>03.2022</w:t>
            </w:r>
          </w:p>
        </w:tc>
        <w:tc>
          <w:tcPr>
            <w:tcW w:w="2197" w:type="dxa"/>
          </w:tcPr>
          <w:p w14:paraId="0D5E1DF9" w14:textId="3832BAA9" w:rsidR="00AF728F" w:rsidRPr="00557669" w:rsidRDefault="0098290B" w:rsidP="00D94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</w:t>
            </w:r>
            <w:r w:rsidR="00726CF8">
              <w:rPr>
                <w:rFonts w:ascii="Times New Roman" w:hAnsi="Times New Roman"/>
              </w:rPr>
              <w:t>2022</w:t>
            </w:r>
          </w:p>
        </w:tc>
      </w:tr>
    </w:tbl>
    <w:p w14:paraId="0677915D" w14:textId="77777777" w:rsidR="00AF728F" w:rsidRPr="00557669" w:rsidRDefault="00AF728F" w:rsidP="00AF728F">
      <w:pPr>
        <w:pStyle w:val="Overskrift1"/>
        <w:rPr>
          <w:b w:val="0"/>
          <w:caps w:val="0"/>
        </w:rPr>
      </w:pPr>
    </w:p>
    <w:p w14:paraId="6596E437" w14:textId="5E8DE339" w:rsidR="0010356D" w:rsidRDefault="00117B4B" w:rsidP="00EF3703">
      <w:pPr>
        <w:rPr>
          <w:rFonts w:ascii="Times New Roman" w:hAnsi="Times New Roman"/>
        </w:rPr>
      </w:pPr>
      <w:r>
        <w:rPr>
          <w:rFonts w:ascii="Times New Roman" w:hAnsi="Times New Roman"/>
        </w:rPr>
        <w:t>Frivilligsentralens leder, Lill Pedersen, har takket ja til å delta på møtet. Hun har fått en oversikt som viser hvilke oppgaver kirken trenger frivillige til. Oppgaven som «vaktmestergruppe» på Grøtvedt er blant dem vi selv sliter med å finne folk til.</w:t>
      </w:r>
    </w:p>
    <w:p w14:paraId="7F6FFA97" w14:textId="77777777" w:rsidR="005504AE" w:rsidRDefault="005504AE" w:rsidP="00EF3703">
      <w:pPr>
        <w:rPr>
          <w:rFonts w:ascii="Times New Roman" w:hAnsi="Times New Roman"/>
        </w:rPr>
      </w:pPr>
    </w:p>
    <w:p w14:paraId="03B3FD8F" w14:textId="38E959EB" w:rsidR="005504AE" w:rsidRPr="00926938" w:rsidRDefault="005504AE" w:rsidP="00DE7063">
      <w:pPr>
        <w:ind w:left="1416" w:hanging="1416"/>
        <w:rPr>
          <w:rFonts w:ascii="Times New Roman" w:hAnsi="Times New Roman"/>
        </w:rPr>
      </w:pPr>
      <w:r w:rsidRPr="005504AE">
        <w:rPr>
          <w:rFonts w:ascii="Times New Roman" w:hAnsi="Times New Roman"/>
          <w:i/>
          <w:iCs/>
        </w:rPr>
        <w:t>Drøfting:</w:t>
      </w:r>
      <w:r w:rsidR="00A6228A">
        <w:rPr>
          <w:rFonts w:ascii="Times New Roman" w:hAnsi="Times New Roman"/>
          <w:i/>
          <w:iCs/>
        </w:rPr>
        <w:tab/>
      </w:r>
      <w:r w:rsidR="00D6610C">
        <w:rPr>
          <w:rFonts w:ascii="Times New Roman" w:hAnsi="Times New Roman"/>
        </w:rPr>
        <w:t>Lill orienterte om drift</w:t>
      </w:r>
      <w:r w:rsidR="00DE7063">
        <w:rPr>
          <w:rFonts w:ascii="Times New Roman" w:hAnsi="Times New Roman"/>
        </w:rPr>
        <w:t xml:space="preserve">en av frivilligsentralen. Etter at de flyttet inn i lokalene ved torget, har mange nye frivillige meldt seg. </w:t>
      </w:r>
      <w:r w:rsidR="00050A06">
        <w:rPr>
          <w:rFonts w:ascii="Times New Roman" w:hAnsi="Times New Roman"/>
        </w:rPr>
        <w:t xml:space="preserve">Når de får oppgaver, ringer Lill til frivillige som </w:t>
      </w:r>
      <w:r w:rsidR="00E75AEF">
        <w:rPr>
          <w:rFonts w:ascii="Times New Roman" w:hAnsi="Times New Roman"/>
        </w:rPr>
        <w:t xml:space="preserve">kan passe til oppgaven. De danner grupper </w:t>
      </w:r>
      <w:r w:rsidR="00C65719">
        <w:rPr>
          <w:rFonts w:ascii="Times New Roman" w:hAnsi="Times New Roman"/>
        </w:rPr>
        <w:t>og tar</w:t>
      </w:r>
      <w:r w:rsidR="00E75AEF">
        <w:rPr>
          <w:rFonts w:ascii="Times New Roman" w:hAnsi="Times New Roman"/>
        </w:rPr>
        <w:t xml:space="preserve"> selv tar ansvar for den </w:t>
      </w:r>
      <w:r w:rsidR="00C65719">
        <w:rPr>
          <w:rFonts w:ascii="Times New Roman" w:hAnsi="Times New Roman"/>
        </w:rPr>
        <w:t>aktuelle</w:t>
      </w:r>
      <w:r w:rsidR="00E75AEF">
        <w:rPr>
          <w:rFonts w:ascii="Times New Roman" w:hAnsi="Times New Roman"/>
        </w:rPr>
        <w:t xml:space="preserve"> oppgave</w:t>
      </w:r>
      <w:r w:rsidR="00C65719">
        <w:rPr>
          <w:rFonts w:ascii="Times New Roman" w:hAnsi="Times New Roman"/>
        </w:rPr>
        <w:t>n</w:t>
      </w:r>
      <w:r w:rsidR="00E75AEF">
        <w:rPr>
          <w:rFonts w:ascii="Times New Roman" w:hAnsi="Times New Roman"/>
        </w:rPr>
        <w:t>.</w:t>
      </w:r>
      <w:r w:rsidR="00B83CBB">
        <w:rPr>
          <w:rFonts w:ascii="Times New Roman" w:hAnsi="Times New Roman"/>
        </w:rPr>
        <w:t xml:space="preserve"> Hun har mange navn på listen</w:t>
      </w:r>
      <w:r w:rsidR="00D81AFC">
        <w:rPr>
          <w:rFonts w:ascii="Times New Roman" w:hAnsi="Times New Roman"/>
        </w:rPr>
        <w:t>, og de har allsidig bakgrunn og interesser.</w:t>
      </w:r>
    </w:p>
    <w:p w14:paraId="1436DF5B" w14:textId="50998BF7" w:rsidR="00C65719" w:rsidRPr="00C65719" w:rsidRDefault="00C65719" w:rsidP="00DE7063">
      <w:pPr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</w:r>
      <w:r w:rsidR="0085039B">
        <w:rPr>
          <w:rFonts w:ascii="Times New Roman" w:hAnsi="Times New Roman"/>
        </w:rPr>
        <w:t xml:space="preserve">Espen og Magne orienterte om oppgaver det kan være aktuelt å få </w:t>
      </w:r>
      <w:r w:rsidR="000B4F22">
        <w:rPr>
          <w:rFonts w:ascii="Times New Roman" w:hAnsi="Times New Roman"/>
        </w:rPr>
        <w:t xml:space="preserve">hjelp til. Ønsket er et samarbeid som kan være til gjensidig </w:t>
      </w:r>
      <w:r w:rsidR="007970F5">
        <w:rPr>
          <w:rFonts w:ascii="Times New Roman" w:hAnsi="Times New Roman"/>
        </w:rPr>
        <w:t>glede og nytte.</w:t>
      </w:r>
    </w:p>
    <w:p w14:paraId="0452D82E" w14:textId="793C0159" w:rsidR="00117B4B" w:rsidRPr="005504AE" w:rsidRDefault="00117B4B" w:rsidP="00EF3703">
      <w:pPr>
        <w:rPr>
          <w:rFonts w:ascii="Times New Roman" w:hAnsi="Times New Roman"/>
          <w:i/>
          <w:iCs/>
        </w:rPr>
      </w:pPr>
    </w:p>
    <w:p w14:paraId="0E0CACB8" w14:textId="1983972F" w:rsidR="00117B4B" w:rsidRPr="007970F5" w:rsidRDefault="0092699E" w:rsidP="00E643EA">
      <w:pPr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Vedtak:</w:t>
      </w:r>
      <w:r w:rsidR="00A32A95">
        <w:rPr>
          <w:rFonts w:ascii="Times New Roman" w:hAnsi="Times New Roman"/>
          <w:i/>
          <w:iCs/>
        </w:rPr>
        <w:tab/>
      </w:r>
      <w:r w:rsidR="00A32A95">
        <w:rPr>
          <w:rFonts w:ascii="Times New Roman" w:hAnsi="Times New Roman"/>
        </w:rPr>
        <w:t xml:space="preserve">Det var enighet om </w:t>
      </w:r>
      <w:r w:rsidR="00E643EA">
        <w:rPr>
          <w:rFonts w:ascii="Times New Roman" w:hAnsi="Times New Roman"/>
        </w:rPr>
        <w:t xml:space="preserve">i første omgang </w:t>
      </w:r>
      <w:r w:rsidR="00A32A95">
        <w:rPr>
          <w:rFonts w:ascii="Times New Roman" w:hAnsi="Times New Roman"/>
        </w:rPr>
        <w:t xml:space="preserve">å </w:t>
      </w:r>
      <w:r w:rsidR="00E643EA">
        <w:rPr>
          <w:rFonts w:ascii="Times New Roman" w:hAnsi="Times New Roman"/>
        </w:rPr>
        <w:t>be frivillighetssentralen om hjelp til et par oppgaver av praktisk art, og vi holder kontakten med Lill.</w:t>
      </w:r>
      <w:r w:rsidR="007970F5">
        <w:rPr>
          <w:rFonts w:ascii="Times New Roman" w:hAnsi="Times New Roman"/>
          <w:i/>
          <w:iCs/>
        </w:rPr>
        <w:tab/>
      </w:r>
    </w:p>
    <w:p w14:paraId="466EF7DA" w14:textId="77777777" w:rsidR="000500B7" w:rsidRDefault="000500B7" w:rsidP="000500B7">
      <w:pPr>
        <w:rPr>
          <w:rFonts w:ascii="Times New Roman" w:hAnsi="Times New Roman"/>
          <w:b/>
          <w:caps/>
        </w:rPr>
      </w:pPr>
    </w:p>
    <w:p w14:paraId="3DB6B79E" w14:textId="77777777" w:rsidR="000500B7" w:rsidRDefault="000500B7" w:rsidP="000500B7">
      <w:pPr>
        <w:rPr>
          <w:rFonts w:ascii="Times New Roman" w:hAnsi="Times New Roman"/>
          <w:b/>
          <w:caps/>
        </w:rPr>
      </w:pPr>
    </w:p>
    <w:p w14:paraId="4F35D088" w14:textId="77777777" w:rsidR="00117B4B" w:rsidRDefault="00117B4B" w:rsidP="000500B7">
      <w:pPr>
        <w:rPr>
          <w:rFonts w:ascii="Times New Roman" w:hAnsi="Times New Roman"/>
          <w:b/>
          <w:caps/>
        </w:rPr>
      </w:pPr>
    </w:p>
    <w:p w14:paraId="776BAC06" w14:textId="3EB8B648" w:rsidR="000500B7" w:rsidRPr="00244742" w:rsidRDefault="000500B7" w:rsidP="000500B7">
      <w:pPr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evaluering av sammenslåingen</w:t>
      </w:r>
    </w:p>
    <w:p w14:paraId="78B3647A" w14:textId="77777777" w:rsidR="000500B7" w:rsidRDefault="000500B7" w:rsidP="000500B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0500B7" w:rsidRPr="00557669" w14:paraId="0D6C3A6E" w14:textId="77777777" w:rsidTr="00E034EC">
        <w:tc>
          <w:tcPr>
            <w:tcW w:w="2622" w:type="dxa"/>
          </w:tcPr>
          <w:p w14:paraId="152297BB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6B239AB3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4FF2C6F4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2FC75748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0500B7" w:rsidRPr="00557669" w14:paraId="18CC79A9" w14:textId="77777777" w:rsidTr="00E034EC">
        <w:tc>
          <w:tcPr>
            <w:tcW w:w="2622" w:type="dxa"/>
          </w:tcPr>
          <w:p w14:paraId="0C0A3633" w14:textId="68CB580C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7ECE0AC1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</w:t>
            </w:r>
          </w:p>
        </w:tc>
        <w:tc>
          <w:tcPr>
            <w:tcW w:w="2197" w:type="dxa"/>
          </w:tcPr>
          <w:p w14:paraId="417F9236" w14:textId="6E0E68F0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500B7">
              <w:rPr>
                <w:rFonts w:ascii="Times New Roman" w:hAnsi="Times New Roman"/>
              </w:rPr>
              <w:t>.03.2022</w:t>
            </w:r>
          </w:p>
        </w:tc>
        <w:tc>
          <w:tcPr>
            <w:tcW w:w="2197" w:type="dxa"/>
          </w:tcPr>
          <w:p w14:paraId="56190472" w14:textId="3675E3BA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8290B">
              <w:rPr>
                <w:rFonts w:ascii="Times New Roman" w:hAnsi="Times New Roman"/>
              </w:rPr>
              <w:t>1</w:t>
            </w:r>
            <w:r w:rsidR="00686530">
              <w:rPr>
                <w:rFonts w:ascii="Times New Roman" w:hAnsi="Times New Roman"/>
              </w:rPr>
              <w:t>/</w:t>
            </w:r>
            <w:r w:rsidR="000500B7">
              <w:rPr>
                <w:rFonts w:ascii="Times New Roman" w:hAnsi="Times New Roman"/>
              </w:rPr>
              <w:t>2022</w:t>
            </w:r>
          </w:p>
        </w:tc>
      </w:tr>
    </w:tbl>
    <w:p w14:paraId="7763FF9D" w14:textId="77777777" w:rsidR="000500B7" w:rsidRPr="00557669" w:rsidRDefault="000500B7" w:rsidP="000500B7">
      <w:pPr>
        <w:pStyle w:val="Overskrift1"/>
        <w:rPr>
          <w:b w:val="0"/>
          <w:caps w:val="0"/>
        </w:rPr>
      </w:pPr>
    </w:p>
    <w:p w14:paraId="52522537" w14:textId="599F807E" w:rsidR="000500B7" w:rsidRDefault="00117B4B" w:rsidP="000500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må </w:t>
      </w:r>
      <w:r w:rsidR="003048EC">
        <w:rPr>
          <w:rFonts w:ascii="Times New Roman" w:hAnsi="Times New Roman"/>
        </w:rPr>
        <w:t>bli enige om</w:t>
      </w:r>
      <w:r>
        <w:rPr>
          <w:rFonts w:ascii="Times New Roman" w:hAnsi="Times New Roman"/>
        </w:rPr>
        <w:t xml:space="preserve"> svar på spørsmål/oppgaver. Svarene må være klare før møtet med de andre menighetsrådene 31. mars.</w:t>
      </w:r>
    </w:p>
    <w:p w14:paraId="1B10821D" w14:textId="635C41D0" w:rsidR="00117B4B" w:rsidRDefault="00117B4B" w:rsidP="000500B7">
      <w:pPr>
        <w:rPr>
          <w:rFonts w:ascii="Times New Roman" w:hAnsi="Times New Roman"/>
        </w:rPr>
      </w:pPr>
    </w:p>
    <w:p w14:paraId="6555BA01" w14:textId="78CACE3E" w:rsidR="00117B4B" w:rsidRDefault="004E2F94" w:rsidP="008C3302">
      <w:pPr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Drøfting:</w:t>
      </w:r>
      <w:r>
        <w:rPr>
          <w:rFonts w:ascii="Times New Roman" w:hAnsi="Times New Roman"/>
          <w:i/>
          <w:iCs/>
        </w:rPr>
        <w:tab/>
      </w:r>
      <w:r w:rsidR="003B49A0">
        <w:rPr>
          <w:rFonts w:ascii="Times New Roman" w:hAnsi="Times New Roman"/>
        </w:rPr>
        <w:t xml:space="preserve">Det var mange synspunkter </w:t>
      </w:r>
      <w:r w:rsidR="00827E06">
        <w:rPr>
          <w:rFonts w:ascii="Times New Roman" w:hAnsi="Times New Roman"/>
        </w:rPr>
        <w:t>i</w:t>
      </w:r>
      <w:r w:rsidR="003B49A0">
        <w:rPr>
          <w:rFonts w:ascii="Times New Roman" w:hAnsi="Times New Roman"/>
        </w:rPr>
        <w:t xml:space="preserve"> denne saken.</w:t>
      </w:r>
      <w:r w:rsidR="005A190C">
        <w:rPr>
          <w:rFonts w:ascii="Times New Roman" w:hAnsi="Times New Roman"/>
        </w:rPr>
        <w:t xml:space="preserve"> Vi er klare på at det er viktig med tydelig tilstedeværelse lokalt</w:t>
      </w:r>
      <w:r w:rsidR="00202F9B">
        <w:rPr>
          <w:rFonts w:ascii="Times New Roman" w:hAnsi="Times New Roman"/>
        </w:rPr>
        <w:t>,</w:t>
      </w:r>
      <w:r w:rsidR="005A190C">
        <w:rPr>
          <w:rFonts w:ascii="Times New Roman" w:hAnsi="Times New Roman"/>
        </w:rPr>
        <w:t xml:space="preserve"> og at vi ønsker å være der vi hører til – i nærhet til kirke,</w:t>
      </w:r>
      <w:r w:rsidR="0092727D">
        <w:rPr>
          <w:rFonts w:ascii="Times New Roman" w:hAnsi="Times New Roman"/>
        </w:rPr>
        <w:t xml:space="preserve"> </w:t>
      </w:r>
      <w:r w:rsidR="005A190C">
        <w:rPr>
          <w:rFonts w:ascii="Times New Roman" w:hAnsi="Times New Roman"/>
        </w:rPr>
        <w:t>kapell og kirkegård.</w:t>
      </w:r>
      <w:r w:rsidR="004C0328">
        <w:rPr>
          <w:rFonts w:ascii="Times New Roman" w:hAnsi="Times New Roman"/>
        </w:rPr>
        <w:t xml:space="preserve"> Samtidig vet vi at vi må tenke rasjonalisering hvis vi skal ha penger til aktivitet i menigheten. </w:t>
      </w:r>
      <w:r w:rsidR="000D3CBE">
        <w:rPr>
          <w:rFonts w:ascii="Times New Roman" w:hAnsi="Times New Roman"/>
        </w:rPr>
        <w:t>Større fagmilj</w:t>
      </w:r>
      <w:r w:rsidR="0092727D">
        <w:rPr>
          <w:rFonts w:ascii="Times New Roman" w:hAnsi="Times New Roman"/>
        </w:rPr>
        <w:t>øer er bra</w:t>
      </w:r>
      <w:r w:rsidR="000D3CBE">
        <w:rPr>
          <w:rFonts w:ascii="Times New Roman" w:hAnsi="Times New Roman"/>
        </w:rPr>
        <w:t xml:space="preserve">, men det var ikke dårlig tidligere heller. </w:t>
      </w:r>
      <w:r w:rsidR="009921EC">
        <w:rPr>
          <w:rFonts w:ascii="Times New Roman" w:hAnsi="Times New Roman"/>
        </w:rPr>
        <w:t xml:space="preserve"> Våre folk ønsker å styrke teamet og ledelsen av teamet. Det er ingen mangel på kurs og andre tilbud for de enkelte fag. </w:t>
      </w:r>
      <w:r w:rsidR="002376F9">
        <w:rPr>
          <w:rFonts w:ascii="Times New Roman" w:hAnsi="Times New Roman"/>
        </w:rPr>
        <w:t>Derimot er det potensiale når det gjelder å skape noe lokalt. Å sitte sammen hver dag er ikke så viktig</w:t>
      </w:r>
      <w:r w:rsidR="0092727D">
        <w:rPr>
          <w:rFonts w:ascii="Times New Roman" w:hAnsi="Times New Roman"/>
        </w:rPr>
        <w:t xml:space="preserve">, og faggruppemodellen er heller ikke nødvendigvis </w:t>
      </w:r>
      <w:r w:rsidR="00723150">
        <w:rPr>
          <w:rFonts w:ascii="Times New Roman" w:hAnsi="Times New Roman"/>
        </w:rPr>
        <w:t>det eneste rette</w:t>
      </w:r>
      <w:r w:rsidR="0092727D">
        <w:rPr>
          <w:rFonts w:ascii="Times New Roman" w:hAnsi="Times New Roman"/>
        </w:rPr>
        <w:t xml:space="preserve">. </w:t>
      </w:r>
      <w:r w:rsidR="008C3302">
        <w:rPr>
          <w:rFonts w:ascii="Times New Roman" w:hAnsi="Times New Roman"/>
        </w:rPr>
        <w:t>Spesielt ble det pekt på viktigheten av å ha en tydelig leder for teamet i Askim</w:t>
      </w:r>
      <w:r w:rsidR="00BA3FC1">
        <w:rPr>
          <w:rFonts w:ascii="Times New Roman" w:hAnsi="Times New Roman"/>
        </w:rPr>
        <w:t>. Det er naturlig at soknepresten har denne oppgaven</w:t>
      </w:r>
      <w:r w:rsidR="003F3425">
        <w:rPr>
          <w:rFonts w:ascii="Times New Roman" w:hAnsi="Times New Roman"/>
        </w:rPr>
        <w:t xml:space="preserve"> </w:t>
      </w:r>
      <w:r w:rsidR="00390D17">
        <w:rPr>
          <w:rFonts w:ascii="Times New Roman" w:hAnsi="Times New Roman"/>
        </w:rPr>
        <w:t>i tillegg til at</w:t>
      </w:r>
      <w:r w:rsidR="003F3425">
        <w:rPr>
          <w:rFonts w:ascii="Times New Roman" w:hAnsi="Times New Roman"/>
        </w:rPr>
        <w:t xml:space="preserve"> han </w:t>
      </w:r>
      <w:r w:rsidR="00C17960">
        <w:rPr>
          <w:rFonts w:ascii="Times New Roman" w:hAnsi="Times New Roman"/>
        </w:rPr>
        <w:t xml:space="preserve">har </w:t>
      </w:r>
      <w:r w:rsidR="003F3425">
        <w:rPr>
          <w:rFonts w:ascii="Times New Roman" w:hAnsi="Times New Roman"/>
        </w:rPr>
        <w:t>den pastorale ledelsen</w:t>
      </w:r>
      <w:r w:rsidR="009A44EE">
        <w:rPr>
          <w:rFonts w:ascii="Times New Roman" w:hAnsi="Times New Roman"/>
        </w:rPr>
        <w:t xml:space="preserve"> i vår menighet</w:t>
      </w:r>
      <w:r w:rsidR="003F3425">
        <w:rPr>
          <w:rFonts w:ascii="Times New Roman" w:hAnsi="Times New Roman"/>
        </w:rPr>
        <w:t>.</w:t>
      </w:r>
      <w:r w:rsidR="00BA3FC1">
        <w:rPr>
          <w:rFonts w:ascii="Times New Roman" w:hAnsi="Times New Roman"/>
        </w:rPr>
        <w:t xml:space="preserve"> </w:t>
      </w:r>
      <w:r w:rsidR="009E31D0">
        <w:rPr>
          <w:rFonts w:ascii="Times New Roman" w:hAnsi="Times New Roman"/>
        </w:rPr>
        <w:t xml:space="preserve">Men i det daglige har ikke Magne mandat til å instruere andre i teamet. Det </w:t>
      </w:r>
      <w:r w:rsidR="00723150">
        <w:rPr>
          <w:rFonts w:ascii="Times New Roman" w:hAnsi="Times New Roman"/>
        </w:rPr>
        <w:t>skal</w:t>
      </w:r>
      <w:r w:rsidR="009E31D0">
        <w:rPr>
          <w:rFonts w:ascii="Times New Roman" w:hAnsi="Times New Roman"/>
        </w:rPr>
        <w:t xml:space="preserve"> kirkevergen gjøre.</w:t>
      </w:r>
      <w:r w:rsidR="000633E9">
        <w:rPr>
          <w:rFonts w:ascii="Times New Roman" w:hAnsi="Times New Roman"/>
        </w:rPr>
        <w:t xml:space="preserve"> </w:t>
      </w:r>
      <w:r w:rsidR="00723150">
        <w:rPr>
          <w:rFonts w:ascii="Times New Roman" w:hAnsi="Times New Roman"/>
        </w:rPr>
        <w:t>Askim menighetsråd</w:t>
      </w:r>
      <w:r w:rsidR="000633E9">
        <w:rPr>
          <w:rFonts w:ascii="Times New Roman" w:hAnsi="Times New Roman"/>
        </w:rPr>
        <w:t xml:space="preserve"> har behov for merkantil støtte til utsendelse av papirer/saksforberedelse til </w:t>
      </w:r>
      <w:proofErr w:type="spellStart"/>
      <w:r w:rsidR="000633E9">
        <w:rPr>
          <w:rFonts w:ascii="Times New Roman" w:hAnsi="Times New Roman"/>
        </w:rPr>
        <w:t>MR</w:t>
      </w:r>
      <w:proofErr w:type="spellEnd"/>
      <w:r w:rsidR="000633E9">
        <w:rPr>
          <w:rFonts w:ascii="Times New Roman" w:hAnsi="Times New Roman"/>
        </w:rPr>
        <w:t xml:space="preserve">-møtene, en oppgave som i forrige periode ble gjort </w:t>
      </w:r>
      <w:r w:rsidR="00C5319A">
        <w:rPr>
          <w:rFonts w:ascii="Times New Roman" w:hAnsi="Times New Roman"/>
        </w:rPr>
        <w:t xml:space="preserve">av kirkevergen. </w:t>
      </w:r>
      <w:r w:rsidR="00D3591B">
        <w:rPr>
          <w:rFonts w:ascii="Times New Roman" w:hAnsi="Times New Roman"/>
        </w:rPr>
        <w:t>I dagens situasjon føler vi oss ofte</w:t>
      </w:r>
      <w:r w:rsidR="006C2BDB">
        <w:rPr>
          <w:rFonts w:ascii="Times New Roman" w:hAnsi="Times New Roman"/>
        </w:rPr>
        <w:t xml:space="preserve"> usikre på om vi får behandlet alt vi skal og bør behandle, og om vi gjør det på riktig måte.</w:t>
      </w:r>
      <w:r w:rsidR="005E00FF">
        <w:rPr>
          <w:rFonts w:ascii="Times New Roman" w:hAnsi="Times New Roman"/>
        </w:rPr>
        <w:t xml:space="preserve"> Vi må ha innspill fra teamet, men vi </w:t>
      </w:r>
      <w:r w:rsidR="00251711">
        <w:rPr>
          <w:rFonts w:ascii="Times New Roman" w:hAnsi="Times New Roman"/>
        </w:rPr>
        <w:t xml:space="preserve">må også ta et selvstendig ansvar for </w:t>
      </w:r>
      <w:r w:rsidR="00D3591B">
        <w:rPr>
          <w:rFonts w:ascii="Times New Roman" w:hAnsi="Times New Roman"/>
        </w:rPr>
        <w:t xml:space="preserve">hvilke </w:t>
      </w:r>
      <w:r w:rsidR="00251711">
        <w:rPr>
          <w:rFonts w:ascii="Times New Roman" w:hAnsi="Times New Roman"/>
        </w:rPr>
        <w:t>saker</w:t>
      </w:r>
      <w:r w:rsidR="00D3591B">
        <w:rPr>
          <w:rFonts w:ascii="Times New Roman" w:hAnsi="Times New Roman"/>
        </w:rPr>
        <w:t xml:space="preserve"> som skal tas opp</w:t>
      </w:r>
      <w:r w:rsidR="00251711">
        <w:rPr>
          <w:rFonts w:ascii="Times New Roman" w:hAnsi="Times New Roman"/>
        </w:rPr>
        <w:t>.</w:t>
      </w:r>
    </w:p>
    <w:p w14:paraId="312F5EAD" w14:textId="118DD72B" w:rsidR="0030068B" w:rsidRPr="0030068B" w:rsidRDefault="0030068B" w:rsidP="008C3302">
      <w:pPr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</w:r>
      <w:r w:rsidR="00D36E31">
        <w:rPr>
          <w:rFonts w:ascii="Times New Roman" w:hAnsi="Times New Roman"/>
        </w:rPr>
        <w:t xml:space="preserve">Når det gjelder samarbeid på tvers mellom menighetene i kommunen, kan enkelte aktiviteter med fordel sentraliseres til ett sted. </w:t>
      </w:r>
    </w:p>
    <w:p w14:paraId="47AC60DC" w14:textId="77777777" w:rsidR="00735FE9" w:rsidRDefault="00735FE9" w:rsidP="008C3302">
      <w:pPr>
        <w:ind w:left="1416" w:hanging="1416"/>
        <w:rPr>
          <w:rFonts w:ascii="Times New Roman" w:hAnsi="Times New Roman"/>
        </w:rPr>
      </w:pPr>
    </w:p>
    <w:p w14:paraId="73DDD70C" w14:textId="732C2694" w:rsidR="00735FE9" w:rsidRPr="00735FE9" w:rsidRDefault="00735FE9" w:rsidP="008C3302">
      <w:pPr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Vedtak: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</w:rPr>
        <w:t xml:space="preserve">Espen og Marit oppsummerer og </w:t>
      </w:r>
      <w:r w:rsidR="00624651">
        <w:rPr>
          <w:rFonts w:ascii="Times New Roman" w:hAnsi="Times New Roman"/>
        </w:rPr>
        <w:t>sender ut forslag</w:t>
      </w:r>
      <w:r w:rsidR="00FB1022">
        <w:rPr>
          <w:rFonts w:ascii="Times New Roman" w:hAnsi="Times New Roman"/>
        </w:rPr>
        <w:t xml:space="preserve"> til uttalelse</w:t>
      </w:r>
      <w:r w:rsidR="00624651">
        <w:rPr>
          <w:rFonts w:ascii="Times New Roman" w:hAnsi="Times New Roman"/>
        </w:rPr>
        <w:t xml:space="preserve"> til alle </w:t>
      </w:r>
      <w:proofErr w:type="spellStart"/>
      <w:r w:rsidR="00624651">
        <w:rPr>
          <w:rFonts w:ascii="Times New Roman" w:hAnsi="Times New Roman"/>
        </w:rPr>
        <w:t>MR</w:t>
      </w:r>
      <w:proofErr w:type="spellEnd"/>
      <w:r w:rsidR="00624651">
        <w:rPr>
          <w:rFonts w:ascii="Times New Roman" w:hAnsi="Times New Roman"/>
        </w:rPr>
        <w:t>-medlemmer.</w:t>
      </w:r>
    </w:p>
    <w:p w14:paraId="346AA07F" w14:textId="77777777" w:rsidR="000500B7" w:rsidRDefault="000500B7" w:rsidP="000500B7">
      <w:pPr>
        <w:rPr>
          <w:rFonts w:ascii="Times New Roman" w:hAnsi="Times New Roman"/>
        </w:rPr>
      </w:pPr>
    </w:p>
    <w:p w14:paraId="328AD377" w14:textId="77777777" w:rsidR="00117B4B" w:rsidRDefault="00117B4B" w:rsidP="000500B7">
      <w:pPr>
        <w:pStyle w:val="Overskrift1"/>
      </w:pPr>
    </w:p>
    <w:p w14:paraId="1C186C2C" w14:textId="77777777" w:rsidR="00117B4B" w:rsidRDefault="00117B4B" w:rsidP="000500B7">
      <w:pPr>
        <w:pStyle w:val="Overskrift1"/>
      </w:pPr>
    </w:p>
    <w:p w14:paraId="04BC2EC8" w14:textId="12DF504E" w:rsidR="000500B7" w:rsidRPr="00825AB8" w:rsidRDefault="000500B7" w:rsidP="000500B7">
      <w:pPr>
        <w:pStyle w:val="Overskrift1"/>
      </w:pPr>
      <w:r>
        <w:t>oppsummering etter årsmøtet</w:t>
      </w:r>
    </w:p>
    <w:p w14:paraId="425B62BB" w14:textId="77777777" w:rsidR="000500B7" w:rsidRDefault="000500B7" w:rsidP="000500B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0500B7" w:rsidRPr="00557669" w14:paraId="0054DDBD" w14:textId="77777777" w:rsidTr="00E034EC">
        <w:tc>
          <w:tcPr>
            <w:tcW w:w="2622" w:type="dxa"/>
          </w:tcPr>
          <w:p w14:paraId="46E782FD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bookmarkStart w:id="0" w:name="_Hlk30017893"/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3A9902B2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1B0937E4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4BB1D568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0500B7" w:rsidRPr="00557669" w14:paraId="52DF03D6" w14:textId="77777777" w:rsidTr="00E034EC">
        <w:tc>
          <w:tcPr>
            <w:tcW w:w="2622" w:type="dxa"/>
          </w:tcPr>
          <w:p w14:paraId="52CB3ECD" w14:textId="2A649A9B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5A351F94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</w:t>
            </w:r>
          </w:p>
        </w:tc>
        <w:tc>
          <w:tcPr>
            <w:tcW w:w="2197" w:type="dxa"/>
          </w:tcPr>
          <w:p w14:paraId="43096893" w14:textId="00E62E2C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500B7">
              <w:rPr>
                <w:rFonts w:ascii="Times New Roman" w:hAnsi="Times New Roman"/>
              </w:rPr>
              <w:t>.03.2022</w:t>
            </w:r>
          </w:p>
        </w:tc>
        <w:tc>
          <w:tcPr>
            <w:tcW w:w="2197" w:type="dxa"/>
          </w:tcPr>
          <w:p w14:paraId="5AFDBA40" w14:textId="2B78A9D8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65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</w:t>
            </w:r>
            <w:r w:rsidR="000500B7">
              <w:rPr>
                <w:rFonts w:ascii="Times New Roman" w:hAnsi="Times New Roman"/>
              </w:rPr>
              <w:t>2022</w:t>
            </w:r>
          </w:p>
        </w:tc>
      </w:tr>
      <w:bookmarkEnd w:id="0"/>
    </w:tbl>
    <w:p w14:paraId="50A319BC" w14:textId="77777777" w:rsidR="000500B7" w:rsidRPr="00557669" w:rsidRDefault="000500B7" w:rsidP="000500B7">
      <w:pPr>
        <w:pStyle w:val="Overskrift1"/>
        <w:rPr>
          <w:b w:val="0"/>
          <w:caps w:val="0"/>
        </w:rPr>
      </w:pPr>
    </w:p>
    <w:p w14:paraId="1C1F17D7" w14:textId="71F68DDE" w:rsidR="000500B7" w:rsidRDefault="00117B4B" w:rsidP="000500B7">
      <w:pPr>
        <w:rPr>
          <w:rFonts w:ascii="Times New Roman" w:hAnsi="Times New Roman"/>
        </w:rPr>
      </w:pPr>
      <w:r>
        <w:rPr>
          <w:rFonts w:ascii="Times New Roman" w:hAnsi="Times New Roman"/>
        </w:rPr>
        <w:t>Årsmøtet evalueres.</w:t>
      </w:r>
    </w:p>
    <w:p w14:paraId="1AAD81E6" w14:textId="0D5D1EF6" w:rsidR="00117B4B" w:rsidRDefault="00117B4B" w:rsidP="000500B7">
      <w:pPr>
        <w:rPr>
          <w:rFonts w:ascii="Times New Roman" w:hAnsi="Times New Roman"/>
        </w:rPr>
      </w:pPr>
    </w:p>
    <w:p w14:paraId="48798501" w14:textId="0078F545" w:rsidR="00117B4B" w:rsidRDefault="00FC28DC" w:rsidP="005027DA">
      <w:pPr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Drøfting:</w:t>
      </w:r>
      <w:r>
        <w:rPr>
          <w:rFonts w:ascii="Times New Roman" w:hAnsi="Times New Roman"/>
          <w:i/>
          <w:iCs/>
        </w:rPr>
        <w:tab/>
      </w:r>
      <w:r w:rsidR="005027DA">
        <w:rPr>
          <w:rFonts w:ascii="Times New Roman" w:hAnsi="Times New Roman"/>
        </w:rPr>
        <w:t xml:space="preserve">Magne og Espen informerte. </w:t>
      </w:r>
      <w:r w:rsidR="006A1036">
        <w:rPr>
          <w:rFonts w:ascii="Times New Roman" w:hAnsi="Times New Roman"/>
        </w:rPr>
        <w:t>25 – 30 personer delt</w:t>
      </w:r>
      <w:r w:rsidR="009F7859">
        <w:rPr>
          <w:rFonts w:ascii="Times New Roman" w:hAnsi="Times New Roman"/>
        </w:rPr>
        <w:t>o</w:t>
      </w:r>
      <w:r w:rsidR="006A1036">
        <w:rPr>
          <w:rFonts w:ascii="Times New Roman" w:hAnsi="Times New Roman"/>
        </w:rPr>
        <w:t>k på årsmøtet 13. mar</w:t>
      </w:r>
      <w:r w:rsidR="009F7859">
        <w:rPr>
          <w:rFonts w:ascii="Times New Roman" w:hAnsi="Times New Roman"/>
        </w:rPr>
        <w:t>s</w:t>
      </w:r>
      <w:r w:rsidR="005027DA">
        <w:rPr>
          <w:rFonts w:ascii="Times New Roman" w:hAnsi="Times New Roman"/>
        </w:rPr>
        <w:t>, og det var god stemning.</w:t>
      </w:r>
    </w:p>
    <w:p w14:paraId="4710315D" w14:textId="77777777" w:rsidR="001406AF" w:rsidRDefault="001406AF" w:rsidP="000500B7">
      <w:pPr>
        <w:rPr>
          <w:rFonts w:ascii="Times New Roman" w:hAnsi="Times New Roman"/>
        </w:rPr>
      </w:pPr>
    </w:p>
    <w:p w14:paraId="3D1D83D9" w14:textId="493B4667" w:rsidR="001406AF" w:rsidRPr="001406AF" w:rsidRDefault="001406AF" w:rsidP="000E10B7">
      <w:pPr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Vedtak:</w:t>
      </w:r>
      <w:r>
        <w:rPr>
          <w:rFonts w:ascii="Times New Roman" w:hAnsi="Times New Roman"/>
          <w:i/>
          <w:iCs/>
        </w:rPr>
        <w:tab/>
      </w:r>
      <w:r w:rsidR="000E10B7">
        <w:rPr>
          <w:rFonts w:ascii="Times New Roman" w:hAnsi="Times New Roman"/>
        </w:rPr>
        <w:t>Menighetsrådet tar til etterretning at å</w:t>
      </w:r>
      <w:r w:rsidR="00BB0DCB">
        <w:rPr>
          <w:rFonts w:ascii="Times New Roman" w:hAnsi="Times New Roman"/>
        </w:rPr>
        <w:t>rsmøtet ble greit gjennomført og informasjonen godt mottatt.</w:t>
      </w:r>
    </w:p>
    <w:p w14:paraId="20B75270" w14:textId="33E266E8" w:rsidR="000500B7" w:rsidRDefault="000500B7" w:rsidP="000500B7">
      <w:pPr>
        <w:rPr>
          <w:rFonts w:ascii="Times New Roman" w:hAnsi="Times New Roman"/>
        </w:rPr>
      </w:pPr>
    </w:p>
    <w:p w14:paraId="48040ABB" w14:textId="77777777" w:rsidR="000500B7" w:rsidRDefault="000500B7" w:rsidP="000500B7">
      <w:pPr>
        <w:pStyle w:val="Overskrift1"/>
      </w:pPr>
    </w:p>
    <w:p w14:paraId="6ABE0E36" w14:textId="77777777" w:rsidR="00117B4B" w:rsidRDefault="00117B4B" w:rsidP="000500B7">
      <w:pPr>
        <w:pStyle w:val="Overskrift1"/>
      </w:pPr>
    </w:p>
    <w:p w14:paraId="5119A09A" w14:textId="04BD3C46" w:rsidR="000500B7" w:rsidRPr="00825AB8" w:rsidRDefault="000500B7" w:rsidP="000500B7">
      <w:pPr>
        <w:pStyle w:val="Overskrift1"/>
      </w:pPr>
      <w:r>
        <w:t>STATUS ERITREERNE/FRIKIRKEN</w:t>
      </w:r>
    </w:p>
    <w:p w14:paraId="5F33174C" w14:textId="77777777" w:rsidR="000500B7" w:rsidRDefault="000500B7" w:rsidP="000500B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0500B7" w:rsidRPr="00557669" w14:paraId="50188535" w14:textId="77777777" w:rsidTr="00E034EC">
        <w:tc>
          <w:tcPr>
            <w:tcW w:w="2622" w:type="dxa"/>
          </w:tcPr>
          <w:p w14:paraId="4611B944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30FD4CCE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00785248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22F946A9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0500B7" w:rsidRPr="00557669" w14:paraId="6745E018" w14:textId="77777777" w:rsidTr="00E034EC">
        <w:tc>
          <w:tcPr>
            <w:tcW w:w="2622" w:type="dxa"/>
          </w:tcPr>
          <w:p w14:paraId="57BB0FFE" w14:textId="54780C38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3E615B3D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</w:t>
            </w:r>
          </w:p>
        </w:tc>
        <w:tc>
          <w:tcPr>
            <w:tcW w:w="2197" w:type="dxa"/>
          </w:tcPr>
          <w:p w14:paraId="37F61671" w14:textId="52B166B4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17.03.2022</w:t>
            </w:r>
          </w:p>
        </w:tc>
        <w:tc>
          <w:tcPr>
            <w:tcW w:w="2197" w:type="dxa"/>
          </w:tcPr>
          <w:p w14:paraId="76C7BA60" w14:textId="7E3812CA" w:rsidR="000500B7" w:rsidRPr="00557669" w:rsidRDefault="000E57DF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653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</w:t>
            </w:r>
            <w:r w:rsidR="000500B7">
              <w:rPr>
                <w:rFonts w:ascii="Times New Roman" w:hAnsi="Times New Roman"/>
              </w:rPr>
              <w:t>2022</w:t>
            </w:r>
          </w:p>
        </w:tc>
      </w:tr>
    </w:tbl>
    <w:p w14:paraId="7EB2F638" w14:textId="77777777" w:rsidR="000500B7" w:rsidRPr="00557669" w:rsidRDefault="000500B7" w:rsidP="000500B7">
      <w:pPr>
        <w:pStyle w:val="Overskrift1"/>
        <w:rPr>
          <w:b w:val="0"/>
          <w:caps w:val="0"/>
        </w:rPr>
      </w:pPr>
    </w:p>
    <w:p w14:paraId="448AFB61" w14:textId="05B1E832" w:rsidR="000500B7" w:rsidRDefault="000500B7" w:rsidP="000500B7">
      <w:pPr>
        <w:rPr>
          <w:rFonts w:ascii="Times New Roman" w:hAnsi="Times New Roman"/>
        </w:rPr>
      </w:pPr>
      <w:r>
        <w:rPr>
          <w:rFonts w:ascii="Times New Roman" w:hAnsi="Times New Roman"/>
        </w:rPr>
        <w:t>Magne har gjort avtale om å treffe den eritreiske menigheten. Det er utarbeidet forslag til leiekontrakt for lokalene på Grøtvedt. Foreløpig er det ikke noe nytt om frikirken.</w:t>
      </w:r>
    </w:p>
    <w:p w14:paraId="2358F3C6" w14:textId="268CCAF9" w:rsidR="00117B4B" w:rsidRDefault="00117B4B" w:rsidP="000500B7">
      <w:pPr>
        <w:rPr>
          <w:rFonts w:ascii="Times New Roman" w:hAnsi="Times New Roman"/>
        </w:rPr>
      </w:pPr>
    </w:p>
    <w:p w14:paraId="02537659" w14:textId="5F069CD2" w:rsidR="00117B4B" w:rsidRPr="00490553" w:rsidRDefault="00023F19" w:rsidP="00BE346E">
      <w:pPr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Drøfting:</w:t>
      </w:r>
      <w:r w:rsidR="00490553">
        <w:rPr>
          <w:rFonts w:ascii="Times New Roman" w:hAnsi="Times New Roman"/>
          <w:i/>
          <w:iCs/>
        </w:rPr>
        <w:tab/>
      </w:r>
      <w:r w:rsidR="00490553">
        <w:rPr>
          <w:rFonts w:ascii="Times New Roman" w:hAnsi="Times New Roman"/>
        </w:rPr>
        <w:t xml:space="preserve">Magne </w:t>
      </w:r>
      <w:r w:rsidR="001940DF">
        <w:rPr>
          <w:rFonts w:ascii="Times New Roman" w:hAnsi="Times New Roman"/>
        </w:rPr>
        <w:t>møter</w:t>
      </w:r>
      <w:r w:rsidR="00490553">
        <w:rPr>
          <w:rFonts w:ascii="Times New Roman" w:hAnsi="Times New Roman"/>
        </w:rPr>
        <w:t xml:space="preserve"> </w:t>
      </w:r>
      <w:r w:rsidR="00621A0C">
        <w:rPr>
          <w:rFonts w:ascii="Times New Roman" w:hAnsi="Times New Roman"/>
        </w:rPr>
        <w:t xml:space="preserve">den eritreiske </w:t>
      </w:r>
      <w:r w:rsidR="00490553">
        <w:rPr>
          <w:rFonts w:ascii="Times New Roman" w:hAnsi="Times New Roman"/>
        </w:rPr>
        <w:t>menigheten lørdag morgen</w:t>
      </w:r>
      <w:r w:rsidR="00BE346E">
        <w:rPr>
          <w:rFonts w:ascii="Times New Roman" w:hAnsi="Times New Roman"/>
        </w:rPr>
        <w:t xml:space="preserve"> for å overlevere nøkkel</w:t>
      </w:r>
      <w:r w:rsidR="008821D1">
        <w:rPr>
          <w:rFonts w:ascii="Times New Roman" w:hAnsi="Times New Roman"/>
        </w:rPr>
        <w:t xml:space="preserve"> og</w:t>
      </w:r>
      <w:r w:rsidR="00BE346E">
        <w:rPr>
          <w:rFonts w:ascii="Times New Roman" w:hAnsi="Times New Roman"/>
        </w:rPr>
        <w:t xml:space="preserve"> avtaleutkast </w:t>
      </w:r>
      <w:r w:rsidR="008821D1">
        <w:rPr>
          <w:rFonts w:ascii="Times New Roman" w:hAnsi="Times New Roman"/>
        </w:rPr>
        <w:t>samt gi nødvendig</w:t>
      </w:r>
      <w:r w:rsidR="00BE346E">
        <w:rPr>
          <w:rFonts w:ascii="Times New Roman" w:hAnsi="Times New Roman"/>
        </w:rPr>
        <w:t xml:space="preserve"> inform</w:t>
      </w:r>
      <w:r w:rsidR="008821D1">
        <w:rPr>
          <w:rFonts w:ascii="Times New Roman" w:hAnsi="Times New Roman"/>
        </w:rPr>
        <w:t>asjon</w:t>
      </w:r>
      <w:r w:rsidR="00BE346E">
        <w:rPr>
          <w:rFonts w:ascii="Times New Roman" w:hAnsi="Times New Roman"/>
        </w:rPr>
        <w:t>.</w:t>
      </w:r>
      <w:r w:rsidR="00B24BC5">
        <w:rPr>
          <w:rFonts w:ascii="Times New Roman" w:hAnsi="Times New Roman"/>
        </w:rPr>
        <w:t xml:space="preserve"> Det vi går inn på, er en prøveavtale som løper fram til sommeren.</w:t>
      </w:r>
      <w:r w:rsidR="00D53444">
        <w:rPr>
          <w:rFonts w:ascii="Times New Roman" w:hAnsi="Times New Roman"/>
        </w:rPr>
        <w:t xml:space="preserve"> Når det gjelder frikirken, har kirkevergen ikke klart å komme i dialog med kontaktpersonen dere</w:t>
      </w:r>
      <w:r w:rsidR="008C193D">
        <w:rPr>
          <w:rFonts w:ascii="Times New Roman" w:hAnsi="Times New Roman"/>
        </w:rPr>
        <w:t>s</w:t>
      </w:r>
      <w:r w:rsidR="00D53444">
        <w:rPr>
          <w:rFonts w:ascii="Times New Roman" w:hAnsi="Times New Roman"/>
        </w:rPr>
        <w:t>.</w:t>
      </w:r>
    </w:p>
    <w:p w14:paraId="76B8B34D" w14:textId="77777777" w:rsidR="00490553" w:rsidRDefault="00490553" w:rsidP="000500B7">
      <w:pPr>
        <w:rPr>
          <w:rFonts w:ascii="Times New Roman" w:hAnsi="Times New Roman"/>
          <w:i/>
          <w:iCs/>
        </w:rPr>
      </w:pPr>
    </w:p>
    <w:p w14:paraId="64E8952A" w14:textId="36E58898" w:rsidR="001735D7" w:rsidRDefault="00490553" w:rsidP="00CB0A68">
      <w:pPr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Vedtak:</w:t>
      </w:r>
      <w:r w:rsidR="00CB0A68">
        <w:rPr>
          <w:rFonts w:ascii="Times New Roman" w:hAnsi="Times New Roman"/>
          <w:i/>
          <w:iCs/>
        </w:rPr>
        <w:tab/>
      </w:r>
      <w:r w:rsidR="00CB0A68">
        <w:rPr>
          <w:rFonts w:ascii="Times New Roman" w:hAnsi="Times New Roman"/>
        </w:rPr>
        <w:t>Magne spør om vi kan få ta noen bilder og lage en liten sak om samarbeidet</w:t>
      </w:r>
      <w:r w:rsidR="004D1500">
        <w:rPr>
          <w:rFonts w:ascii="Times New Roman" w:hAnsi="Times New Roman"/>
        </w:rPr>
        <w:t xml:space="preserve"> med eritreerne.</w:t>
      </w:r>
      <w:r w:rsidR="00CB0A68">
        <w:rPr>
          <w:rFonts w:ascii="Times New Roman" w:hAnsi="Times New Roman"/>
        </w:rPr>
        <w:t xml:space="preserve"> Det kan </w:t>
      </w:r>
      <w:r w:rsidR="006529AC">
        <w:rPr>
          <w:rFonts w:ascii="Times New Roman" w:hAnsi="Times New Roman"/>
        </w:rPr>
        <w:t xml:space="preserve">f.eks. </w:t>
      </w:r>
      <w:r w:rsidR="00CB0A68">
        <w:rPr>
          <w:rFonts w:ascii="Times New Roman" w:hAnsi="Times New Roman"/>
        </w:rPr>
        <w:t>være av interesse for Kime.</w:t>
      </w:r>
      <w:r w:rsidR="00474954">
        <w:rPr>
          <w:rFonts w:ascii="Times New Roman" w:hAnsi="Times New Roman"/>
        </w:rPr>
        <w:t xml:space="preserve"> </w:t>
      </w:r>
    </w:p>
    <w:p w14:paraId="35D0B21A" w14:textId="49FE8AA7" w:rsidR="00490553" w:rsidRPr="00CB0A68" w:rsidRDefault="001735D7" w:rsidP="001735D7">
      <w:pPr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474954">
        <w:rPr>
          <w:rFonts w:ascii="Times New Roman" w:hAnsi="Times New Roman"/>
        </w:rPr>
        <w:t xml:space="preserve">irkevergen </w:t>
      </w:r>
      <w:r w:rsidR="00723DD5">
        <w:rPr>
          <w:rFonts w:ascii="Times New Roman" w:hAnsi="Times New Roman"/>
        </w:rPr>
        <w:t>kontakter</w:t>
      </w:r>
      <w:r w:rsidR="00474954">
        <w:rPr>
          <w:rFonts w:ascii="Times New Roman" w:hAnsi="Times New Roman"/>
        </w:rPr>
        <w:t xml:space="preserve"> en annen person i </w:t>
      </w:r>
      <w:r>
        <w:rPr>
          <w:rFonts w:ascii="Times New Roman" w:hAnsi="Times New Roman"/>
        </w:rPr>
        <w:t xml:space="preserve">frikirken for å komme videre med </w:t>
      </w:r>
      <w:r w:rsidR="00723DD5">
        <w:rPr>
          <w:rFonts w:ascii="Times New Roman" w:hAnsi="Times New Roman"/>
        </w:rPr>
        <w:t>denne saken</w:t>
      </w:r>
      <w:r w:rsidR="00474954">
        <w:rPr>
          <w:rFonts w:ascii="Times New Roman" w:hAnsi="Times New Roman"/>
        </w:rPr>
        <w:t>.</w:t>
      </w:r>
    </w:p>
    <w:p w14:paraId="22DA86FD" w14:textId="77777777" w:rsidR="000500B7" w:rsidRDefault="000500B7" w:rsidP="000500B7">
      <w:pPr>
        <w:rPr>
          <w:rFonts w:ascii="Times New Roman" w:hAnsi="Times New Roman"/>
        </w:rPr>
      </w:pPr>
    </w:p>
    <w:p w14:paraId="329CCC10" w14:textId="41F29CF6" w:rsidR="000500B7" w:rsidRDefault="000500B7" w:rsidP="000500B7">
      <w:pPr>
        <w:rPr>
          <w:rFonts w:ascii="Times New Roman" w:hAnsi="Times New Roman"/>
        </w:rPr>
      </w:pPr>
    </w:p>
    <w:p w14:paraId="137C68FB" w14:textId="77777777" w:rsidR="00117B4B" w:rsidRDefault="00117B4B" w:rsidP="000500B7">
      <w:pPr>
        <w:rPr>
          <w:rFonts w:ascii="Times New Roman" w:hAnsi="Times New Roman"/>
        </w:rPr>
      </w:pPr>
    </w:p>
    <w:p w14:paraId="5AAAA43B" w14:textId="0620FED5" w:rsidR="000500B7" w:rsidRPr="00825AB8" w:rsidRDefault="000500B7" w:rsidP="000500B7">
      <w:pPr>
        <w:pStyle w:val="Overskrift1"/>
      </w:pPr>
      <w:r>
        <w:t>PROSTE</w:t>
      </w:r>
      <w:r w:rsidR="00023F19">
        <w:t>n inv</w:t>
      </w:r>
      <w:r>
        <w:t xml:space="preserve">ITERES TIL </w:t>
      </w:r>
      <w:proofErr w:type="spellStart"/>
      <w:r>
        <w:t>MR</w:t>
      </w:r>
      <w:proofErr w:type="spellEnd"/>
      <w:r>
        <w:t>-MØTE</w:t>
      </w:r>
    </w:p>
    <w:p w14:paraId="5F6B4B1E" w14:textId="77777777" w:rsidR="000500B7" w:rsidRDefault="000500B7" w:rsidP="000500B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0500B7" w:rsidRPr="00557669" w14:paraId="6546E182" w14:textId="77777777" w:rsidTr="00E034EC">
        <w:tc>
          <w:tcPr>
            <w:tcW w:w="2622" w:type="dxa"/>
          </w:tcPr>
          <w:p w14:paraId="322D9604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19E0E24F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6356B5C8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1088A5A2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0500B7" w:rsidRPr="00557669" w14:paraId="4C28F8C1" w14:textId="77777777" w:rsidTr="00E034EC">
        <w:tc>
          <w:tcPr>
            <w:tcW w:w="2622" w:type="dxa"/>
          </w:tcPr>
          <w:p w14:paraId="6B463820" w14:textId="45F0C9AE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7FE42626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</w:t>
            </w:r>
          </w:p>
        </w:tc>
        <w:tc>
          <w:tcPr>
            <w:tcW w:w="2197" w:type="dxa"/>
          </w:tcPr>
          <w:p w14:paraId="6E9869D3" w14:textId="1411211A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500B7">
              <w:rPr>
                <w:rFonts w:ascii="Times New Roman" w:hAnsi="Times New Roman"/>
              </w:rPr>
              <w:t>.03.2022</w:t>
            </w:r>
          </w:p>
        </w:tc>
        <w:tc>
          <w:tcPr>
            <w:tcW w:w="2197" w:type="dxa"/>
          </w:tcPr>
          <w:p w14:paraId="6820C4C0" w14:textId="54639410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6530">
              <w:rPr>
                <w:rFonts w:ascii="Times New Roman" w:hAnsi="Times New Roman"/>
              </w:rPr>
              <w:t>4</w:t>
            </w:r>
            <w:r w:rsidR="000500B7">
              <w:rPr>
                <w:rFonts w:ascii="Times New Roman" w:hAnsi="Times New Roman"/>
              </w:rPr>
              <w:t>/2022</w:t>
            </w:r>
          </w:p>
        </w:tc>
      </w:tr>
    </w:tbl>
    <w:p w14:paraId="3F2F5334" w14:textId="5262881C" w:rsidR="000500B7" w:rsidRDefault="000500B7" w:rsidP="000500B7">
      <w:pPr>
        <w:rPr>
          <w:rFonts w:ascii="Times New Roman" w:hAnsi="Times New Roman"/>
        </w:rPr>
      </w:pPr>
    </w:p>
    <w:p w14:paraId="290C7AC2" w14:textId="26D40FF8" w:rsidR="000500B7" w:rsidRDefault="000500B7" w:rsidP="000500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Prosten ønsker å bli invitert til et </w:t>
      </w: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-møte. Vi foreslår </w:t>
      </w:r>
      <w:r w:rsidR="00117B4B">
        <w:rPr>
          <w:rFonts w:ascii="Times New Roman" w:hAnsi="Times New Roman"/>
        </w:rPr>
        <w:t xml:space="preserve">at han inviteres til </w:t>
      </w:r>
      <w:r>
        <w:rPr>
          <w:rFonts w:ascii="Times New Roman" w:hAnsi="Times New Roman"/>
        </w:rPr>
        <w:t xml:space="preserve">møtet 21. april der Stiftelsen Askim Prestegård også skal orientere. Møtet </w:t>
      </w:r>
      <w:r w:rsidR="00117B4B">
        <w:rPr>
          <w:rFonts w:ascii="Times New Roman" w:hAnsi="Times New Roman"/>
        </w:rPr>
        <w:t>bør avholdes</w:t>
      </w:r>
      <w:r>
        <w:rPr>
          <w:rFonts w:ascii="Times New Roman" w:hAnsi="Times New Roman"/>
        </w:rPr>
        <w:t xml:space="preserve"> i prestegården.</w:t>
      </w:r>
    </w:p>
    <w:p w14:paraId="0C4C6762" w14:textId="080A9171" w:rsidR="00117B4B" w:rsidRDefault="00117B4B" w:rsidP="000500B7">
      <w:pPr>
        <w:rPr>
          <w:rFonts w:ascii="Times New Roman" w:hAnsi="Times New Roman"/>
        </w:rPr>
      </w:pPr>
    </w:p>
    <w:p w14:paraId="430F0203" w14:textId="4DEBFA2C" w:rsidR="002D1990" w:rsidRPr="002D1990" w:rsidRDefault="002D1990" w:rsidP="00DC7CB3">
      <w:pPr>
        <w:ind w:left="1416" w:hanging="1416"/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iCs/>
        </w:rPr>
        <w:t>Vedtak:</w:t>
      </w:r>
      <w:r>
        <w:rPr>
          <w:rFonts w:ascii="Times New Roman" w:hAnsi="Times New Roman"/>
        </w:rPr>
        <w:tab/>
        <w:t xml:space="preserve">Prosten inviteres til møtet i Askim Prestegård 21. april. Hvis dette ikke passer for ham, inviteres han til </w:t>
      </w:r>
      <w:r w:rsidR="00DC7CB3">
        <w:rPr>
          <w:rFonts w:ascii="Times New Roman" w:hAnsi="Times New Roman"/>
        </w:rPr>
        <w:t>mai-møtet.</w:t>
      </w:r>
    </w:p>
    <w:p w14:paraId="7614C4B8" w14:textId="77777777" w:rsidR="000500B7" w:rsidRDefault="000500B7" w:rsidP="000500B7">
      <w:pPr>
        <w:rPr>
          <w:rFonts w:ascii="Times New Roman" w:hAnsi="Times New Roman"/>
        </w:rPr>
      </w:pPr>
    </w:p>
    <w:p w14:paraId="6FE26513" w14:textId="77777777" w:rsidR="000500B7" w:rsidRDefault="000500B7" w:rsidP="000500B7">
      <w:pPr>
        <w:rPr>
          <w:rFonts w:ascii="Times New Roman" w:hAnsi="Times New Roman"/>
        </w:rPr>
      </w:pPr>
    </w:p>
    <w:p w14:paraId="6AC6399F" w14:textId="77777777" w:rsidR="00117B4B" w:rsidRDefault="00117B4B" w:rsidP="000500B7">
      <w:pPr>
        <w:pStyle w:val="Overskrift1"/>
      </w:pPr>
    </w:p>
    <w:p w14:paraId="594752FA" w14:textId="6B244DB6" w:rsidR="000500B7" w:rsidRPr="00825AB8" w:rsidRDefault="000500B7" w:rsidP="000500B7">
      <w:pPr>
        <w:pStyle w:val="Overskrift1"/>
      </w:pPr>
      <w:r>
        <w:t>HØRING OM REGLER FOR VALG TIL MENIGHETSRÅD OG LEKE MEDLEMMER TIL BISPEDØMMERÅD OG KIRKEMØTE</w:t>
      </w:r>
    </w:p>
    <w:p w14:paraId="2047218E" w14:textId="77777777" w:rsidR="000500B7" w:rsidRDefault="000500B7" w:rsidP="000500B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0500B7" w:rsidRPr="00557669" w14:paraId="0361CADC" w14:textId="77777777" w:rsidTr="00E034EC">
        <w:tc>
          <w:tcPr>
            <w:tcW w:w="2622" w:type="dxa"/>
          </w:tcPr>
          <w:p w14:paraId="63DF0B2B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7EBC4E81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191C9B8F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7988779D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0500B7" w:rsidRPr="00557669" w14:paraId="5F295074" w14:textId="77777777" w:rsidTr="00E034EC">
        <w:tc>
          <w:tcPr>
            <w:tcW w:w="2622" w:type="dxa"/>
          </w:tcPr>
          <w:p w14:paraId="59B0011C" w14:textId="0BF1E3FD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502768EF" w14:textId="77777777" w:rsidR="000500B7" w:rsidRPr="00557669" w:rsidRDefault="000500B7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</w:t>
            </w:r>
          </w:p>
        </w:tc>
        <w:tc>
          <w:tcPr>
            <w:tcW w:w="2197" w:type="dxa"/>
          </w:tcPr>
          <w:p w14:paraId="12F189E5" w14:textId="0FA661CF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500B7">
              <w:rPr>
                <w:rFonts w:ascii="Times New Roman" w:hAnsi="Times New Roman"/>
              </w:rPr>
              <w:t>.03.2022</w:t>
            </w:r>
          </w:p>
        </w:tc>
        <w:tc>
          <w:tcPr>
            <w:tcW w:w="2197" w:type="dxa"/>
          </w:tcPr>
          <w:p w14:paraId="5743CD56" w14:textId="65858EF3" w:rsidR="000500B7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6530">
              <w:rPr>
                <w:rFonts w:ascii="Times New Roman" w:hAnsi="Times New Roman"/>
              </w:rPr>
              <w:t>5</w:t>
            </w:r>
            <w:r w:rsidR="000500B7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14:paraId="4F0067C7" w14:textId="77777777" w:rsidR="000500B7" w:rsidRPr="00557669" w:rsidRDefault="000500B7" w:rsidP="000500B7">
      <w:pPr>
        <w:pStyle w:val="Overskrift1"/>
        <w:rPr>
          <w:b w:val="0"/>
          <w:caps w:val="0"/>
        </w:rPr>
      </w:pPr>
    </w:p>
    <w:p w14:paraId="5D9A1DE0" w14:textId="47752F17" w:rsidR="000500B7" w:rsidRDefault="000500B7" w:rsidP="000500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Oppgavene vi skal jobbe med å besvare, </w:t>
      </w:r>
      <w:r w:rsidR="00117B4B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r vedlagt innkallingen. </w:t>
      </w:r>
      <w:r w:rsidR="00117B4B">
        <w:rPr>
          <w:rFonts w:ascii="Times New Roman" w:hAnsi="Times New Roman"/>
        </w:rPr>
        <w:t xml:space="preserve">Det kan være praktisk at </w:t>
      </w:r>
      <w:r>
        <w:rPr>
          <w:rFonts w:ascii="Times New Roman" w:hAnsi="Times New Roman"/>
        </w:rPr>
        <w:t>Magne utarbeider forslag til svar/synspunkter i samarbeid med en fra menighetsrådet.</w:t>
      </w:r>
      <w:r w:rsidR="003048EC">
        <w:rPr>
          <w:rFonts w:ascii="Times New Roman" w:hAnsi="Times New Roman"/>
        </w:rPr>
        <w:t xml:space="preserve"> Fristen er 20. april, men det </w:t>
      </w:r>
      <w:r w:rsidR="003A65E8">
        <w:rPr>
          <w:rFonts w:ascii="Times New Roman" w:hAnsi="Times New Roman"/>
        </w:rPr>
        <w:t>går forhåpentligvis</w:t>
      </w:r>
      <w:r w:rsidR="003048EC">
        <w:rPr>
          <w:rFonts w:ascii="Times New Roman" w:hAnsi="Times New Roman"/>
        </w:rPr>
        <w:t xml:space="preserve"> greit å levere inn svaret et par dager senere.</w:t>
      </w:r>
    </w:p>
    <w:p w14:paraId="23853E84" w14:textId="49BC028D" w:rsidR="00117B4B" w:rsidRDefault="00117B4B" w:rsidP="000500B7">
      <w:pPr>
        <w:rPr>
          <w:rFonts w:ascii="Times New Roman" w:hAnsi="Times New Roman"/>
        </w:rPr>
      </w:pPr>
    </w:p>
    <w:p w14:paraId="4CBAC8B1" w14:textId="3E1BA402" w:rsidR="00117B4B" w:rsidRDefault="008A4F2B" w:rsidP="00417534">
      <w:pPr>
        <w:ind w:left="1416" w:hanging="1416"/>
        <w:rPr>
          <w:rFonts w:ascii="Times New Roman" w:hAnsi="Times New Roman"/>
        </w:rPr>
      </w:pPr>
      <w:r w:rsidRPr="008A4F2B">
        <w:rPr>
          <w:rFonts w:ascii="Times New Roman" w:hAnsi="Times New Roman"/>
          <w:i/>
          <w:iCs/>
        </w:rPr>
        <w:t>Drøfting:</w:t>
      </w:r>
      <w:r>
        <w:rPr>
          <w:rFonts w:ascii="Times New Roman" w:hAnsi="Times New Roman"/>
          <w:i/>
          <w:iCs/>
        </w:rPr>
        <w:tab/>
      </w:r>
      <w:r w:rsidR="00F13865">
        <w:rPr>
          <w:rFonts w:ascii="Times New Roman" w:hAnsi="Times New Roman"/>
        </w:rPr>
        <w:t xml:space="preserve">Vi ble enige om at det blir for omfattende å behandle denne </w:t>
      </w:r>
      <w:r w:rsidR="00417534">
        <w:rPr>
          <w:rFonts w:ascii="Times New Roman" w:hAnsi="Times New Roman"/>
        </w:rPr>
        <w:t>høringen</w:t>
      </w:r>
      <w:r w:rsidR="00F13865">
        <w:rPr>
          <w:rFonts w:ascii="Times New Roman" w:hAnsi="Times New Roman"/>
        </w:rPr>
        <w:t xml:space="preserve"> i </w:t>
      </w:r>
      <w:r w:rsidR="00417534">
        <w:rPr>
          <w:rFonts w:ascii="Times New Roman" w:hAnsi="Times New Roman"/>
        </w:rPr>
        <w:t>dette møtet.</w:t>
      </w:r>
      <w:r w:rsidR="00F13865">
        <w:rPr>
          <w:rFonts w:ascii="Times New Roman" w:hAnsi="Times New Roman"/>
        </w:rPr>
        <w:t xml:space="preserve"> Eva s</w:t>
      </w:r>
      <w:r w:rsidR="00DB2631">
        <w:rPr>
          <w:rFonts w:ascii="Times New Roman" w:hAnsi="Times New Roman"/>
        </w:rPr>
        <w:t>a seg villig til å se nærmere</w:t>
      </w:r>
      <w:r w:rsidR="00F13865">
        <w:rPr>
          <w:rFonts w:ascii="Times New Roman" w:hAnsi="Times New Roman"/>
        </w:rPr>
        <w:t xml:space="preserve"> på saken og </w:t>
      </w:r>
      <w:r w:rsidR="00417534">
        <w:rPr>
          <w:rFonts w:ascii="Times New Roman" w:hAnsi="Times New Roman"/>
        </w:rPr>
        <w:t>vurdere om vi bør komme med innspill og i tilfelle hva vi bør si.</w:t>
      </w:r>
    </w:p>
    <w:p w14:paraId="695DE978" w14:textId="77777777" w:rsidR="00DB2631" w:rsidRDefault="00DB2631" w:rsidP="00417534">
      <w:pPr>
        <w:ind w:left="1416" w:hanging="1416"/>
        <w:rPr>
          <w:rFonts w:ascii="Times New Roman" w:hAnsi="Times New Roman"/>
        </w:rPr>
      </w:pPr>
    </w:p>
    <w:p w14:paraId="70FD36FE" w14:textId="5C03A440" w:rsidR="00DB2631" w:rsidRPr="00DB2631" w:rsidRDefault="00DB2631" w:rsidP="00417534">
      <w:pPr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Vedtak:</w:t>
      </w:r>
      <w:r>
        <w:rPr>
          <w:rFonts w:ascii="Times New Roman" w:hAnsi="Times New Roman"/>
          <w:i/>
          <w:iCs/>
        </w:rPr>
        <w:tab/>
      </w:r>
      <w:r w:rsidR="00436DCE">
        <w:rPr>
          <w:rFonts w:ascii="Times New Roman" w:hAnsi="Times New Roman"/>
        </w:rPr>
        <w:t>Spørsmålet om vi skal uttale oss eller ikke</w:t>
      </w:r>
      <w:r w:rsidR="00557A1C">
        <w:rPr>
          <w:rFonts w:ascii="Times New Roman" w:hAnsi="Times New Roman"/>
        </w:rPr>
        <w:t>,</w:t>
      </w:r>
      <w:r w:rsidR="00436DCE">
        <w:rPr>
          <w:rFonts w:ascii="Times New Roman" w:hAnsi="Times New Roman"/>
        </w:rPr>
        <w:t xml:space="preserve"> tas opp på april-møtet. Hvis vi skal avgi uttalelse, vil den komme inn </w:t>
      </w:r>
      <w:r w:rsidR="00BA65B7">
        <w:rPr>
          <w:rFonts w:ascii="Times New Roman" w:hAnsi="Times New Roman"/>
        </w:rPr>
        <w:t xml:space="preserve">noen dager </w:t>
      </w:r>
      <w:r w:rsidR="00436DCE">
        <w:rPr>
          <w:rFonts w:ascii="Times New Roman" w:hAnsi="Times New Roman"/>
        </w:rPr>
        <w:t>etter fristen</w:t>
      </w:r>
      <w:r w:rsidR="00BA65B7">
        <w:rPr>
          <w:rFonts w:ascii="Times New Roman" w:hAnsi="Times New Roman"/>
        </w:rPr>
        <w:t>s utløp</w:t>
      </w:r>
      <w:r w:rsidR="00436DCE">
        <w:rPr>
          <w:rFonts w:ascii="Times New Roman" w:hAnsi="Times New Roman"/>
        </w:rPr>
        <w:t xml:space="preserve">, noe som antagelig </w:t>
      </w:r>
      <w:r w:rsidR="00BA65B7">
        <w:rPr>
          <w:rFonts w:ascii="Times New Roman" w:hAnsi="Times New Roman"/>
        </w:rPr>
        <w:t>går helt greit.</w:t>
      </w:r>
    </w:p>
    <w:p w14:paraId="58B32663" w14:textId="77777777" w:rsidR="00117B4B" w:rsidRPr="00117B4B" w:rsidRDefault="00117B4B" w:rsidP="000500B7">
      <w:pPr>
        <w:rPr>
          <w:rFonts w:ascii="Times New Roman" w:hAnsi="Times New Roman"/>
          <w:b/>
          <w:bCs/>
        </w:rPr>
      </w:pPr>
    </w:p>
    <w:p w14:paraId="4E829A5F" w14:textId="18F9B3F5" w:rsidR="002F1C0C" w:rsidRDefault="002F1C0C" w:rsidP="000500B7">
      <w:pPr>
        <w:rPr>
          <w:rFonts w:ascii="Times New Roman" w:hAnsi="Times New Roman"/>
        </w:rPr>
      </w:pPr>
    </w:p>
    <w:p w14:paraId="3E7984BD" w14:textId="56E60C1E" w:rsidR="002F1C0C" w:rsidRDefault="002F1C0C" w:rsidP="000500B7">
      <w:pPr>
        <w:rPr>
          <w:rFonts w:ascii="Times New Roman" w:hAnsi="Times New Roman"/>
        </w:rPr>
      </w:pPr>
    </w:p>
    <w:p w14:paraId="0B320F1E" w14:textId="5C2D8A59" w:rsidR="002F1C0C" w:rsidRPr="00825AB8" w:rsidRDefault="00117B4B" w:rsidP="002F1C0C">
      <w:pPr>
        <w:pStyle w:val="Overskrift1"/>
      </w:pPr>
      <w:r>
        <w:t xml:space="preserve">orienteringer/oppfølging av saker </w:t>
      </w:r>
    </w:p>
    <w:p w14:paraId="1A7AA6F3" w14:textId="77777777" w:rsidR="002F1C0C" w:rsidRDefault="002F1C0C" w:rsidP="002F1C0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7"/>
        <w:gridCol w:w="2197"/>
        <w:gridCol w:w="2197"/>
      </w:tblGrid>
      <w:tr w:rsidR="002F1C0C" w:rsidRPr="00557669" w14:paraId="068CBF92" w14:textId="77777777" w:rsidTr="00E034EC">
        <w:tc>
          <w:tcPr>
            <w:tcW w:w="2622" w:type="dxa"/>
          </w:tcPr>
          <w:p w14:paraId="6E6382D4" w14:textId="77777777" w:rsidR="002F1C0C" w:rsidRPr="00557669" w:rsidRDefault="002F1C0C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Behandlingsorgan</w:t>
            </w:r>
          </w:p>
        </w:tc>
        <w:tc>
          <w:tcPr>
            <w:tcW w:w="2197" w:type="dxa"/>
          </w:tcPr>
          <w:p w14:paraId="7A9EF4F3" w14:textId="77777777" w:rsidR="002F1C0C" w:rsidRPr="00557669" w:rsidRDefault="002F1C0C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Saksbehandler</w:t>
            </w:r>
          </w:p>
        </w:tc>
        <w:tc>
          <w:tcPr>
            <w:tcW w:w="2197" w:type="dxa"/>
          </w:tcPr>
          <w:p w14:paraId="3F280AE2" w14:textId="77777777" w:rsidR="002F1C0C" w:rsidRPr="00557669" w:rsidRDefault="002F1C0C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Møtedato</w:t>
            </w:r>
          </w:p>
        </w:tc>
        <w:tc>
          <w:tcPr>
            <w:tcW w:w="2197" w:type="dxa"/>
          </w:tcPr>
          <w:p w14:paraId="7E365CA2" w14:textId="77777777" w:rsidR="002F1C0C" w:rsidRPr="00557669" w:rsidRDefault="002F1C0C" w:rsidP="00E034EC">
            <w:pPr>
              <w:jc w:val="center"/>
              <w:rPr>
                <w:rFonts w:ascii="Times New Roman" w:hAnsi="Times New Roman"/>
              </w:rPr>
            </w:pPr>
            <w:r w:rsidRPr="00557669">
              <w:rPr>
                <w:rFonts w:ascii="Times New Roman" w:hAnsi="Times New Roman"/>
              </w:rPr>
              <w:t>Saksnummer</w:t>
            </w:r>
          </w:p>
        </w:tc>
      </w:tr>
      <w:tr w:rsidR="002F1C0C" w:rsidRPr="00557669" w14:paraId="4A975514" w14:textId="77777777" w:rsidTr="00E034EC">
        <w:tc>
          <w:tcPr>
            <w:tcW w:w="2622" w:type="dxa"/>
          </w:tcPr>
          <w:p w14:paraId="609DFC4F" w14:textId="220AD958" w:rsidR="002F1C0C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Menighetsrådet</w:t>
            </w:r>
          </w:p>
        </w:tc>
        <w:tc>
          <w:tcPr>
            <w:tcW w:w="2197" w:type="dxa"/>
          </w:tcPr>
          <w:p w14:paraId="27E54C5A" w14:textId="77777777" w:rsidR="002F1C0C" w:rsidRPr="00557669" w:rsidRDefault="002F1C0C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</w:t>
            </w:r>
          </w:p>
        </w:tc>
        <w:tc>
          <w:tcPr>
            <w:tcW w:w="2197" w:type="dxa"/>
          </w:tcPr>
          <w:p w14:paraId="22AED085" w14:textId="16C166F0" w:rsidR="002F1C0C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F1C0C">
              <w:rPr>
                <w:rFonts w:ascii="Times New Roman" w:hAnsi="Times New Roman"/>
              </w:rPr>
              <w:t>.03.2022</w:t>
            </w:r>
          </w:p>
        </w:tc>
        <w:tc>
          <w:tcPr>
            <w:tcW w:w="2197" w:type="dxa"/>
          </w:tcPr>
          <w:p w14:paraId="27823E28" w14:textId="1195B679" w:rsidR="002F1C0C" w:rsidRPr="00557669" w:rsidRDefault="00117B4B" w:rsidP="00E034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653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/</w:t>
            </w:r>
            <w:r w:rsidR="002F1C0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14:paraId="3E522B1D" w14:textId="0E0E89BF" w:rsidR="002F1C0C" w:rsidRPr="00117B4B" w:rsidRDefault="002F1C0C" w:rsidP="00117B4B">
      <w:pPr>
        <w:rPr>
          <w:rFonts w:ascii="Times New Roman" w:hAnsi="Times New Roman"/>
        </w:rPr>
      </w:pPr>
    </w:p>
    <w:p w14:paraId="65B81420" w14:textId="60629DF9" w:rsidR="002F1C0C" w:rsidRPr="00117B4B" w:rsidRDefault="002F1C0C" w:rsidP="00117B4B">
      <w:pPr>
        <w:rPr>
          <w:rFonts w:ascii="Times New Roman" w:hAnsi="Times New Roman"/>
        </w:rPr>
      </w:pPr>
    </w:p>
    <w:p w14:paraId="1E02C3C7" w14:textId="45605824" w:rsidR="002F1C0C" w:rsidRDefault="002F1C0C" w:rsidP="002F1C0C">
      <w:pPr>
        <w:pStyle w:val="Listeavsnitt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Hvordan skal vi bidra hvis det kommer flyktninger til Ukraina til Askim?</w:t>
      </w:r>
    </w:p>
    <w:p w14:paraId="1C224156" w14:textId="11D10B1B" w:rsidR="00117B4B" w:rsidRDefault="00117B4B" w:rsidP="002F1C0C">
      <w:pPr>
        <w:pStyle w:val="Listeavsnitt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Dato for medarbeiderfest er foreløpig satt til 4. mai. Vi vet foreløpig ikke hvor mye penger vi har til disposisjon.</w:t>
      </w:r>
    </w:p>
    <w:p w14:paraId="1BA3C2DC" w14:textId="6130CD68" w:rsidR="00117B4B" w:rsidRDefault="00117B4B" w:rsidP="002F1C0C">
      <w:pPr>
        <w:pStyle w:val="Listeavsnitt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Hva gjør vi med 50-årskonfirmantene, og hvor finner vi penger?</w:t>
      </w:r>
    </w:p>
    <w:p w14:paraId="2844ED45" w14:textId="7882894A" w:rsidR="00117B4B" w:rsidRDefault="00117B4B" w:rsidP="00117B4B">
      <w:pPr>
        <w:rPr>
          <w:rFonts w:ascii="Times New Roman" w:hAnsi="Times New Roman"/>
        </w:rPr>
      </w:pPr>
    </w:p>
    <w:p w14:paraId="42D9DFD5" w14:textId="4F3A8772" w:rsidR="00117B4B" w:rsidRDefault="00851613" w:rsidP="00117B4B">
      <w:pPr>
        <w:rPr>
          <w:rFonts w:ascii="Times New Roman" w:hAnsi="Times New Roman"/>
        </w:rPr>
      </w:pPr>
      <w:r>
        <w:rPr>
          <w:rFonts w:ascii="Times New Roman" w:hAnsi="Times New Roman"/>
        </w:rPr>
        <w:t>Det er viktig at kirken engasjerer seg i mottak av flyktninger</w:t>
      </w:r>
      <w:r w:rsidR="0050519C">
        <w:rPr>
          <w:rFonts w:ascii="Times New Roman" w:hAnsi="Times New Roman"/>
        </w:rPr>
        <w:t>. D</w:t>
      </w:r>
      <w:r w:rsidR="00863B57">
        <w:rPr>
          <w:rFonts w:ascii="Times New Roman" w:hAnsi="Times New Roman"/>
        </w:rPr>
        <w:t>ette bør skje i samarbeid</w:t>
      </w:r>
      <w:r w:rsidR="00D64919">
        <w:rPr>
          <w:rFonts w:ascii="Times New Roman" w:hAnsi="Times New Roman"/>
        </w:rPr>
        <w:t xml:space="preserve"> med kommunen og andre frivillige organisasjoner, og vi må oppfordre våre medlemmer til å melde seg til tjeneste </w:t>
      </w:r>
      <w:r w:rsidR="00DC6C0C">
        <w:rPr>
          <w:rFonts w:ascii="Times New Roman" w:hAnsi="Times New Roman"/>
        </w:rPr>
        <w:t xml:space="preserve">slik det </w:t>
      </w:r>
      <w:r w:rsidR="00AD6C16">
        <w:rPr>
          <w:rFonts w:ascii="Times New Roman" w:hAnsi="Times New Roman"/>
        </w:rPr>
        <w:t xml:space="preserve">informeres om </w:t>
      </w:r>
      <w:r w:rsidR="008941FA">
        <w:rPr>
          <w:rFonts w:ascii="Times New Roman" w:hAnsi="Times New Roman"/>
        </w:rPr>
        <w:t xml:space="preserve">på kommunens hjemmeside. Vi </w:t>
      </w:r>
      <w:r w:rsidR="00AD6C16">
        <w:rPr>
          <w:rFonts w:ascii="Times New Roman" w:hAnsi="Times New Roman"/>
        </w:rPr>
        <w:t>må</w:t>
      </w:r>
      <w:r w:rsidR="008941FA">
        <w:rPr>
          <w:rFonts w:ascii="Times New Roman" w:hAnsi="Times New Roman"/>
        </w:rPr>
        <w:t xml:space="preserve"> invitere flyktninger til egnede aktiviteter for barn</w:t>
      </w:r>
      <w:r w:rsidR="00AD6C16">
        <w:rPr>
          <w:rFonts w:ascii="Times New Roman" w:hAnsi="Times New Roman"/>
        </w:rPr>
        <w:t xml:space="preserve"> og ungdom</w:t>
      </w:r>
      <w:r w:rsidR="00FD63B7">
        <w:rPr>
          <w:rFonts w:ascii="Times New Roman" w:hAnsi="Times New Roman"/>
        </w:rPr>
        <w:t xml:space="preserve">, og vi må åpne kirken for dem. Uansett </w:t>
      </w:r>
      <w:r w:rsidR="00595438">
        <w:rPr>
          <w:rFonts w:ascii="Times New Roman" w:hAnsi="Times New Roman"/>
        </w:rPr>
        <w:t>hvilket kirkesamfunn flyktningene tilhører</w:t>
      </w:r>
      <w:r w:rsidR="0050519C">
        <w:rPr>
          <w:rFonts w:ascii="Times New Roman" w:hAnsi="Times New Roman"/>
        </w:rPr>
        <w:t>,</w:t>
      </w:r>
      <w:r w:rsidR="00595438">
        <w:rPr>
          <w:rFonts w:ascii="Times New Roman" w:hAnsi="Times New Roman"/>
        </w:rPr>
        <w:t xml:space="preserve"> vil mange ha behov for et hellig rom hvor de kan tenne lys og føle omsorg.</w:t>
      </w:r>
      <w:r w:rsidR="00484E30">
        <w:rPr>
          <w:rFonts w:ascii="Times New Roman" w:hAnsi="Times New Roman"/>
        </w:rPr>
        <w:t xml:space="preserve"> Prestene kan bidra i kriseteam/nettverk for flyktninger som trenger hjelp når de får dårlige beskjeder.</w:t>
      </w:r>
      <w:r w:rsidR="00ED5F02">
        <w:rPr>
          <w:rFonts w:ascii="Times New Roman" w:hAnsi="Times New Roman"/>
        </w:rPr>
        <w:t xml:space="preserve"> Åshild Moen Arnesen er </w:t>
      </w:r>
      <w:r w:rsidR="00FE4C93">
        <w:rPr>
          <w:rFonts w:ascii="Times New Roman" w:hAnsi="Times New Roman"/>
        </w:rPr>
        <w:t xml:space="preserve">nav for frivillig innsats/aktiviteter fra </w:t>
      </w:r>
      <w:r w:rsidR="003D20BD">
        <w:rPr>
          <w:rFonts w:ascii="Times New Roman" w:hAnsi="Times New Roman"/>
        </w:rPr>
        <w:t xml:space="preserve">alle </w:t>
      </w:r>
      <w:r w:rsidR="00201592">
        <w:rPr>
          <w:rFonts w:ascii="Times New Roman" w:hAnsi="Times New Roman"/>
        </w:rPr>
        <w:t>kommunens kirker.</w:t>
      </w:r>
    </w:p>
    <w:p w14:paraId="6B9070EC" w14:textId="77777777" w:rsidR="00BE024E" w:rsidRDefault="00BE024E" w:rsidP="00117B4B">
      <w:pPr>
        <w:rPr>
          <w:rFonts w:ascii="Times New Roman" w:hAnsi="Times New Roman"/>
        </w:rPr>
      </w:pPr>
    </w:p>
    <w:p w14:paraId="50CDE02D" w14:textId="0EAFF517" w:rsidR="00BE024E" w:rsidRDefault="00BE024E" w:rsidP="00117B4B">
      <w:pPr>
        <w:rPr>
          <w:rFonts w:ascii="Times New Roman" w:hAnsi="Times New Roman"/>
        </w:rPr>
      </w:pPr>
      <w:r>
        <w:rPr>
          <w:rFonts w:ascii="Times New Roman" w:hAnsi="Times New Roman"/>
        </w:rPr>
        <w:t>Det jobbes med program for medarbeiderfesten 4. mai.</w:t>
      </w:r>
    </w:p>
    <w:p w14:paraId="40BFF369" w14:textId="77777777" w:rsidR="00E4625D" w:rsidRDefault="00E4625D" w:rsidP="00117B4B">
      <w:pPr>
        <w:rPr>
          <w:rFonts w:ascii="Times New Roman" w:hAnsi="Times New Roman"/>
        </w:rPr>
      </w:pPr>
    </w:p>
    <w:p w14:paraId="0B00B60B" w14:textId="6A07EAD2" w:rsidR="00E4625D" w:rsidRDefault="00E4625D" w:rsidP="00117B4B">
      <w:pPr>
        <w:rPr>
          <w:rFonts w:ascii="Times New Roman" w:hAnsi="Times New Roman"/>
        </w:rPr>
      </w:pPr>
      <w:r>
        <w:rPr>
          <w:rFonts w:ascii="Times New Roman" w:hAnsi="Times New Roman"/>
        </w:rPr>
        <w:t>Når det gjelder konfirmantene</w:t>
      </w:r>
      <w:r w:rsidR="00354F4F">
        <w:rPr>
          <w:rFonts w:ascii="Times New Roman" w:hAnsi="Times New Roman"/>
        </w:rPr>
        <w:t>, inviteres de fra i fjor og året før til gudstjeneste og samling i prestegården 12. juni.</w:t>
      </w:r>
      <w:r w:rsidR="001C020D">
        <w:rPr>
          <w:rFonts w:ascii="Times New Roman" w:hAnsi="Times New Roman"/>
        </w:rPr>
        <w:t xml:space="preserve"> Vi holder av menighetssenteret også i tilfelle </w:t>
      </w:r>
      <w:r w:rsidR="00422026">
        <w:rPr>
          <w:rFonts w:ascii="Times New Roman" w:hAnsi="Times New Roman"/>
        </w:rPr>
        <w:t>det melder seg flere enn forventet</w:t>
      </w:r>
      <w:r w:rsidR="001C020D">
        <w:rPr>
          <w:rFonts w:ascii="Times New Roman" w:hAnsi="Times New Roman"/>
        </w:rPr>
        <w:t xml:space="preserve">. Årets jubilanter </w:t>
      </w:r>
      <w:r w:rsidR="00E72D95">
        <w:rPr>
          <w:rFonts w:ascii="Times New Roman" w:hAnsi="Times New Roman"/>
        </w:rPr>
        <w:t>inviteres en søndag til høsten. Det settes av ekstra penger til musikk.</w:t>
      </w:r>
    </w:p>
    <w:p w14:paraId="06105CF7" w14:textId="77777777" w:rsidR="00E72D95" w:rsidRDefault="00E72D95" w:rsidP="00117B4B">
      <w:pPr>
        <w:rPr>
          <w:rFonts w:ascii="Times New Roman" w:hAnsi="Times New Roman"/>
        </w:rPr>
      </w:pPr>
    </w:p>
    <w:p w14:paraId="56ED471E" w14:textId="37F2ED05" w:rsidR="00E72D95" w:rsidRDefault="00E72D95" w:rsidP="00117B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såkalte </w:t>
      </w:r>
      <w:r w:rsidR="004E5592">
        <w:rPr>
          <w:rFonts w:ascii="Times New Roman" w:hAnsi="Times New Roman"/>
        </w:rPr>
        <w:t>«</w:t>
      </w:r>
      <w:r>
        <w:rPr>
          <w:rFonts w:ascii="Times New Roman" w:hAnsi="Times New Roman"/>
        </w:rPr>
        <w:t>Ungdomsfondet</w:t>
      </w:r>
      <w:r w:rsidR="004E559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6E5BC6">
        <w:rPr>
          <w:rFonts w:ascii="Times New Roman" w:hAnsi="Times New Roman"/>
        </w:rPr>
        <w:t>på ca. kr. 400.000 er i sin helhet tilbakeført Askim menighet.</w:t>
      </w:r>
    </w:p>
    <w:p w14:paraId="2BA8C6D7" w14:textId="77777777" w:rsidR="006E5BC6" w:rsidRDefault="006E5BC6" w:rsidP="00117B4B">
      <w:pPr>
        <w:rPr>
          <w:rFonts w:ascii="Times New Roman" w:hAnsi="Times New Roman"/>
        </w:rPr>
      </w:pPr>
    </w:p>
    <w:p w14:paraId="45046CE4" w14:textId="77777777" w:rsidR="006E5BC6" w:rsidRDefault="006E5BC6" w:rsidP="00117B4B">
      <w:pPr>
        <w:rPr>
          <w:rFonts w:ascii="Times New Roman" w:hAnsi="Times New Roman"/>
        </w:rPr>
      </w:pPr>
    </w:p>
    <w:p w14:paraId="4273A883" w14:textId="77777777" w:rsidR="00ED5F02" w:rsidRDefault="00ED5F02" w:rsidP="00117B4B">
      <w:pPr>
        <w:rPr>
          <w:rFonts w:ascii="Times New Roman" w:hAnsi="Times New Roman"/>
        </w:rPr>
      </w:pPr>
    </w:p>
    <w:p w14:paraId="3E50A11D" w14:textId="250CE7F2" w:rsidR="009B1F63" w:rsidRDefault="009B1F63" w:rsidP="00117B4B">
      <w:pPr>
        <w:rPr>
          <w:rFonts w:ascii="Times New Roman" w:hAnsi="Times New Roman"/>
        </w:rPr>
      </w:pPr>
      <w:r>
        <w:rPr>
          <w:rFonts w:ascii="Times New Roman" w:hAnsi="Times New Roman"/>
        </w:rPr>
        <w:t>Møtet avsluttet kl. 21.30.</w:t>
      </w:r>
    </w:p>
    <w:p w14:paraId="2C98B296" w14:textId="77777777" w:rsidR="00D76585" w:rsidRDefault="00D76585" w:rsidP="00117B4B">
      <w:pPr>
        <w:rPr>
          <w:rFonts w:ascii="Times New Roman" w:hAnsi="Times New Roman"/>
        </w:rPr>
      </w:pPr>
    </w:p>
    <w:p w14:paraId="40C0AB0E" w14:textId="77777777" w:rsidR="00D76585" w:rsidRDefault="00D76585" w:rsidP="00117B4B">
      <w:pPr>
        <w:rPr>
          <w:rFonts w:ascii="Times New Roman" w:hAnsi="Times New Roman"/>
        </w:rPr>
      </w:pPr>
    </w:p>
    <w:p w14:paraId="503817FA" w14:textId="7B800E3B" w:rsidR="00D76585" w:rsidRDefault="00D76585" w:rsidP="00117B4B">
      <w:pPr>
        <w:rPr>
          <w:rFonts w:ascii="Times New Roman" w:hAnsi="Times New Roman"/>
        </w:rPr>
      </w:pPr>
      <w:r>
        <w:rPr>
          <w:rFonts w:ascii="Times New Roman" w:hAnsi="Times New Roman"/>
        </w:rPr>
        <w:t>Espen Halvorsen (</w:t>
      </w:r>
      <w:proofErr w:type="spellStart"/>
      <w:r>
        <w:rPr>
          <w:rFonts w:ascii="Times New Roman" w:hAnsi="Times New Roman"/>
        </w:rPr>
        <w:t>sign</w:t>
      </w:r>
      <w:proofErr w:type="spellEnd"/>
      <w:r>
        <w:rPr>
          <w:rFonts w:ascii="Times New Roman" w:hAnsi="Times New Roman"/>
        </w:rPr>
        <w:t>)</w:t>
      </w:r>
    </w:p>
    <w:p w14:paraId="25D94134" w14:textId="2AF0F857" w:rsidR="00D76585" w:rsidRDefault="00D76585" w:rsidP="00117B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Leder </w:t>
      </w:r>
      <w:r w:rsidR="004E781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rådet</w:t>
      </w:r>
    </w:p>
    <w:p w14:paraId="3589C9FF" w14:textId="77777777" w:rsidR="00AE38E0" w:rsidRDefault="00AE38E0" w:rsidP="00117B4B">
      <w:pPr>
        <w:rPr>
          <w:rFonts w:ascii="Times New Roman" w:hAnsi="Times New Roman"/>
        </w:rPr>
      </w:pPr>
    </w:p>
    <w:p w14:paraId="4AC7F92E" w14:textId="38D260D2" w:rsidR="00AE38E0" w:rsidRDefault="00AE38E0" w:rsidP="00117B4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Marit Fredheim (</w:t>
      </w:r>
      <w:proofErr w:type="spellStart"/>
      <w:r>
        <w:rPr>
          <w:rFonts w:ascii="Times New Roman" w:hAnsi="Times New Roman"/>
        </w:rPr>
        <w:t>sign</w:t>
      </w:r>
      <w:proofErr w:type="spellEnd"/>
      <w:r>
        <w:rPr>
          <w:rFonts w:ascii="Times New Roman" w:hAnsi="Times New Roman"/>
        </w:rPr>
        <w:t>)</w:t>
      </w:r>
    </w:p>
    <w:p w14:paraId="1917D3AF" w14:textId="3B3CB91C" w:rsidR="00AE38E0" w:rsidRDefault="00AE38E0" w:rsidP="00117B4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Sekretær</w:t>
      </w:r>
      <w:r w:rsidR="004E7811">
        <w:rPr>
          <w:rFonts w:ascii="Times New Roman" w:hAnsi="Times New Roman"/>
        </w:rPr>
        <w:t xml:space="preserve"> i rådet</w:t>
      </w:r>
    </w:p>
    <w:p w14:paraId="30508124" w14:textId="77777777" w:rsidR="00ED5F02" w:rsidRPr="00851613" w:rsidRDefault="00ED5F02" w:rsidP="00117B4B">
      <w:pPr>
        <w:rPr>
          <w:rFonts w:ascii="Times New Roman" w:hAnsi="Times New Roman"/>
        </w:rPr>
      </w:pPr>
    </w:p>
    <w:p w14:paraId="30327250" w14:textId="77777777" w:rsidR="002F1C0C" w:rsidRDefault="002F1C0C" w:rsidP="002F1C0C">
      <w:pPr>
        <w:rPr>
          <w:rFonts w:ascii="Times New Roman" w:hAnsi="Times New Roman"/>
        </w:rPr>
      </w:pPr>
    </w:p>
    <w:p w14:paraId="526BC359" w14:textId="77777777" w:rsidR="002F1C0C" w:rsidRDefault="002F1C0C" w:rsidP="000500B7">
      <w:pPr>
        <w:rPr>
          <w:rFonts w:ascii="Times New Roman" w:hAnsi="Times New Roman"/>
        </w:rPr>
      </w:pPr>
    </w:p>
    <w:p w14:paraId="6DB4AA69" w14:textId="77777777" w:rsidR="002F1C0C" w:rsidRDefault="002F1C0C" w:rsidP="000500B7">
      <w:pPr>
        <w:rPr>
          <w:rFonts w:ascii="Times New Roman" w:hAnsi="Times New Roman"/>
        </w:rPr>
      </w:pPr>
    </w:p>
    <w:p w14:paraId="53273C63" w14:textId="085C361D" w:rsidR="000500B7" w:rsidRDefault="000500B7" w:rsidP="00826E00">
      <w:pPr>
        <w:rPr>
          <w:rFonts w:ascii="Times New Roman" w:hAnsi="Times New Roman"/>
        </w:rPr>
      </w:pPr>
    </w:p>
    <w:p w14:paraId="54949A5A" w14:textId="77777777" w:rsidR="000500B7" w:rsidRDefault="000500B7" w:rsidP="00826E00">
      <w:pPr>
        <w:rPr>
          <w:rFonts w:ascii="Times New Roman" w:hAnsi="Times New Roman"/>
        </w:rPr>
      </w:pPr>
    </w:p>
    <w:sectPr w:rsidR="000500B7">
      <w:pgSz w:w="11906" w:h="16838" w:code="9"/>
      <w:pgMar w:top="737" w:right="851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 Book Condensed 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9F5"/>
    <w:multiLevelType w:val="hybridMultilevel"/>
    <w:tmpl w:val="7116D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4FB"/>
    <w:multiLevelType w:val="hybridMultilevel"/>
    <w:tmpl w:val="347CCCC0"/>
    <w:lvl w:ilvl="0" w:tplc="CDC6E4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75A"/>
    <w:multiLevelType w:val="multilevel"/>
    <w:tmpl w:val="8C32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D4D1E"/>
    <w:multiLevelType w:val="multilevel"/>
    <w:tmpl w:val="8020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D6C55"/>
    <w:multiLevelType w:val="multilevel"/>
    <w:tmpl w:val="8E5E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11BDE"/>
    <w:multiLevelType w:val="hybridMultilevel"/>
    <w:tmpl w:val="B1548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04590"/>
    <w:multiLevelType w:val="hybridMultilevel"/>
    <w:tmpl w:val="C390F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B256B"/>
    <w:multiLevelType w:val="hybridMultilevel"/>
    <w:tmpl w:val="48066A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B6153"/>
    <w:multiLevelType w:val="hybridMultilevel"/>
    <w:tmpl w:val="EAC2C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14718"/>
    <w:multiLevelType w:val="multilevel"/>
    <w:tmpl w:val="4C9A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84961"/>
    <w:multiLevelType w:val="hybridMultilevel"/>
    <w:tmpl w:val="B39CD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550A8"/>
    <w:multiLevelType w:val="multilevel"/>
    <w:tmpl w:val="1D50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7E4840"/>
    <w:multiLevelType w:val="hybridMultilevel"/>
    <w:tmpl w:val="2902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7CA"/>
    <w:multiLevelType w:val="multilevel"/>
    <w:tmpl w:val="DEB2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359EE"/>
    <w:multiLevelType w:val="hybridMultilevel"/>
    <w:tmpl w:val="88F807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E0483"/>
    <w:multiLevelType w:val="hybridMultilevel"/>
    <w:tmpl w:val="A6A6BB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847"/>
    <w:multiLevelType w:val="multilevel"/>
    <w:tmpl w:val="191EE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AC562A"/>
    <w:multiLevelType w:val="multilevel"/>
    <w:tmpl w:val="9010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8"/>
  </w:num>
  <w:num w:numId="5">
    <w:abstractNumId w:val="14"/>
  </w:num>
  <w:num w:numId="6">
    <w:abstractNumId w:val="3"/>
  </w:num>
  <w:num w:numId="7">
    <w:abstractNumId w:val="4"/>
  </w:num>
  <w:num w:numId="8">
    <w:abstractNumId w:val="1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7"/>
  </w:num>
  <w:num w:numId="13">
    <w:abstractNumId w:val="13"/>
  </w:num>
  <w:num w:numId="14">
    <w:abstractNumId w:val="5"/>
  </w:num>
  <w:num w:numId="15">
    <w:abstractNumId w:val="12"/>
  </w:num>
  <w:num w:numId="16">
    <w:abstractNumId w:val="7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CF"/>
    <w:rsid w:val="00016DA8"/>
    <w:rsid w:val="00023F19"/>
    <w:rsid w:val="0002433D"/>
    <w:rsid w:val="00026776"/>
    <w:rsid w:val="00033004"/>
    <w:rsid w:val="00033751"/>
    <w:rsid w:val="0003615D"/>
    <w:rsid w:val="00036D3D"/>
    <w:rsid w:val="00040076"/>
    <w:rsid w:val="00041254"/>
    <w:rsid w:val="00043893"/>
    <w:rsid w:val="000500B7"/>
    <w:rsid w:val="00050A06"/>
    <w:rsid w:val="000633E9"/>
    <w:rsid w:val="00074B44"/>
    <w:rsid w:val="00080731"/>
    <w:rsid w:val="00094BDD"/>
    <w:rsid w:val="000A3BAD"/>
    <w:rsid w:val="000B3C07"/>
    <w:rsid w:val="000B4F22"/>
    <w:rsid w:val="000B6DC1"/>
    <w:rsid w:val="000C004E"/>
    <w:rsid w:val="000C16B2"/>
    <w:rsid w:val="000C4BDD"/>
    <w:rsid w:val="000C5958"/>
    <w:rsid w:val="000D3B4E"/>
    <w:rsid w:val="000D3CBE"/>
    <w:rsid w:val="000D4314"/>
    <w:rsid w:val="000E10B7"/>
    <w:rsid w:val="000E57DF"/>
    <w:rsid w:val="000F670F"/>
    <w:rsid w:val="00101039"/>
    <w:rsid w:val="0010356D"/>
    <w:rsid w:val="001047A3"/>
    <w:rsid w:val="001064F3"/>
    <w:rsid w:val="001106C7"/>
    <w:rsid w:val="00111E51"/>
    <w:rsid w:val="00117B4B"/>
    <w:rsid w:val="001303BC"/>
    <w:rsid w:val="001320B0"/>
    <w:rsid w:val="001329D1"/>
    <w:rsid w:val="00132A42"/>
    <w:rsid w:val="001406AF"/>
    <w:rsid w:val="00142B9C"/>
    <w:rsid w:val="0014654D"/>
    <w:rsid w:val="00170EF8"/>
    <w:rsid w:val="001735D7"/>
    <w:rsid w:val="0017765C"/>
    <w:rsid w:val="00183463"/>
    <w:rsid w:val="00186247"/>
    <w:rsid w:val="001940DF"/>
    <w:rsid w:val="00197943"/>
    <w:rsid w:val="00197F46"/>
    <w:rsid w:val="001A1F44"/>
    <w:rsid w:val="001A4F6C"/>
    <w:rsid w:val="001A6C9B"/>
    <w:rsid w:val="001B325F"/>
    <w:rsid w:val="001B72E0"/>
    <w:rsid w:val="001C020D"/>
    <w:rsid w:val="001C214D"/>
    <w:rsid w:val="001C740A"/>
    <w:rsid w:val="001D3E6B"/>
    <w:rsid w:val="001D7B57"/>
    <w:rsid w:val="001E6121"/>
    <w:rsid w:val="001E6DF2"/>
    <w:rsid w:val="001F00C4"/>
    <w:rsid w:val="001F0C5A"/>
    <w:rsid w:val="001F1269"/>
    <w:rsid w:val="001F12C6"/>
    <w:rsid w:val="001F1D68"/>
    <w:rsid w:val="001F2C1A"/>
    <w:rsid w:val="001F43FC"/>
    <w:rsid w:val="001F5171"/>
    <w:rsid w:val="001F7B85"/>
    <w:rsid w:val="001F7E46"/>
    <w:rsid w:val="00201592"/>
    <w:rsid w:val="00202F9B"/>
    <w:rsid w:val="00204A7C"/>
    <w:rsid w:val="002075DA"/>
    <w:rsid w:val="002172D5"/>
    <w:rsid w:val="00222CF9"/>
    <w:rsid w:val="00224A79"/>
    <w:rsid w:val="00225570"/>
    <w:rsid w:val="00225612"/>
    <w:rsid w:val="00235AB0"/>
    <w:rsid w:val="002361AF"/>
    <w:rsid w:val="002376F9"/>
    <w:rsid w:val="00244742"/>
    <w:rsid w:val="00251711"/>
    <w:rsid w:val="002525A0"/>
    <w:rsid w:val="00252CA0"/>
    <w:rsid w:val="002561AB"/>
    <w:rsid w:val="00263517"/>
    <w:rsid w:val="00263E4C"/>
    <w:rsid w:val="00277360"/>
    <w:rsid w:val="00277BC8"/>
    <w:rsid w:val="002823B6"/>
    <w:rsid w:val="0028723F"/>
    <w:rsid w:val="00296867"/>
    <w:rsid w:val="002A2659"/>
    <w:rsid w:val="002A4F6C"/>
    <w:rsid w:val="002A673B"/>
    <w:rsid w:val="002B4D84"/>
    <w:rsid w:val="002C14B4"/>
    <w:rsid w:val="002C1551"/>
    <w:rsid w:val="002C6E9B"/>
    <w:rsid w:val="002D1990"/>
    <w:rsid w:val="002D1C62"/>
    <w:rsid w:val="002D5D5E"/>
    <w:rsid w:val="002E33C5"/>
    <w:rsid w:val="002E720F"/>
    <w:rsid w:val="002F1C0C"/>
    <w:rsid w:val="002F741E"/>
    <w:rsid w:val="0030068B"/>
    <w:rsid w:val="00301EB6"/>
    <w:rsid w:val="00301FCF"/>
    <w:rsid w:val="00302C58"/>
    <w:rsid w:val="003045EC"/>
    <w:rsid w:val="003048EC"/>
    <w:rsid w:val="00307677"/>
    <w:rsid w:val="0031494A"/>
    <w:rsid w:val="00316361"/>
    <w:rsid w:val="003317BE"/>
    <w:rsid w:val="00345DC8"/>
    <w:rsid w:val="003500F7"/>
    <w:rsid w:val="00350892"/>
    <w:rsid w:val="00354F4F"/>
    <w:rsid w:val="00355428"/>
    <w:rsid w:val="00357887"/>
    <w:rsid w:val="003672BA"/>
    <w:rsid w:val="00376E8C"/>
    <w:rsid w:val="00382F2A"/>
    <w:rsid w:val="00390D17"/>
    <w:rsid w:val="003936CD"/>
    <w:rsid w:val="00394D82"/>
    <w:rsid w:val="003A0E34"/>
    <w:rsid w:val="003A65E8"/>
    <w:rsid w:val="003B49A0"/>
    <w:rsid w:val="003B5C68"/>
    <w:rsid w:val="003B6E3C"/>
    <w:rsid w:val="003B705B"/>
    <w:rsid w:val="003C2A6B"/>
    <w:rsid w:val="003C4BD5"/>
    <w:rsid w:val="003D20BD"/>
    <w:rsid w:val="003D314F"/>
    <w:rsid w:val="003D32DE"/>
    <w:rsid w:val="003E121D"/>
    <w:rsid w:val="003F18CB"/>
    <w:rsid w:val="003F3425"/>
    <w:rsid w:val="003F4F9F"/>
    <w:rsid w:val="003F620B"/>
    <w:rsid w:val="003F73D1"/>
    <w:rsid w:val="003F7A6F"/>
    <w:rsid w:val="00401A30"/>
    <w:rsid w:val="004021CF"/>
    <w:rsid w:val="00415A2E"/>
    <w:rsid w:val="00417534"/>
    <w:rsid w:val="00421407"/>
    <w:rsid w:val="00422026"/>
    <w:rsid w:val="004247B0"/>
    <w:rsid w:val="0042778E"/>
    <w:rsid w:val="004318F4"/>
    <w:rsid w:val="00435563"/>
    <w:rsid w:val="00436DCE"/>
    <w:rsid w:val="00443298"/>
    <w:rsid w:val="00447C11"/>
    <w:rsid w:val="00452254"/>
    <w:rsid w:val="004538AD"/>
    <w:rsid w:val="004552CF"/>
    <w:rsid w:val="00461E58"/>
    <w:rsid w:val="00465F80"/>
    <w:rsid w:val="004675E6"/>
    <w:rsid w:val="00474954"/>
    <w:rsid w:val="00476797"/>
    <w:rsid w:val="00480BC2"/>
    <w:rsid w:val="00484E30"/>
    <w:rsid w:val="00490553"/>
    <w:rsid w:val="00490EBE"/>
    <w:rsid w:val="00496E50"/>
    <w:rsid w:val="004A0178"/>
    <w:rsid w:val="004B38AE"/>
    <w:rsid w:val="004B4ACE"/>
    <w:rsid w:val="004C0328"/>
    <w:rsid w:val="004C5FAB"/>
    <w:rsid w:val="004D1500"/>
    <w:rsid w:val="004D62C3"/>
    <w:rsid w:val="004E24C2"/>
    <w:rsid w:val="004E2F94"/>
    <w:rsid w:val="004E5592"/>
    <w:rsid w:val="004E7811"/>
    <w:rsid w:val="004F35A0"/>
    <w:rsid w:val="004F4B0C"/>
    <w:rsid w:val="004F5CBE"/>
    <w:rsid w:val="005027DA"/>
    <w:rsid w:val="0050519C"/>
    <w:rsid w:val="005105AC"/>
    <w:rsid w:val="00512239"/>
    <w:rsid w:val="005141D9"/>
    <w:rsid w:val="00517FBC"/>
    <w:rsid w:val="005206BD"/>
    <w:rsid w:val="00525A31"/>
    <w:rsid w:val="0052762D"/>
    <w:rsid w:val="0053156D"/>
    <w:rsid w:val="00532B69"/>
    <w:rsid w:val="00541875"/>
    <w:rsid w:val="005471F0"/>
    <w:rsid w:val="0054751C"/>
    <w:rsid w:val="005504AE"/>
    <w:rsid w:val="005520F1"/>
    <w:rsid w:val="00557669"/>
    <w:rsid w:val="00557A1C"/>
    <w:rsid w:val="00561562"/>
    <w:rsid w:val="00561810"/>
    <w:rsid w:val="0056222F"/>
    <w:rsid w:val="00564165"/>
    <w:rsid w:val="00565C58"/>
    <w:rsid w:val="00573713"/>
    <w:rsid w:val="00580852"/>
    <w:rsid w:val="005931A9"/>
    <w:rsid w:val="005934FB"/>
    <w:rsid w:val="00595438"/>
    <w:rsid w:val="00597927"/>
    <w:rsid w:val="005A190C"/>
    <w:rsid w:val="005A7A75"/>
    <w:rsid w:val="005B01FB"/>
    <w:rsid w:val="005B49D8"/>
    <w:rsid w:val="005C43E3"/>
    <w:rsid w:val="005C7901"/>
    <w:rsid w:val="005D01FF"/>
    <w:rsid w:val="005E00FF"/>
    <w:rsid w:val="005E4D06"/>
    <w:rsid w:val="005F1ED2"/>
    <w:rsid w:val="005F76B6"/>
    <w:rsid w:val="00606B6E"/>
    <w:rsid w:val="006105D8"/>
    <w:rsid w:val="00617E1E"/>
    <w:rsid w:val="0062050E"/>
    <w:rsid w:val="00621A0C"/>
    <w:rsid w:val="00621DD9"/>
    <w:rsid w:val="00623ECF"/>
    <w:rsid w:val="00624651"/>
    <w:rsid w:val="00624C7C"/>
    <w:rsid w:val="00637044"/>
    <w:rsid w:val="00651613"/>
    <w:rsid w:val="006529AC"/>
    <w:rsid w:val="00655D43"/>
    <w:rsid w:val="00660313"/>
    <w:rsid w:val="00664BAE"/>
    <w:rsid w:val="00665513"/>
    <w:rsid w:val="006675ED"/>
    <w:rsid w:val="0067028E"/>
    <w:rsid w:val="00670773"/>
    <w:rsid w:val="00671662"/>
    <w:rsid w:val="00676DCF"/>
    <w:rsid w:val="00677A71"/>
    <w:rsid w:val="006838B5"/>
    <w:rsid w:val="00686530"/>
    <w:rsid w:val="00694628"/>
    <w:rsid w:val="006A1036"/>
    <w:rsid w:val="006A3997"/>
    <w:rsid w:val="006B0A2E"/>
    <w:rsid w:val="006C0BEF"/>
    <w:rsid w:val="006C2BDB"/>
    <w:rsid w:val="006C4B1D"/>
    <w:rsid w:val="006C57D7"/>
    <w:rsid w:val="006C6899"/>
    <w:rsid w:val="006D4F61"/>
    <w:rsid w:val="006D5334"/>
    <w:rsid w:val="006D692C"/>
    <w:rsid w:val="006D75B1"/>
    <w:rsid w:val="006E5BC6"/>
    <w:rsid w:val="006E762C"/>
    <w:rsid w:val="006F602D"/>
    <w:rsid w:val="0070261F"/>
    <w:rsid w:val="007051D9"/>
    <w:rsid w:val="0071772A"/>
    <w:rsid w:val="007204E2"/>
    <w:rsid w:val="007209FA"/>
    <w:rsid w:val="00723150"/>
    <w:rsid w:val="00723DD5"/>
    <w:rsid w:val="00726CF8"/>
    <w:rsid w:val="00732149"/>
    <w:rsid w:val="007338E3"/>
    <w:rsid w:val="00735FE9"/>
    <w:rsid w:val="007503A8"/>
    <w:rsid w:val="007526FA"/>
    <w:rsid w:val="0075690A"/>
    <w:rsid w:val="007651F2"/>
    <w:rsid w:val="00771C0C"/>
    <w:rsid w:val="00772F8B"/>
    <w:rsid w:val="00773F6C"/>
    <w:rsid w:val="007777E0"/>
    <w:rsid w:val="00782ED1"/>
    <w:rsid w:val="00786718"/>
    <w:rsid w:val="00787E59"/>
    <w:rsid w:val="00796E6F"/>
    <w:rsid w:val="007970F5"/>
    <w:rsid w:val="007B2CE6"/>
    <w:rsid w:val="007C0A76"/>
    <w:rsid w:val="007C12AE"/>
    <w:rsid w:val="007C17DA"/>
    <w:rsid w:val="007C721A"/>
    <w:rsid w:val="007D32A5"/>
    <w:rsid w:val="007D4021"/>
    <w:rsid w:val="007D4388"/>
    <w:rsid w:val="007D75C0"/>
    <w:rsid w:val="00825AB8"/>
    <w:rsid w:val="00826E00"/>
    <w:rsid w:val="00827E06"/>
    <w:rsid w:val="00837C8B"/>
    <w:rsid w:val="008451F4"/>
    <w:rsid w:val="00847072"/>
    <w:rsid w:val="0085039B"/>
    <w:rsid w:val="00851613"/>
    <w:rsid w:val="00861F5E"/>
    <w:rsid w:val="00863B57"/>
    <w:rsid w:val="00873BBE"/>
    <w:rsid w:val="00875C4C"/>
    <w:rsid w:val="008821D1"/>
    <w:rsid w:val="00886A85"/>
    <w:rsid w:val="00893A53"/>
    <w:rsid w:val="008941FA"/>
    <w:rsid w:val="00897D70"/>
    <w:rsid w:val="008A4F2B"/>
    <w:rsid w:val="008B2B6F"/>
    <w:rsid w:val="008B7E67"/>
    <w:rsid w:val="008C193D"/>
    <w:rsid w:val="008C3302"/>
    <w:rsid w:val="008E026B"/>
    <w:rsid w:val="008E0BD9"/>
    <w:rsid w:val="008E695D"/>
    <w:rsid w:val="008E7A93"/>
    <w:rsid w:val="008F0A3E"/>
    <w:rsid w:val="008F419C"/>
    <w:rsid w:val="008F7DE0"/>
    <w:rsid w:val="0090305C"/>
    <w:rsid w:val="00910B6F"/>
    <w:rsid w:val="00914522"/>
    <w:rsid w:val="00917DBB"/>
    <w:rsid w:val="009215D8"/>
    <w:rsid w:val="00921ABF"/>
    <w:rsid w:val="00926938"/>
    <w:rsid w:val="0092699E"/>
    <w:rsid w:val="0092727D"/>
    <w:rsid w:val="00935E9B"/>
    <w:rsid w:val="009369D4"/>
    <w:rsid w:val="009369F3"/>
    <w:rsid w:val="00944FBB"/>
    <w:rsid w:val="00950E7C"/>
    <w:rsid w:val="00953C24"/>
    <w:rsid w:val="00961B2C"/>
    <w:rsid w:val="00962555"/>
    <w:rsid w:val="00975EEF"/>
    <w:rsid w:val="00980BC2"/>
    <w:rsid w:val="0098290B"/>
    <w:rsid w:val="00985A59"/>
    <w:rsid w:val="00987D05"/>
    <w:rsid w:val="009903FB"/>
    <w:rsid w:val="009921EC"/>
    <w:rsid w:val="00994520"/>
    <w:rsid w:val="0099694F"/>
    <w:rsid w:val="009A44EE"/>
    <w:rsid w:val="009A792E"/>
    <w:rsid w:val="009B1F63"/>
    <w:rsid w:val="009B38A7"/>
    <w:rsid w:val="009B4D82"/>
    <w:rsid w:val="009B7BD9"/>
    <w:rsid w:val="009C3621"/>
    <w:rsid w:val="009D0868"/>
    <w:rsid w:val="009D49CF"/>
    <w:rsid w:val="009D5085"/>
    <w:rsid w:val="009D597C"/>
    <w:rsid w:val="009E2E7F"/>
    <w:rsid w:val="009E31D0"/>
    <w:rsid w:val="009E4F96"/>
    <w:rsid w:val="009E5534"/>
    <w:rsid w:val="009E59AE"/>
    <w:rsid w:val="009E7F71"/>
    <w:rsid w:val="009F54B4"/>
    <w:rsid w:val="009F6700"/>
    <w:rsid w:val="009F685C"/>
    <w:rsid w:val="009F7859"/>
    <w:rsid w:val="00A32A95"/>
    <w:rsid w:val="00A41907"/>
    <w:rsid w:val="00A6228A"/>
    <w:rsid w:val="00A66604"/>
    <w:rsid w:val="00A77D02"/>
    <w:rsid w:val="00A86303"/>
    <w:rsid w:val="00A87261"/>
    <w:rsid w:val="00A95955"/>
    <w:rsid w:val="00AA32A2"/>
    <w:rsid w:val="00AA3516"/>
    <w:rsid w:val="00AA5E2A"/>
    <w:rsid w:val="00AA6DF3"/>
    <w:rsid w:val="00AA6E30"/>
    <w:rsid w:val="00AB54C5"/>
    <w:rsid w:val="00AC13A4"/>
    <w:rsid w:val="00AC18AC"/>
    <w:rsid w:val="00AC54D9"/>
    <w:rsid w:val="00AC7CC6"/>
    <w:rsid w:val="00AD1472"/>
    <w:rsid w:val="00AD30D0"/>
    <w:rsid w:val="00AD65C4"/>
    <w:rsid w:val="00AD6C16"/>
    <w:rsid w:val="00AE38E0"/>
    <w:rsid w:val="00AF401A"/>
    <w:rsid w:val="00AF4A3C"/>
    <w:rsid w:val="00AF702B"/>
    <w:rsid w:val="00AF728F"/>
    <w:rsid w:val="00B02B5E"/>
    <w:rsid w:val="00B06230"/>
    <w:rsid w:val="00B07DD5"/>
    <w:rsid w:val="00B24BC5"/>
    <w:rsid w:val="00B4112F"/>
    <w:rsid w:val="00B420DD"/>
    <w:rsid w:val="00B47ADC"/>
    <w:rsid w:val="00B50DA5"/>
    <w:rsid w:val="00B5135B"/>
    <w:rsid w:val="00B53168"/>
    <w:rsid w:val="00B61306"/>
    <w:rsid w:val="00B67896"/>
    <w:rsid w:val="00B67930"/>
    <w:rsid w:val="00B80802"/>
    <w:rsid w:val="00B83CBB"/>
    <w:rsid w:val="00B92875"/>
    <w:rsid w:val="00BA106E"/>
    <w:rsid w:val="00BA3FC1"/>
    <w:rsid w:val="00BA65B7"/>
    <w:rsid w:val="00BB0DCB"/>
    <w:rsid w:val="00BC4898"/>
    <w:rsid w:val="00BC5779"/>
    <w:rsid w:val="00BD06D6"/>
    <w:rsid w:val="00BD33DC"/>
    <w:rsid w:val="00BD6B22"/>
    <w:rsid w:val="00BE024E"/>
    <w:rsid w:val="00BE1523"/>
    <w:rsid w:val="00BE268A"/>
    <w:rsid w:val="00BE346E"/>
    <w:rsid w:val="00BE4EE3"/>
    <w:rsid w:val="00BF7697"/>
    <w:rsid w:val="00C001B2"/>
    <w:rsid w:val="00C05B31"/>
    <w:rsid w:val="00C06E72"/>
    <w:rsid w:val="00C17960"/>
    <w:rsid w:val="00C21A1C"/>
    <w:rsid w:val="00C4624D"/>
    <w:rsid w:val="00C5319A"/>
    <w:rsid w:val="00C53437"/>
    <w:rsid w:val="00C53FFA"/>
    <w:rsid w:val="00C57472"/>
    <w:rsid w:val="00C63091"/>
    <w:rsid w:val="00C65719"/>
    <w:rsid w:val="00C6655B"/>
    <w:rsid w:val="00C670D8"/>
    <w:rsid w:val="00C739B9"/>
    <w:rsid w:val="00C741B5"/>
    <w:rsid w:val="00C755B3"/>
    <w:rsid w:val="00C8148C"/>
    <w:rsid w:val="00C86B65"/>
    <w:rsid w:val="00CA0649"/>
    <w:rsid w:val="00CA1B3F"/>
    <w:rsid w:val="00CA2C4C"/>
    <w:rsid w:val="00CA32F6"/>
    <w:rsid w:val="00CA5AC6"/>
    <w:rsid w:val="00CB0A68"/>
    <w:rsid w:val="00CC0930"/>
    <w:rsid w:val="00CC1CB4"/>
    <w:rsid w:val="00CD2462"/>
    <w:rsid w:val="00CD4E48"/>
    <w:rsid w:val="00D00A25"/>
    <w:rsid w:val="00D028F2"/>
    <w:rsid w:val="00D02D15"/>
    <w:rsid w:val="00D24FCA"/>
    <w:rsid w:val="00D311C6"/>
    <w:rsid w:val="00D33777"/>
    <w:rsid w:val="00D3445F"/>
    <w:rsid w:val="00D3591B"/>
    <w:rsid w:val="00D35A87"/>
    <w:rsid w:val="00D36E31"/>
    <w:rsid w:val="00D43CF8"/>
    <w:rsid w:val="00D50072"/>
    <w:rsid w:val="00D53444"/>
    <w:rsid w:val="00D54C31"/>
    <w:rsid w:val="00D60A97"/>
    <w:rsid w:val="00D64919"/>
    <w:rsid w:val="00D65692"/>
    <w:rsid w:val="00D6610C"/>
    <w:rsid w:val="00D700C0"/>
    <w:rsid w:val="00D70ADF"/>
    <w:rsid w:val="00D749B6"/>
    <w:rsid w:val="00D76585"/>
    <w:rsid w:val="00D81AFC"/>
    <w:rsid w:val="00D82B34"/>
    <w:rsid w:val="00D86761"/>
    <w:rsid w:val="00D91FE5"/>
    <w:rsid w:val="00D9311F"/>
    <w:rsid w:val="00D9477D"/>
    <w:rsid w:val="00D97665"/>
    <w:rsid w:val="00DA0E32"/>
    <w:rsid w:val="00DA3037"/>
    <w:rsid w:val="00DA37CB"/>
    <w:rsid w:val="00DB2631"/>
    <w:rsid w:val="00DB3EAA"/>
    <w:rsid w:val="00DB50E4"/>
    <w:rsid w:val="00DB586A"/>
    <w:rsid w:val="00DC0E4B"/>
    <w:rsid w:val="00DC0E9F"/>
    <w:rsid w:val="00DC6C0C"/>
    <w:rsid w:val="00DC7CB3"/>
    <w:rsid w:val="00DD73F0"/>
    <w:rsid w:val="00DE2120"/>
    <w:rsid w:val="00DE6D43"/>
    <w:rsid w:val="00DE7063"/>
    <w:rsid w:val="00DF0439"/>
    <w:rsid w:val="00DF06F1"/>
    <w:rsid w:val="00DF22F0"/>
    <w:rsid w:val="00DF3D13"/>
    <w:rsid w:val="00DF4603"/>
    <w:rsid w:val="00DF51E1"/>
    <w:rsid w:val="00DF69F3"/>
    <w:rsid w:val="00E02ED1"/>
    <w:rsid w:val="00E06E05"/>
    <w:rsid w:val="00E17526"/>
    <w:rsid w:val="00E26D58"/>
    <w:rsid w:val="00E365A4"/>
    <w:rsid w:val="00E37A84"/>
    <w:rsid w:val="00E4048A"/>
    <w:rsid w:val="00E4625D"/>
    <w:rsid w:val="00E52D02"/>
    <w:rsid w:val="00E56C93"/>
    <w:rsid w:val="00E643EA"/>
    <w:rsid w:val="00E72D95"/>
    <w:rsid w:val="00E75AEF"/>
    <w:rsid w:val="00E7737B"/>
    <w:rsid w:val="00E87628"/>
    <w:rsid w:val="00E90AD3"/>
    <w:rsid w:val="00E95E42"/>
    <w:rsid w:val="00E965C3"/>
    <w:rsid w:val="00EA1A85"/>
    <w:rsid w:val="00EA7269"/>
    <w:rsid w:val="00EB10DE"/>
    <w:rsid w:val="00EB6412"/>
    <w:rsid w:val="00EC2867"/>
    <w:rsid w:val="00ED2D33"/>
    <w:rsid w:val="00ED5526"/>
    <w:rsid w:val="00ED5F02"/>
    <w:rsid w:val="00EF027F"/>
    <w:rsid w:val="00EF3703"/>
    <w:rsid w:val="00EF7E64"/>
    <w:rsid w:val="00F019BD"/>
    <w:rsid w:val="00F041B3"/>
    <w:rsid w:val="00F046A3"/>
    <w:rsid w:val="00F05776"/>
    <w:rsid w:val="00F0736E"/>
    <w:rsid w:val="00F13865"/>
    <w:rsid w:val="00F227F1"/>
    <w:rsid w:val="00F3156D"/>
    <w:rsid w:val="00F34464"/>
    <w:rsid w:val="00F3745C"/>
    <w:rsid w:val="00F45C1E"/>
    <w:rsid w:val="00F65F8B"/>
    <w:rsid w:val="00F679CC"/>
    <w:rsid w:val="00F7737F"/>
    <w:rsid w:val="00F8347F"/>
    <w:rsid w:val="00F83F5E"/>
    <w:rsid w:val="00F84A18"/>
    <w:rsid w:val="00F85378"/>
    <w:rsid w:val="00F95EBE"/>
    <w:rsid w:val="00FA0621"/>
    <w:rsid w:val="00FA0C17"/>
    <w:rsid w:val="00FA0C76"/>
    <w:rsid w:val="00FA3E3C"/>
    <w:rsid w:val="00FB1022"/>
    <w:rsid w:val="00FB1395"/>
    <w:rsid w:val="00FB2D0A"/>
    <w:rsid w:val="00FB77A3"/>
    <w:rsid w:val="00FC28DC"/>
    <w:rsid w:val="00FD09B1"/>
    <w:rsid w:val="00FD0D8A"/>
    <w:rsid w:val="00FD2173"/>
    <w:rsid w:val="00FD63B7"/>
    <w:rsid w:val="00FE4C93"/>
    <w:rsid w:val="00FE5B6D"/>
    <w:rsid w:val="00FF3F7F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7FF9D"/>
  <w15:chartTrackingRefBased/>
  <w15:docId w15:val="{CCA0A185-1BEB-B24C-9A09-03747ACE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Sans" w:hAnsi="Lucida Sans"/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Times New Roman" w:hAnsi="Times New Roman"/>
      <w:b/>
      <w:cap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C05B3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036D3D"/>
    <w:rPr>
      <w:b/>
      <w:caps/>
      <w:sz w:val="24"/>
    </w:rPr>
  </w:style>
  <w:style w:type="paragraph" w:styleId="Topptekst">
    <w:name w:val="header"/>
    <w:basedOn w:val="Normal"/>
    <w:link w:val="TopptekstTegn"/>
    <w:rsid w:val="008E7A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8E7A93"/>
    <w:rPr>
      <w:rFonts w:ascii="Lucida Sans" w:hAnsi="Lucida Sans"/>
      <w:sz w:val="24"/>
    </w:rPr>
  </w:style>
  <w:style w:type="paragraph" w:customStyle="1" w:styleId="gmail-m-8270928800549505175li1">
    <w:name w:val="gmail-m_-8270928800549505175li1"/>
    <w:basedOn w:val="Normal"/>
    <w:rsid w:val="00415A2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gmail-m-8270928800549505175s1">
    <w:name w:val="gmail-m_-8270928800549505175s1"/>
    <w:rsid w:val="00415A2E"/>
  </w:style>
  <w:style w:type="paragraph" w:styleId="Rentekst">
    <w:name w:val="Plain Text"/>
    <w:basedOn w:val="Normal"/>
    <w:link w:val="RentekstTegn"/>
    <w:uiPriority w:val="99"/>
    <w:unhideWhenUsed/>
    <w:rsid w:val="001F2C1A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1F2C1A"/>
    <w:rPr>
      <w:rFonts w:ascii="Calibri" w:eastAsia="Calibri" w:hAnsi="Calibri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2F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Brevho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C:\Programfiler\Microsoft Office\Maler\Brevhode.dot</Template>
  <TotalTime>120</TotalTime>
  <Pages>1</Pages>
  <Words>1327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</vt:lpstr>
    </vt:vector>
  </TitlesOfParts>
  <Company>Hewlett-Packard Company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</dc:title>
  <dc:subject/>
  <dc:creator>PC1</dc:creator>
  <cp:keywords/>
  <cp:lastModifiedBy>Marit Fredheim</cp:lastModifiedBy>
  <cp:revision>145</cp:revision>
  <cp:lastPrinted>2021-04-15T15:51:00Z</cp:lastPrinted>
  <dcterms:created xsi:type="dcterms:W3CDTF">2022-03-17T10:55:00Z</dcterms:created>
  <dcterms:modified xsi:type="dcterms:W3CDTF">2022-03-19T07:37:00Z</dcterms:modified>
</cp:coreProperties>
</file>