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CDB7" w14:textId="77777777" w:rsidR="006616E0" w:rsidRDefault="007E6FFF">
      <w:r>
        <w:rPr>
          <w:noProof/>
          <w:lang w:eastAsia="nb-NO"/>
        </w:rPr>
        <w:drawing>
          <wp:anchor distT="0" distB="0" distL="114300" distR="114300" simplePos="0" relativeHeight="251659264" behindDoc="0" locked="0" layoutInCell="0" allowOverlap="1" wp14:anchorId="4E5A31DC" wp14:editId="7537AEA5">
            <wp:simplePos x="0" y="0"/>
            <wp:positionH relativeFrom="column">
              <wp:posOffset>0</wp:posOffset>
            </wp:positionH>
            <wp:positionV relativeFrom="paragraph">
              <wp:posOffset>285750</wp:posOffset>
            </wp:positionV>
            <wp:extent cx="709930" cy="831850"/>
            <wp:effectExtent l="0" t="0" r="0" b="6350"/>
            <wp:wrapSquare wrapText="larges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 cy="8318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7EE9C696" w14:textId="77777777" w:rsidR="007E6FFF" w:rsidRPr="0011344C" w:rsidRDefault="007E6FFF">
      <w:pPr>
        <w:rPr>
          <w:color w:val="FF0000"/>
          <w:sz w:val="32"/>
          <w:szCs w:val="32"/>
        </w:rPr>
      </w:pPr>
      <w:r w:rsidRPr="0011344C">
        <w:rPr>
          <w:color w:val="FF0000"/>
          <w:sz w:val="32"/>
          <w:szCs w:val="32"/>
        </w:rPr>
        <w:t>DEN NORSKE KIRKE</w:t>
      </w:r>
    </w:p>
    <w:p w14:paraId="697451EA" w14:textId="7558B4CC" w:rsidR="007E6FFF" w:rsidRDefault="007E6FFF">
      <w:pPr>
        <w:rPr>
          <w:color w:val="FF0000"/>
          <w:sz w:val="32"/>
          <w:szCs w:val="32"/>
        </w:rPr>
      </w:pPr>
      <w:r w:rsidRPr="0011344C">
        <w:rPr>
          <w:color w:val="FF0000"/>
          <w:sz w:val="32"/>
          <w:szCs w:val="32"/>
        </w:rPr>
        <w:t>EIDSBERG MENIGHETSRÅD</w:t>
      </w:r>
    </w:p>
    <w:p w14:paraId="354BAA7B" w14:textId="662BECC3" w:rsidR="009631BB" w:rsidRDefault="009631BB">
      <w:pPr>
        <w:rPr>
          <w:sz w:val="24"/>
          <w:szCs w:val="24"/>
        </w:rPr>
      </w:pPr>
    </w:p>
    <w:tbl>
      <w:tblPr>
        <w:tblW w:w="0" w:type="auto"/>
        <w:tblLook w:val="04A0" w:firstRow="1" w:lastRow="0" w:firstColumn="1" w:lastColumn="0" w:noHBand="0" w:noVBand="1"/>
      </w:tblPr>
      <w:tblGrid>
        <w:gridCol w:w="1623"/>
        <w:gridCol w:w="7449"/>
      </w:tblGrid>
      <w:tr w:rsidR="00192F67" w:rsidRPr="004D321C" w14:paraId="1CA330B3" w14:textId="77777777" w:rsidTr="00E44E64">
        <w:tc>
          <w:tcPr>
            <w:tcW w:w="1668" w:type="dxa"/>
          </w:tcPr>
          <w:p w14:paraId="1D75E7BE" w14:textId="77777777" w:rsidR="00192F67" w:rsidRPr="004D321C" w:rsidRDefault="00192F67" w:rsidP="00E44E64">
            <w:pPr>
              <w:spacing w:line="220" w:lineRule="atLeast"/>
              <w:rPr>
                <w:b/>
                <w:sz w:val="24"/>
                <w:szCs w:val="24"/>
              </w:rPr>
            </w:pPr>
            <w:r w:rsidRPr="004D321C">
              <w:rPr>
                <w:b/>
                <w:sz w:val="24"/>
                <w:szCs w:val="24"/>
              </w:rPr>
              <w:t>Råd</w:t>
            </w:r>
          </w:p>
        </w:tc>
        <w:tc>
          <w:tcPr>
            <w:tcW w:w="8111" w:type="dxa"/>
          </w:tcPr>
          <w:p w14:paraId="4F481D91" w14:textId="1F28E127" w:rsidR="00192F67" w:rsidRPr="004D321C" w:rsidRDefault="00192F67" w:rsidP="00E44E64">
            <w:pPr>
              <w:spacing w:line="220" w:lineRule="atLeast"/>
              <w:rPr>
                <w:sz w:val="24"/>
                <w:szCs w:val="24"/>
              </w:rPr>
            </w:pPr>
            <w:r>
              <w:rPr>
                <w:sz w:val="24"/>
                <w:szCs w:val="24"/>
              </w:rPr>
              <w:t>Eidsberg</w:t>
            </w:r>
            <w:r w:rsidRPr="004D321C">
              <w:rPr>
                <w:sz w:val="24"/>
                <w:szCs w:val="24"/>
              </w:rPr>
              <w:t xml:space="preserve"> menighetsråd</w:t>
            </w:r>
          </w:p>
        </w:tc>
      </w:tr>
      <w:tr w:rsidR="00192F67" w:rsidRPr="004D321C" w14:paraId="24882317" w14:textId="77777777" w:rsidTr="00E44E64">
        <w:tc>
          <w:tcPr>
            <w:tcW w:w="1668" w:type="dxa"/>
          </w:tcPr>
          <w:p w14:paraId="3B900185" w14:textId="77777777" w:rsidR="00192F67" w:rsidRPr="004D321C" w:rsidRDefault="00192F67" w:rsidP="00E44E64">
            <w:pPr>
              <w:spacing w:line="220" w:lineRule="atLeast"/>
              <w:rPr>
                <w:b/>
                <w:sz w:val="24"/>
                <w:szCs w:val="24"/>
              </w:rPr>
            </w:pPr>
            <w:r w:rsidRPr="004D321C">
              <w:rPr>
                <w:b/>
                <w:sz w:val="24"/>
                <w:szCs w:val="24"/>
              </w:rPr>
              <w:t>Møtedato</w:t>
            </w:r>
          </w:p>
        </w:tc>
        <w:tc>
          <w:tcPr>
            <w:tcW w:w="8111" w:type="dxa"/>
          </w:tcPr>
          <w:p w14:paraId="1E971187" w14:textId="77777777" w:rsidR="00192F67" w:rsidRPr="004D321C" w:rsidRDefault="00192F67" w:rsidP="00E44E64">
            <w:pPr>
              <w:spacing w:line="220" w:lineRule="atLeast"/>
              <w:rPr>
                <w:sz w:val="24"/>
                <w:szCs w:val="24"/>
              </w:rPr>
            </w:pPr>
            <w:r w:rsidRPr="004D321C">
              <w:rPr>
                <w:sz w:val="24"/>
                <w:szCs w:val="24"/>
              </w:rPr>
              <w:t>15</w:t>
            </w:r>
            <w:r>
              <w:rPr>
                <w:sz w:val="24"/>
                <w:szCs w:val="24"/>
              </w:rPr>
              <w:t>.11.23</w:t>
            </w:r>
          </w:p>
        </w:tc>
      </w:tr>
      <w:tr w:rsidR="00192F67" w:rsidRPr="004D321C" w14:paraId="1A1051AE" w14:textId="77777777" w:rsidTr="00E44E64">
        <w:tc>
          <w:tcPr>
            <w:tcW w:w="1668" w:type="dxa"/>
          </w:tcPr>
          <w:p w14:paraId="15B6E1EE" w14:textId="77777777" w:rsidR="00192F67" w:rsidRPr="004D321C" w:rsidRDefault="00192F67" w:rsidP="00E44E64">
            <w:pPr>
              <w:spacing w:line="220" w:lineRule="atLeast"/>
              <w:rPr>
                <w:b/>
                <w:sz w:val="24"/>
                <w:szCs w:val="24"/>
              </w:rPr>
            </w:pPr>
            <w:r w:rsidRPr="004D321C">
              <w:rPr>
                <w:b/>
                <w:sz w:val="24"/>
                <w:szCs w:val="24"/>
              </w:rPr>
              <w:t>Møtetid</w:t>
            </w:r>
          </w:p>
        </w:tc>
        <w:tc>
          <w:tcPr>
            <w:tcW w:w="8111" w:type="dxa"/>
          </w:tcPr>
          <w:p w14:paraId="24062042" w14:textId="6F2C6207" w:rsidR="00192F67" w:rsidRPr="004D321C" w:rsidRDefault="00192F67" w:rsidP="00E44E64">
            <w:pPr>
              <w:spacing w:line="220" w:lineRule="atLeast"/>
              <w:rPr>
                <w:sz w:val="24"/>
                <w:szCs w:val="24"/>
              </w:rPr>
            </w:pPr>
            <w:proofErr w:type="spellStart"/>
            <w:r w:rsidRPr="004D321C">
              <w:rPr>
                <w:sz w:val="24"/>
                <w:szCs w:val="24"/>
              </w:rPr>
              <w:t>Kl</w:t>
            </w:r>
            <w:proofErr w:type="spellEnd"/>
            <w:r w:rsidRPr="004D321C">
              <w:rPr>
                <w:sz w:val="24"/>
                <w:szCs w:val="24"/>
              </w:rPr>
              <w:t xml:space="preserve"> 18.00</w:t>
            </w:r>
          </w:p>
        </w:tc>
      </w:tr>
      <w:tr w:rsidR="00192F67" w:rsidRPr="004D321C" w14:paraId="2AC297E9" w14:textId="77777777" w:rsidTr="00E44E64">
        <w:tc>
          <w:tcPr>
            <w:tcW w:w="1668" w:type="dxa"/>
          </w:tcPr>
          <w:p w14:paraId="7F1A418B" w14:textId="77777777" w:rsidR="00192F67" w:rsidRPr="004D321C" w:rsidRDefault="00192F67" w:rsidP="00E44E64">
            <w:pPr>
              <w:spacing w:line="220" w:lineRule="atLeast"/>
              <w:rPr>
                <w:b/>
                <w:sz w:val="24"/>
                <w:szCs w:val="24"/>
              </w:rPr>
            </w:pPr>
            <w:r w:rsidRPr="004D321C">
              <w:rPr>
                <w:b/>
                <w:sz w:val="24"/>
                <w:szCs w:val="24"/>
              </w:rPr>
              <w:t>Møtested</w:t>
            </w:r>
          </w:p>
        </w:tc>
        <w:tc>
          <w:tcPr>
            <w:tcW w:w="8111" w:type="dxa"/>
          </w:tcPr>
          <w:p w14:paraId="2D5180AF" w14:textId="7432BB21" w:rsidR="00192F67" w:rsidRPr="004D321C" w:rsidRDefault="00192F67" w:rsidP="00E44E64">
            <w:pPr>
              <w:spacing w:line="220" w:lineRule="atLeast"/>
              <w:rPr>
                <w:sz w:val="24"/>
                <w:szCs w:val="24"/>
              </w:rPr>
            </w:pPr>
            <w:r>
              <w:rPr>
                <w:sz w:val="24"/>
                <w:szCs w:val="24"/>
              </w:rPr>
              <w:t xml:space="preserve">Mysen menighetshus </w:t>
            </w:r>
            <w:proofErr w:type="spellStart"/>
            <w:r>
              <w:rPr>
                <w:sz w:val="24"/>
                <w:szCs w:val="24"/>
              </w:rPr>
              <w:t>Betania</w:t>
            </w:r>
            <w:proofErr w:type="spellEnd"/>
          </w:p>
        </w:tc>
      </w:tr>
    </w:tbl>
    <w:p w14:paraId="1F3FB9B4" w14:textId="6977E7EA" w:rsidR="009631BB" w:rsidRDefault="009631BB">
      <w:pPr>
        <w:rPr>
          <w:sz w:val="24"/>
          <w:szCs w:val="24"/>
        </w:rPr>
      </w:pPr>
    </w:p>
    <w:p w14:paraId="0A907A69" w14:textId="02541E82" w:rsidR="00725BA3" w:rsidRDefault="00961876">
      <w:pPr>
        <w:rPr>
          <w:sz w:val="24"/>
          <w:szCs w:val="24"/>
        </w:rPr>
      </w:pPr>
      <w:r w:rsidRPr="00CF2A83">
        <w:rPr>
          <w:b/>
          <w:bCs/>
          <w:sz w:val="24"/>
          <w:szCs w:val="24"/>
        </w:rPr>
        <w:t>Til stede:</w:t>
      </w:r>
      <w:r>
        <w:rPr>
          <w:sz w:val="24"/>
          <w:szCs w:val="24"/>
        </w:rPr>
        <w:t xml:space="preserve"> </w:t>
      </w:r>
      <w:r w:rsidR="00196762">
        <w:rPr>
          <w:sz w:val="24"/>
          <w:szCs w:val="24"/>
        </w:rPr>
        <w:t>Kari Undeland, Lise Undrum, Espen Volden, Rasmus Glomsrud, Helga Frøyset, Tore Mysen, Annette Kanehl, Åshild Moen Arnesen, Bjørn Solberg</w:t>
      </w:r>
      <w:r w:rsidR="00196762">
        <w:rPr>
          <w:sz w:val="24"/>
          <w:szCs w:val="24"/>
        </w:rPr>
        <w:br/>
        <w:t xml:space="preserve">Jul-Sverre Haugerud, Ragnhild Kruse, Ingjerd </w:t>
      </w:r>
      <w:proofErr w:type="spellStart"/>
      <w:r w:rsidR="00196762">
        <w:rPr>
          <w:sz w:val="24"/>
          <w:szCs w:val="24"/>
        </w:rPr>
        <w:t>Resen-Fellie</w:t>
      </w:r>
      <w:proofErr w:type="spellEnd"/>
      <w:r w:rsidR="00196762">
        <w:rPr>
          <w:sz w:val="24"/>
          <w:szCs w:val="24"/>
        </w:rPr>
        <w:t>, Guri Riksaasen</w:t>
      </w:r>
    </w:p>
    <w:p w14:paraId="4AEE9EBB" w14:textId="11ED4417" w:rsidR="00196762" w:rsidRDefault="00AE54CA">
      <w:pPr>
        <w:rPr>
          <w:sz w:val="24"/>
          <w:szCs w:val="24"/>
        </w:rPr>
      </w:pPr>
      <w:r w:rsidRPr="00CF2A83">
        <w:rPr>
          <w:b/>
          <w:bCs/>
          <w:sz w:val="24"/>
          <w:szCs w:val="24"/>
        </w:rPr>
        <w:t>Forfall:</w:t>
      </w:r>
      <w:r>
        <w:rPr>
          <w:sz w:val="24"/>
          <w:szCs w:val="24"/>
        </w:rPr>
        <w:t xml:space="preserve"> </w:t>
      </w:r>
      <w:r w:rsidR="00EB5ED5">
        <w:rPr>
          <w:sz w:val="24"/>
          <w:szCs w:val="24"/>
        </w:rPr>
        <w:t xml:space="preserve">Synnøve Lundeby, </w:t>
      </w:r>
      <w:proofErr w:type="spellStart"/>
      <w:r>
        <w:rPr>
          <w:sz w:val="24"/>
          <w:szCs w:val="24"/>
        </w:rPr>
        <w:t>Marcella</w:t>
      </w:r>
      <w:proofErr w:type="spellEnd"/>
      <w:r>
        <w:rPr>
          <w:sz w:val="24"/>
          <w:szCs w:val="24"/>
        </w:rPr>
        <w:t xml:space="preserve"> Bakken, David Pletten Aasgaard</w:t>
      </w:r>
    </w:p>
    <w:p w14:paraId="1BD377EB" w14:textId="77777777" w:rsidR="00725BA3" w:rsidRPr="00EB6AAC" w:rsidRDefault="00725BA3" w:rsidP="00725BA3"/>
    <w:p w14:paraId="5CA1800F" w14:textId="49A9F8A1" w:rsidR="00725BA3" w:rsidRPr="00384404" w:rsidRDefault="00725BA3" w:rsidP="00725BA3">
      <w:pPr>
        <w:jc w:val="center"/>
        <w:rPr>
          <w:b/>
          <w:bCs/>
          <w:sz w:val="28"/>
          <w:szCs w:val="28"/>
          <w:u w:val="single"/>
        </w:rPr>
      </w:pPr>
      <w:r w:rsidRPr="00384404">
        <w:rPr>
          <w:b/>
          <w:bCs/>
          <w:sz w:val="28"/>
          <w:szCs w:val="28"/>
          <w:u w:val="single"/>
        </w:rPr>
        <w:t>Sakliste</w:t>
      </w:r>
    </w:p>
    <w:p w14:paraId="51C7FFC7" w14:textId="63C0A7C0" w:rsidR="00725BA3" w:rsidRPr="002B44CD" w:rsidRDefault="00725BA3" w:rsidP="00725BA3">
      <w:pPr>
        <w:rPr>
          <w:b/>
          <w:bCs/>
        </w:rPr>
      </w:pPr>
      <w:r w:rsidRPr="00384404">
        <w:rPr>
          <w:b/>
          <w:bCs/>
        </w:rPr>
        <w:t>Sak 06/24:</w:t>
      </w:r>
      <w:r w:rsidRPr="00EB6AAC">
        <w:tab/>
      </w:r>
      <w:r w:rsidRPr="002B44CD">
        <w:rPr>
          <w:b/>
          <w:bCs/>
        </w:rPr>
        <w:t>Godkjenning av innkalling og sakliste</w:t>
      </w:r>
    </w:p>
    <w:p w14:paraId="19003166" w14:textId="70F05500" w:rsidR="009631BB" w:rsidRPr="00EB6AAC" w:rsidRDefault="00826BA1">
      <w:r w:rsidRPr="00EB6AAC">
        <w:rPr>
          <w:color w:val="FF0000"/>
        </w:rPr>
        <w:tab/>
      </w:r>
      <w:r w:rsidRPr="00EB6AAC">
        <w:rPr>
          <w:color w:val="FF0000"/>
        </w:rPr>
        <w:tab/>
      </w:r>
      <w:r w:rsidR="009A4393">
        <w:rPr>
          <w:u w:val="single"/>
        </w:rPr>
        <w:t>V</w:t>
      </w:r>
      <w:r w:rsidRPr="00EB6AAC">
        <w:rPr>
          <w:u w:val="single"/>
        </w:rPr>
        <w:t>edtak</w:t>
      </w:r>
      <w:r w:rsidRPr="00EB6AAC">
        <w:t xml:space="preserve">: Innkalling og sakliste </w:t>
      </w:r>
      <w:r w:rsidR="00474A7F">
        <w:t>godkjennes.</w:t>
      </w:r>
      <w:r w:rsidRPr="00EB6AAC">
        <w:br/>
      </w:r>
    </w:p>
    <w:p w14:paraId="471A5AFA" w14:textId="4EF9E28D" w:rsidR="00826BA1" w:rsidRPr="00EB6AAC" w:rsidRDefault="00826BA1">
      <w:pPr>
        <w:rPr>
          <w:u w:val="single"/>
        </w:rPr>
      </w:pPr>
      <w:r w:rsidRPr="00384404">
        <w:rPr>
          <w:b/>
          <w:bCs/>
        </w:rPr>
        <w:t>Sak 07/24:</w:t>
      </w:r>
      <w:r w:rsidRPr="00EB6AAC">
        <w:tab/>
      </w:r>
      <w:r w:rsidRPr="002B44CD">
        <w:rPr>
          <w:b/>
          <w:bCs/>
        </w:rPr>
        <w:t>Godkjenning av møtebok fra møtet 17.10.</w:t>
      </w:r>
    </w:p>
    <w:p w14:paraId="7296BC3A" w14:textId="77777777" w:rsidR="00157767" w:rsidRDefault="00C74CAE" w:rsidP="00384404">
      <w:pPr>
        <w:ind w:left="708" w:firstLine="708"/>
      </w:pPr>
      <w:r>
        <w:rPr>
          <w:u w:val="single"/>
        </w:rPr>
        <w:t>V</w:t>
      </w:r>
      <w:r w:rsidR="00826BA1" w:rsidRPr="00EB6AAC">
        <w:rPr>
          <w:u w:val="single"/>
        </w:rPr>
        <w:t>edtak:</w:t>
      </w:r>
      <w:r w:rsidR="00826BA1" w:rsidRPr="00EB6AAC">
        <w:tab/>
      </w:r>
    </w:p>
    <w:p w14:paraId="297E7CF8" w14:textId="77777777" w:rsidR="00384404" w:rsidRDefault="00826BA1" w:rsidP="00384404">
      <w:pPr>
        <w:pStyle w:val="Listeavsnitt"/>
        <w:numPr>
          <w:ilvl w:val="0"/>
          <w:numId w:val="9"/>
        </w:numPr>
      </w:pPr>
      <w:r w:rsidRPr="00EB6AAC">
        <w:t>Møteboka godkjennes.</w:t>
      </w:r>
    </w:p>
    <w:p w14:paraId="6BE0E159" w14:textId="5E578ABE" w:rsidR="00826BA1" w:rsidRDefault="00826BA1" w:rsidP="00384404">
      <w:pPr>
        <w:pStyle w:val="Listeavsnitt"/>
        <w:numPr>
          <w:ilvl w:val="0"/>
          <w:numId w:val="9"/>
        </w:numPr>
      </w:pPr>
      <w:r w:rsidRPr="00EB6AAC">
        <w:t>MR innfører slik praksis for resten av perioden:</w:t>
      </w:r>
      <w:r w:rsidRPr="00EB6AAC">
        <w:br/>
        <w:t xml:space="preserve">Møteboka anses som godkjent dersom det </w:t>
      </w:r>
      <w:r w:rsidRPr="00EB6AAC">
        <w:tab/>
      </w:r>
      <w:r w:rsidR="00EB6AAC">
        <w:br/>
      </w:r>
      <w:r w:rsidRPr="00EB6AAC">
        <w:t>ikke kommer merknader til den innen én uke</w:t>
      </w:r>
      <w:r w:rsidR="001B1408">
        <w:t xml:space="preserve"> </w:t>
      </w:r>
      <w:r w:rsidRPr="00EB6AAC">
        <w:t>etter at den er sendt ut.</w:t>
      </w:r>
    </w:p>
    <w:p w14:paraId="1E0C149B" w14:textId="77777777" w:rsidR="00384404" w:rsidRPr="00EB6AAC" w:rsidRDefault="00384404" w:rsidP="00384404"/>
    <w:p w14:paraId="5883D0B4" w14:textId="77777777" w:rsidR="00FA742B" w:rsidRDefault="00826BA1" w:rsidP="002B44CD">
      <w:pPr>
        <w:ind w:left="1416" w:hanging="1416"/>
      </w:pPr>
      <w:r w:rsidRPr="002B44CD">
        <w:rPr>
          <w:b/>
          <w:bCs/>
        </w:rPr>
        <w:t>Sak 08/24:</w:t>
      </w:r>
      <w:r w:rsidRPr="002B44CD">
        <w:rPr>
          <w:b/>
          <w:bCs/>
        </w:rPr>
        <w:tab/>
        <w:t>Orienteringer</w:t>
      </w:r>
      <w:r w:rsidRPr="00EB6AAC">
        <w:rPr>
          <w:u w:val="single"/>
        </w:rPr>
        <w:br/>
      </w:r>
      <w:r w:rsidRPr="00EB6AAC">
        <w:t>a) Fra sognepresten</w:t>
      </w:r>
      <w:r w:rsidR="009C6AD7">
        <w:t xml:space="preserve">: Annette Kanehl </w:t>
      </w:r>
      <w:r w:rsidR="00382DBF">
        <w:t xml:space="preserve">slutter som sokneprest 2. januar. Ser fram til </w:t>
      </w:r>
      <w:proofErr w:type="gramStart"/>
      <w:r w:rsidR="00382DBF">
        <w:t xml:space="preserve">en </w:t>
      </w:r>
      <w:r w:rsidR="002B44CD">
        <w:t xml:space="preserve"> </w:t>
      </w:r>
      <w:r w:rsidR="00382DBF">
        <w:t>aktiv</w:t>
      </w:r>
      <w:proofErr w:type="gramEnd"/>
      <w:r w:rsidR="00382DBF">
        <w:t xml:space="preserve"> juletid. </w:t>
      </w:r>
      <w:r w:rsidRPr="00EB6AAC">
        <w:br/>
        <w:t>b) Fra daglig leder</w:t>
      </w:r>
      <w:r w:rsidR="006B45F4">
        <w:t xml:space="preserve">: </w:t>
      </w:r>
      <w:r w:rsidR="00830238">
        <w:t xml:space="preserve">Kime </w:t>
      </w:r>
      <w:proofErr w:type="spellStart"/>
      <w:r w:rsidR="00830238">
        <w:t>nr</w:t>
      </w:r>
      <w:proofErr w:type="spellEnd"/>
      <w:r w:rsidR="00830238">
        <w:t xml:space="preserve"> 4/23 sendt til trykk. </w:t>
      </w:r>
      <w:r w:rsidR="006B45F4">
        <w:t xml:space="preserve">Jula står for døra. </w:t>
      </w:r>
      <w:r w:rsidR="002B44CD">
        <w:t>Det har vært k</w:t>
      </w:r>
      <w:r w:rsidR="006B45F4">
        <w:t>onfirmantleir</w:t>
      </w:r>
      <w:r w:rsidR="002B44CD">
        <w:t xml:space="preserve"> på Sjøglimt. IØKF jobber med</w:t>
      </w:r>
      <w:r w:rsidR="006B45F4">
        <w:t xml:space="preserve"> </w:t>
      </w:r>
      <w:r w:rsidR="009C6AD7">
        <w:t>beredskapsplan</w:t>
      </w:r>
      <w:r w:rsidR="002B44CD">
        <w:t xml:space="preserve"> for tida</w:t>
      </w:r>
      <w:r w:rsidR="00904EA5">
        <w:t xml:space="preserve">. </w:t>
      </w:r>
      <w:r w:rsidR="00835B56">
        <w:t>Ansatte</w:t>
      </w:r>
      <w:r w:rsidR="00904EA5">
        <w:t xml:space="preserve"> flytter nå</w:t>
      </w:r>
      <w:r w:rsidR="00835B56">
        <w:t xml:space="preserve"> ut av Bøndenes hus</w:t>
      </w:r>
      <w:r w:rsidR="00904EA5">
        <w:t xml:space="preserve"> i påvente av nytt kontorbygg</w:t>
      </w:r>
      <w:r w:rsidR="00835B56">
        <w:t xml:space="preserve">. De ansatte skal </w:t>
      </w:r>
      <w:r w:rsidR="00765E84">
        <w:t>da ha mer hjemmekontor</w:t>
      </w:r>
      <w:r w:rsidR="00904EA5">
        <w:t xml:space="preserve">, </w:t>
      </w:r>
      <w:r w:rsidR="007C65F9">
        <w:t xml:space="preserve">bruke lokal arbeidsstasjon og får tilbud om </w:t>
      </w:r>
      <w:proofErr w:type="spellStart"/>
      <w:r w:rsidR="00765E84">
        <w:t>clean</w:t>
      </w:r>
      <w:proofErr w:type="spellEnd"/>
      <w:r w:rsidR="00765E84">
        <w:t xml:space="preserve"> desk på kirkekontoret. </w:t>
      </w:r>
      <w:r w:rsidRPr="00EB6AAC">
        <w:br/>
        <w:t>c) Fra menighetsrådets AU, møte 07.11</w:t>
      </w:r>
      <w:r w:rsidR="0026152B">
        <w:t xml:space="preserve">: </w:t>
      </w:r>
      <w:r w:rsidR="00FA5EDA">
        <w:t xml:space="preserve">Sakslista </w:t>
      </w:r>
      <w:r w:rsidR="007C65F9">
        <w:t xml:space="preserve">til dette møtet </w:t>
      </w:r>
      <w:r w:rsidR="00FA5EDA">
        <w:t>og sak om lån til menighetshus</w:t>
      </w:r>
      <w:r w:rsidR="007C65F9">
        <w:t xml:space="preserve"> ble drøftet.</w:t>
      </w:r>
      <w:r w:rsidRPr="00EB6AAC">
        <w:br/>
        <w:t>c) Fra leder</w:t>
      </w:r>
      <w:r w:rsidR="00FA5EDA">
        <w:t xml:space="preserve">: </w:t>
      </w:r>
    </w:p>
    <w:p w14:paraId="18E36895" w14:textId="77777777" w:rsidR="00FA742B" w:rsidRDefault="00A93BC2" w:rsidP="00FA742B">
      <w:pPr>
        <w:pStyle w:val="Listeavsnitt"/>
        <w:numPr>
          <w:ilvl w:val="0"/>
          <w:numId w:val="10"/>
        </w:numPr>
      </w:pPr>
      <w:r>
        <w:t xml:space="preserve">Presenterte seg selv. </w:t>
      </w:r>
    </w:p>
    <w:p w14:paraId="1E6C5193" w14:textId="77777777" w:rsidR="00FA742B" w:rsidRDefault="008B04AA" w:rsidP="00FA742B">
      <w:pPr>
        <w:pStyle w:val="Listeavsnitt"/>
        <w:numPr>
          <w:ilvl w:val="0"/>
          <w:numId w:val="10"/>
        </w:numPr>
      </w:pPr>
      <w:r>
        <w:t>Har hatt samtaler med Anne-Grethe Larsen, kirkevergen</w:t>
      </w:r>
      <w:r w:rsidR="006111AE">
        <w:t xml:space="preserve">. </w:t>
      </w:r>
    </w:p>
    <w:p w14:paraId="3AEDE91B" w14:textId="77777777" w:rsidR="00FA742B" w:rsidRDefault="00FA742B" w:rsidP="00FA742B">
      <w:pPr>
        <w:pStyle w:val="Listeavsnitt"/>
        <w:numPr>
          <w:ilvl w:val="0"/>
          <w:numId w:val="10"/>
        </w:numPr>
      </w:pPr>
      <w:r>
        <w:t xml:space="preserve">Mysen menighetshus </w:t>
      </w:r>
      <w:proofErr w:type="spellStart"/>
      <w:r>
        <w:t>Betania</w:t>
      </w:r>
      <w:proofErr w:type="spellEnd"/>
      <w:r>
        <w:t xml:space="preserve"> har hatt </w:t>
      </w:r>
      <w:r w:rsidR="00411EDE">
        <w:t xml:space="preserve">2,7 </w:t>
      </w:r>
      <w:proofErr w:type="spellStart"/>
      <w:r w:rsidR="00411EDE">
        <w:t>mill</w:t>
      </w:r>
      <w:proofErr w:type="spellEnd"/>
      <w:r w:rsidR="00411EDE">
        <w:t xml:space="preserve"> gjeld</w:t>
      </w:r>
      <w:r>
        <w:t>,</w:t>
      </w:r>
      <w:r w:rsidR="00411EDE">
        <w:t xml:space="preserve"> er nedbetalt i januar. </w:t>
      </w:r>
    </w:p>
    <w:p w14:paraId="65B1EBFF" w14:textId="77777777" w:rsidR="00FA742B" w:rsidRDefault="00411EDE" w:rsidP="00FA742B">
      <w:pPr>
        <w:pStyle w:val="Listeavsnitt"/>
        <w:numPr>
          <w:ilvl w:val="0"/>
          <w:numId w:val="10"/>
        </w:numPr>
      </w:pPr>
      <w:r>
        <w:t xml:space="preserve">Det er søkt om å flytte </w:t>
      </w:r>
      <w:r w:rsidR="00FA742B">
        <w:t>kirke</w:t>
      </w:r>
      <w:r>
        <w:t>benker, blant annet to bakerste benkene i Mysen kirken, og i Trømborg</w:t>
      </w:r>
      <w:r w:rsidR="00BA6290">
        <w:t>, slik at det er plass til rullestoler</w:t>
      </w:r>
      <w:r w:rsidR="00FA742B">
        <w:t>, samt f</w:t>
      </w:r>
      <w:r w:rsidR="00BA6290">
        <w:t xml:space="preserve">jerne de to fremste i Hærland kirke. Søknaden er sendt til bispekontoret, og de ønsker mer nøyaktige tegninger. </w:t>
      </w:r>
    </w:p>
    <w:p w14:paraId="1E1ED4BD" w14:textId="77777777" w:rsidR="00FA742B" w:rsidRDefault="00BA6290" w:rsidP="00FA742B">
      <w:pPr>
        <w:pStyle w:val="Listeavsnitt"/>
        <w:numPr>
          <w:ilvl w:val="0"/>
          <w:numId w:val="10"/>
        </w:numPr>
      </w:pPr>
      <w:r>
        <w:t xml:space="preserve">Ny lesepult i Eidsberg kirke: </w:t>
      </w:r>
      <w:r w:rsidR="0067273C">
        <w:t xml:space="preserve">Den er ikke ferdig. Enten gjør møbelsnekkerskolen den ferdig, eller en av lærlingene som begynte på dette. </w:t>
      </w:r>
    </w:p>
    <w:p w14:paraId="2616E10F" w14:textId="77777777" w:rsidR="00FA742B" w:rsidRDefault="0067273C" w:rsidP="00FA742B">
      <w:pPr>
        <w:pStyle w:val="Listeavsnitt"/>
        <w:numPr>
          <w:ilvl w:val="0"/>
          <w:numId w:val="10"/>
        </w:numPr>
      </w:pPr>
      <w:proofErr w:type="spellStart"/>
      <w:r>
        <w:t>Allehelgen</w:t>
      </w:r>
      <w:proofErr w:type="spellEnd"/>
      <w:r>
        <w:t xml:space="preserve"> er bak oss, godt besøkt tiltak. </w:t>
      </w:r>
    </w:p>
    <w:p w14:paraId="0C79F1FE" w14:textId="77777777" w:rsidR="00897CAF" w:rsidRDefault="0067273C" w:rsidP="00FA742B">
      <w:pPr>
        <w:pStyle w:val="Listeavsnitt"/>
        <w:numPr>
          <w:ilvl w:val="0"/>
          <w:numId w:val="10"/>
        </w:numPr>
      </w:pPr>
      <w:r>
        <w:t xml:space="preserve">Julegateåpning er 30. november. </w:t>
      </w:r>
      <w:r w:rsidR="00824CFD">
        <w:t xml:space="preserve">Eidsbergteamet stiller med bålpanne og </w:t>
      </w:r>
      <w:r w:rsidR="00897CAF">
        <w:t xml:space="preserve">gløgg </w:t>
      </w:r>
      <w:r w:rsidR="00824CFD">
        <w:t xml:space="preserve">– og åpen kirke fra nissetoget går. </w:t>
      </w:r>
    </w:p>
    <w:p w14:paraId="29AD2B1A" w14:textId="77777777" w:rsidR="00897CAF" w:rsidRDefault="00096A59" w:rsidP="00FA742B">
      <w:pPr>
        <w:pStyle w:val="Listeavsnitt"/>
        <w:numPr>
          <w:ilvl w:val="0"/>
          <w:numId w:val="10"/>
        </w:numPr>
      </w:pPr>
      <w:r>
        <w:t xml:space="preserve">Mest sannsynlig </w:t>
      </w:r>
      <w:r w:rsidR="00F06201">
        <w:t xml:space="preserve">blir </w:t>
      </w:r>
      <w:r>
        <w:t>det bispevisitas våren 2025.</w:t>
      </w:r>
    </w:p>
    <w:p w14:paraId="3C36663B" w14:textId="3FFAF9D0" w:rsidR="00897CAF" w:rsidRDefault="00096A59" w:rsidP="00897CAF">
      <w:pPr>
        <w:pStyle w:val="Listeavsnitt"/>
        <w:numPr>
          <w:ilvl w:val="0"/>
          <w:numId w:val="10"/>
        </w:numPr>
      </w:pPr>
      <w:r>
        <w:t xml:space="preserve"> </w:t>
      </w:r>
      <w:r w:rsidR="00F06201">
        <w:t xml:space="preserve">Soknepreststillingen er utlyst med søknadsfrist 22. november. </w:t>
      </w:r>
      <w:r w:rsidR="00843D5A">
        <w:t xml:space="preserve">MR må ha et møte før </w:t>
      </w:r>
      <w:r w:rsidR="00F06201">
        <w:t>1. desember</w:t>
      </w:r>
      <w:r w:rsidR="00843D5A">
        <w:t xml:space="preserve"> for å </w:t>
      </w:r>
      <w:r w:rsidR="00EB5ED5">
        <w:t>vedta sin rangering av søkerne.</w:t>
      </w:r>
    </w:p>
    <w:p w14:paraId="3B82E63B" w14:textId="0DFCCABD" w:rsidR="006E0439" w:rsidRDefault="00843D5A" w:rsidP="00897CAF">
      <w:pPr>
        <w:pStyle w:val="Listeavsnitt"/>
        <w:numPr>
          <w:ilvl w:val="0"/>
          <w:numId w:val="10"/>
        </w:numPr>
      </w:pPr>
      <w:r>
        <w:t>Flomlyset ved Mysen kirke er godkjent. Sakristiet i Mysen kirke blir pusset opp</w:t>
      </w:r>
      <w:r w:rsidR="00765E84">
        <w:t xml:space="preserve"> nå. </w:t>
      </w:r>
    </w:p>
    <w:p w14:paraId="7008D176" w14:textId="2419FD5D" w:rsidR="00826BA1" w:rsidRDefault="00826BA1">
      <w:pPr>
        <w:rPr>
          <w:sz w:val="24"/>
          <w:szCs w:val="24"/>
        </w:rPr>
      </w:pPr>
      <w:r w:rsidRPr="00EB6AAC">
        <w:tab/>
      </w:r>
      <w:r w:rsidRPr="00EB6AAC">
        <w:tab/>
      </w:r>
      <w:r w:rsidRPr="00EB6AAC">
        <w:tab/>
      </w:r>
      <w:r w:rsidR="00765E84">
        <w:rPr>
          <w:u w:val="single"/>
        </w:rPr>
        <w:t>V</w:t>
      </w:r>
      <w:r w:rsidRPr="00EB6AAC">
        <w:rPr>
          <w:u w:val="single"/>
        </w:rPr>
        <w:t>edtak:</w:t>
      </w:r>
      <w:r w:rsidR="00F06201" w:rsidRPr="006E0439">
        <w:t xml:space="preserve"> </w:t>
      </w:r>
      <w:r w:rsidR="006E0439" w:rsidRPr="006E0439">
        <w:t>Tas til orientering</w:t>
      </w:r>
      <w:r w:rsidR="006E0439">
        <w:t>.</w:t>
      </w:r>
    </w:p>
    <w:p w14:paraId="672E2BDC" w14:textId="77777777" w:rsidR="00826BA1" w:rsidRDefault="00826BA1">
      <w:pPr>
        <w:rPr>
          <w:sz w:val="24"/>
          <w:szCs w:val="24"/>
        </w:rPr>
      </w:pPr>
    </w:p>
    <w:p w14:paraId="764F54F3" w14:textId="09196E57" w:rsidR="00826BA1" w:rsidRDefault="00826BA1">
      <w:r w:rsidRPr="009C689C">
        <w:rPr>
          <w:b/>
          <w:bCs/>
        </w:rPr>
        <w:t>Sak 09/24:</w:t>
      </w:r>
      <w:r w:rsidRPr="00EB6AAC">
        <w:tab/>
      </w:r>
      <w:r w:rsidR="0071470B" w:rsidRPr="009C689C">
        <w:rPr>
          <w:b/>
          <w:bCs/>
        </w:rPr>
        <w:t>Orientering om forhold MR bør være kjent med.</w:t>
      </w:r>
      <w:r w:rsidR="005526D5" w:rsidRPr="00EB6AAC">
        <w:rPr>
          <w:u w:val="single"/>
        </w:rPr>
        <w:br/>
      </w:r>
      <w:r w:rsidR="005526D5" w:rsidRPr="00EB6AAC">
        <w:tab/>
      </w:r>
      <w:r w:rsidR="005526D5" w:rsidRPr="00EB6AAC">
        <w:tab/>
      </w:r>
      <w:r w:rsidR="005526D5" w:rsidRPr="00EB6AAC">
        <w:tab/>
        <w:t>Se vedlegg.</w:t>
      </w:r>
      <w:r w:rsidR="005526D5" w:rsidRPr="00EB6AAC">
        <w:br/>
      </w:r>
      <w:r w:rsidR="005526D5" w:rsidRPr="00EB6AAC">
        <w:br/>
      </w:r>
      <w:r w:rsidR="005526D5" w:rsidRPr="00EB6AAC">
        <w:tab/>
      </w:r>
      <w:r w:rsidR="005526D5" w:rsidRPr="00EB6AAC">
        <w:tab/>
      </w:r>
      <w:r w:rsidR="005526D5" w:rsidRPr="00EB6AAC">
        <w:tab/>
      </w:r>
      <w:r w:rsidR="00765E84">
        <w:rPr>
          <w:u w:val="single"/>
        </w:rPr>
        <w:t>V</w:t>
      </w:r>
      <w:r w:rsidR="005526D5" w:rsidRPr="00EB6AAC">
        <w:rPr>
          <w:u w:val="single"/>
        </w:rPr>
        <w:t>edtak:</w:t>
      </w:r>
      <w:r w:rsidR="00765E84">
        <w:t xml:space="preserve"> </w:t>
      </w:r>
      <w:r w:rsidR="005526D5" w:rsidRPr="00EB6AAC">
        <w:t xml:space="preserve">Tas til </w:t>
      </w:r>
      <w:r w:rsidR="00590886">
        <w:t xml:space="preserve">foreløpige </w:t>
      </w:r>
      <w:r w:rsidR="005526D5" w:rsidRPr="00EB6AAC">
        <w:t>orientering</w:t>
      </w:r>
      <w:r w:rsidR="00590886">
        <w:t xml:space="preserve"> og følges opp på neste </w:t>
      </w:r>
      <w:r w:rsidR="00590886">
        <w:tab/>
      </w:r>
      <w:r w:rsidR="00590886">
        <w:tab/>
      </w:r>
      <w:r w:rsidR="00590886">
        <w:tab/>
      </w:r>
      <w:r w:rsidR="00590886">
        <w:tab/>
      </w:r>
      <w:r w:rsidR="00590886">
        <w:tab/>
      </w:r>
      <w:r w:rsidR="00590886">
        <w:tab/>
        <w:t>møte.</w:t>
      </w:r>
    </w:p>
    <w:p w14:paraId="15B2116D" w14:textId="176731FA" w:rsidR="00EB6AAC" w:rsidRDefault="00EB6AAC">
      <w:r w:rsidRPr="009C689C">
        <w:rPr>
          <w:b/>
          <w:bCs/>
        </w:rPr>
        <w:t>Sak 10/24:</w:t>
      </w:r>
      <w:r w:rsidRPr="009C689C">
        <w:rPr>
          <w:b/>
          <w:bCs/>
        </w:rPr>
        <w:tab/>
        <w:t>Godkjenning av låneopptak Trømborg menighetshus.</w:t>
      </w:r>
      <w:r w:rsidR="00640F01">
        <w:br/>
      </w:r>
      <w:r w:rsidR="00640F01">
        <w:tab/>
      </w:r>
      <w:r w:rsidR="00640F01">
        <w:tab/>
        <w:t xml:space="preserve">Skogstjerne barnehage har samlet all virksomhet i Trømborg, og har da </w:t>
      </w:r>
      <w:r w:rsidR="00640F01">
        <w:tab/>
      </w:r>
      <w:r w:rsidR="00640F01">
        <w:tab/>
      </w:r>
      <w:r w:rsidR="00640F01">
        <w:tab/>
        <w:t xml:space="preserve">måttet ta i bruk lokaler i underetasjen. For at disse skal bli godkjent til </w:t>
      </w:r>
      <w:r w:rsidR="00640F01">
        <w:tab/>
      </w:r>
      <w:r w:rsidR="00640F01">
        <w:tab/>
      </w:r>
      <w:r w:rsidR="00640F01">
        <w:tab/>
      </w:r>
      <w:r w:rsidR="00640F01">
        <w:tab/>
        <w:t xml:space="preserve">barnehagebruk, må det installeres ventilasjonsanlegg. Kostnaden – 500 000 </w:t>
      </w:r>
      <w:r w:rsidR="00640F01">
        <w:tab/>
      </w:r>
      <w:r w:rsidR="00640F01">
        <w:tab/>
      </w:r>
      <w:r w:rsidR="00640F01">
        <w:tab/>
        <w:t xml:space="preserve">kroner skal dekkes via husleie/innskudd. Men barnehagen har ikke så mye </w:t>
      </w:r>
      <w:r w:rsidR="00640F01">
        <w:tab/>
      </w:r>
      <w:r w:rsidR="00640F01">
        <w:tab/>
      </w:r>
      <w:r w:rsidR="00640F01">
        <w:tab/>
        <w:t xml:space="preserve">penger på konto, og menighetshuset må ta opp lån. Det må menighetsrådet </w:t>
      </w:r>
      <w:r w:rsidR="00640F01">
        <w:tab/>
      </w:r>
      <w:r w:rsidR="00640F01">
        <w:tab/>
      </w:r>
      <w:r w:rsidR="00640F01">
        <w:tab/>
        <w:t>godkjenne, og menighetsrådet trenger godkjenning fra bispedømmerådet.</w:t>
      </w:r>
    </w:p>
    <w:p w14:paraId="6160AF33" w14:textId="6CF4FFB0" w:rsidR="00640F01" w:rsidRDefault="00640F01">
      <w:r>
        <w:tab/>
      </w:r>
      <w:r>
        <w:tab/>
        <w:t xml:space="preserve">Det er ingen stor økonomisk risiko å låne pengene, lånet kan nedbetales via </w:t>
      </w:r>
      <w:r>
        <w:tab/>
      </w:r>
      <w:r>
        <w:tab/>
      </w:r>
      <w:r>
        <w:tab/>
        <w:t xml:space="preserve">større husleie fra barnehagen. Og ventilasjonsanlegget </w:t>
      </w:r>
      <w:r>
        <w:rPr>
          <w:u w:val="single"/>
        </w:rPr>
        <w:t>må</w:t>
      </w:r>
      <w:r>
        <w:t xml:space="preserve"> installeres for at </w:t>
      </w:r>
      <w:r>
        <w:tab/>
      </w:r>
      <w:r>
        <w:tab/>
      </w:r>
      <w:r>
        <w:tab/>
        <w:t>lokalene skal bli godkjent.</w:t>
      </w:r>
    </w:p>
    <w:p w14:paraId="2CC831F4" w14:textId="7DA974B3" w:rsidR="00640F01" w:rsidRDefault="00640F01" w:rsidP="00CF543B">
      <w:pPr>
        <w:ind w:left="1416"/>
      </w:pPr>
      <w:r>
        <w:t>Det har vært vurdert å ta opp lån privat; det anbefales ikke av kirkevergen.</w:t>
      </w:r>
      <w:r w:rsidR="00552578">
        <w:t xml:space="preserve"> Eidsberg sparebank bidrar med </w:t>
      </w:r>
      <w:proofErr w:type="gramStart"/>
      <w:r w:rsidR="00552578">
        <w:t>100.000,-</w:t>
      </w:r>
      <w:proofErr w:type="gramEnd"/>
      <w:r w:rsidR="00552578">
        <w:t xml:space="preserve">. </w:t>
      </w:r>
      <w:r w:rsidR="000C4E68">
        <w:t xml:space="preserve">Banken er villig til å gi lån. </w:t>
      </w:r>
      <w:r w:rsidR="00230B8C">
        <w:t xml:space="preserve">BDR lurte på om kommunen kan </w:t>
      </w:r>
      <w:r w:rsidR="002B0F96">
        <w:t>garantere for lånet. Det blir møte med Ståle Ruud, økonomisjefen</w:t>
      </w:r>
      <w:r w:rsidR="00553CC9">
        <w:t>, om noen dager</w:t>
      </w:r>
      <w:r w:rsidR="002B0F96">
        <w:t xml:space="preserve">. </w:t>
      </w:r>
    </w:p>
    <w:p w14:paraId="553439E0" w14:textId="2E29ABF8" w:rsidR="00640F01" w:rsidRDefault="00C04110" w:rsidP="00CF543B">
      <w:pPr>
        <w:ind w:left="1416"/>
      </w:pPr>
      <w:r>
        <w:rPr>
          <w:u w:val="single"/>
        </w:rPr>
        <w:t>V</w:t>
      </w:r>
      <w:r w:rsidR="00640F01">
        <w:rPr>
          <w:u w:val="single"/>
        </w:rPr>
        <w:t>edtak:</w:t>
      </w:r>
      <w:r w:rsidR="00640F01">
        <w:tab/>
      </w:r>
      <w:r w:rsidR="00DC51CA">
        <w:t xml:space="preserve"> </w:t>
      </w:r>
      <w:r w:rsidR="00640F01">
        <w:t xml:space="preserve">Menighetsrådet godkjenner at styret for Trømborg menighetshus tar opp et </w:t>
      </w:r>
      <w:r w:rsidR="00474A7F">
        <w:t>bank</w:t>
      </w:r>
      <w:r w:rsidR="00640F01">
        <w:t xml:space="preserve">lån på </w:t>
      </w:r>
      <w:r w:rsidR="00474A7F">
        <w:t xml:space="preserve">inntil </w:t>
      </w:r>
      <w:r w:rsidR="00640F01">
        <w:t xml:space="preserve">kr </w:t>
      </w:r>
      <w:r w:rsidR="006C3691">
        <w:t>4</w:t>
      </w:r>
      <w:r w:rsidR="00640F01">
        <w:t>00</w:t>
      </w:r>
      <w:r w:rsidR="00474A7F">
        <w:t> </w:t>
      </w:r>
      <w:r w:rsidR="00640F01">
        <w:t xml:space="preserve">000 for å installere et større ventilasjonsanlegg </w:t>
      </w:r>
      <w:r w:rsidR="00CF543B">
        <w:t xml:space="preserve">i </w:t>
      </w:r>
      <w:r w:rsidR="00640F01">
        <w:t>underetasjen.</w:t>
      </w:r>
      <w:r w:rsidR="00CF543B">
        <w:t xml:space="preserve"> </w:t>
      </w:r>
      <w:r w:rsidR="006154DD">
        <w:t>MR søker b</w:t>
      </w:r>
      <w:r w:rsidR="00DF3E5B">
        <w:t>ispedømmerådet</w:t>
      </w:r>
      <w:r w:rsidR="006154DD">
        <w:t xml:space="preserve"> om godkjenning og </w:t>
      </w:r>
      <w:r w:rsidR="00DF3E5B">
        <w:t xml:space="preserve">kontakter </w:t>
      </w:r>
      <w:r w:rsidR="002D5F85">
        <w:t xml:space="preserve">samtidig </w:t>
      </w:r>
      <w:r w:rsidR="006154DD">
        <w:t>IØ kommune med spør</w:t>
      </w:r>
      <w:r w:rsidR="00AC7DCB">
        <w:t>s</w:t>
      </w:r>
      <w:r w:rsidR="006154DD">
        <w:t>mål om kommunen kan være garant.</w:t>
      </w:r>
      <w:r w:rsidR="00F22EC2">
        <w:br/>
      </w:r>
    </w:p>
    <w:p w14:paraId="1BDF7C9C" w14:textId="7EAD290A" w:rsidR="00F22EC2" w:rsidRDefault="00F22EC2">
      <w:r w:rsidRPr="00DF3E5B">
        <w:rPr>
          <w:b/>
          <w:bCs/>
        </w:rPr>
        <w:t>Sak 11/24:</w:t>
      </w:r>
      <w:r>
        <w:tab/>
      </w:r>
      <w:r w:rsidRPr="00DF3E5B">
        <w:rPr>
          <w:b/>
          <w:bCs/>
        </w:rPr>
        <w:t>Etablering av kirkekomiteer fra 01.01.24</w:t>
      </w:r>
      <w:r>
        <w:rPr>
          <w:u w:val="single"/>
        </w:rPr>
        <w:br/>
      </w:r>
      <w:r>
        <w:tab/>
      </w:r>
      <w:r>
        <w:tab/>
        <w:t xml:space="preserve">Det har fra 2015 vært en kirkekomite i hvert av de fire sognene i gamle </w:t>
      </w:r>
      <w:r>
        <w:tab/>
      </w:r>
      <w:r>
        <w:tab/>
      </w:r>
      <w:r>
        <w:tab/>
        <w:t xml:space="preserve">Eidsberg. Komiteene har hatt en del praktisk oppgaver, og har i tillegg kunnet </w:t>
      </w:r>
      <w:r>
        <w:tab/>
      </w:r>
      <w:r>
        <w:tab/>
      </w:r>
      <w:r>
        <w:tab/>
        <w:t xml:space="preserve">gjennomføre noen arrangementer, f.eks. MMM og konserter. Det er ønskelig </w:t>
      </w:r>
      <w:r>
        <w:tab/>
      </w:r>
      <w:r>
        <w:tab/>
      </w:r>
      <w:r>
        <w:tab/>
        <w:t xml:space="preserve">at ordningen fortsetter, men realiteten er at det er mangel på kandidater til </w:t>
      </w:r>
      <w:r>
        <w:tab/>
      </w:r>
      <w:r>
        <w:tab/>
      </w:r>
      <w:r>
        <w:tab/>
        <w:t>komiteene i Hærland og Trømborg.</w:t>
      </w:r>
      <w:r w:rsidR="00474A7F">
        <w:t xml:space="preserve"> Kanskje vi derfor bør organisere </w:t>
      </w:r>
      <w:r w:rsidR="00474A7F">
        <w:tab/>
      </w:r>
      <w:r w:rsidR="00474A7F">
        <w:tab/>
      </w:r>
      <w:r w:rsidR="00474A7F">
        <w:tab/>
      </w:r>
      <w:r w:rsidR="00474A7F">
        <w:tab/>
        <w:t>komiteene og deres ansvarsområde på en annen måte enn vi har hatt til nå.</w:t>
      </w:r>
    </w:p>
    <w:p w14:paraId="15044C1E" w14:textId="540C4E22" w:rsidR="0000332B" w:rsidRDefault="0000332B">
      <w:r>
        <w:tab/>
      </w:r>
      <w:r>
        <w:tab/>
        <w:t>Komiteene har disse oppgavene:</w:t>
      </w:r>
    </w:p>
    <w:p w14:paraId="6ED17B8A" w14:textId="14140D7F" w:rsidR="0000332B" w:rsidRDefault="0000332B" w:rsidP="0000332B">
      <w:pPr>
        <w:pStyle w:val="Listeavsnitt"/>
        <w:numPr>
          <w:ilvl w:val="0"/>
          <w:numId w:val="7"/>
        </w:numPr>
      </w:pPr>
      <w:r>
        <w:t>Skaffe klokkere, kirkeverter, dåpsverter</w:t>
      </w:r>
    </w:p>
    <w:p w14:paraId="70A7927D" w14:textId="521BA38C" w:rsidR="0000332B" w:rsidRDefault="0000332B" w:rsidP="0000332B">
      <w:pPr>
        <w:pStyle w:val="Listeavsnitt"/>
        <w:numPr>
          <w:ilvl w:val="0"/>
          <w:numId w:val="7"/>
        </w:numPr>
      </w:pPr>
      <w:r>
        <w:t>Lunsj for 50årskonfirmanter</w:t>
      </w:r>
    </w:p>
    <w:p w14:paraId="7A8E85B1" w14:textId="6E574643" w:rsidR="0000332B" w:rsidRDefault="0000332B" w:rsidP="0000332B">
      <w:pPr>
        <w:pStyle w:val="Listeavsnitt"/>
        <w:numPr>
          <w:ilvl w:val="0"/>
          <w:numId w:val="7"/>
        </w:numPr>
      </w:pPr>
      <w:r>
        <w:t>Hjelpe til ved én konfirmantdag</w:t>
      </w:r>
    </w:p>
    <w:p w14:paraId="2561D58D" w14:textId="0156244A" w:rsidR="0000332B" w:rsidRDefault="0000332B" w:rsidP="0000332B">
      <w:pPr>
        <w:pStyle w:val="Listeavsnitt"/>
        <w:numPr>
          <w:ilvl w:val="0"/>
          <w:numId w:val="7"/>
        </w:numPr>
      </w:pPr>
      <w:r>
        <w:t>Assistere ved fotografering av konfirmantene og på konfirmasjonsgudstjenesten</w:t>
      </w:r>
    </w:p>
    <w:p w14:paraId="63654FD8" w14:textId="37F72492" w:rsidR="0000332B" w:rsidRDefault="0000332B" w:rsidP="0000332B">
      <w:pPr>
        <w:pStyle w:val="Listeavsnitt"/>
        <w:numPr>
          <w:ilvl w:val="0"/>
          <w:numId w:val="7"/>
        </w:numPr>
      </w:pPr>
      <w:r>
        <w:t>Skaffe parkeringsvakter (Eidsberg og Hærland)</w:t>
      </w:r>
    </w:p>
    <w:p w14:paraId="5F1EB565" w14:textId="064DF04D" w:rsidR="0000332B" w:rsidRDefault="0000332B" w:rsidP="0000332B">
      <w:pPr>
        <w:pStyle w:val="Listeavsnitt"/>
        <w:numPr>
          <w:ilvl w:val="0"/>
          <w:numId w:val="7"/>
        </w:numPr>
      </w:pPr>
      <w:r>
        <w:t>Utleie av kirkestuer (Eidsberg og Hærland)</w:t>
      </w:r>
    </w:p>
    <w:p w14:paraId="7ADA6DA3" w14:textId="786FF85F" w:rsidR="0000332B" w:rsidRDefault="0000332B" w:rsidP="0000332B">
      <w:pPr>
        <w:pStyle w:val="Listeavsnitt"/>
        <w:numPr>
          <w:ilvl w:val="0"/>
          <w:numId w:val="7"/>
        </w:numPr>
      </w:pPr>
      <w:r>
        <w:t>Kirkekaffe noen ganger i løpet av året</w:t>
      </w:r>
    </w:p>
    <w:p w14:paraId="41FF3654" w14:textId="27F3686B" w:rsidR="0000332B" w:rsidRDefault="0000332B" w:rsidP="0000332B">
      <w:pPr>
        <w:pStyle w:val="Listeavsnitt"/>
        <w:numPr>
          <w:ilvl w:val="0"/>
          <w:numId w:val="7"/>
        </w:numPr>
      </w:pPr>
      <w:r>
        <w:t>Gjerne ta initiativet til arrangementer i kirken, f.eks. konsert.</w:t>
      </w:r>
    </w:p>
    <w:p w14:paraId="17D3481B" w14:textId="21C0C33E" w:rsidR="0000332B" w:rsidRDefault="0000332B" w:rsidP="00DF3E5B">
      <w:pPr>
        <w:ind w:left="1416"/>
      </w:pPr>
      <w:r>
        <w:t>Medlemmene i MR er ikke forpliktet til å sitte i kirkekomite, men det er heller ikke noe forbud.</w:t>
      </w:r>
    </w:p>
    <w:p w14:paraId="43518382" w14:textId="7F966933" w:rsidR="005D4D0B" w:rsidRDefault="00624510" w:rsidP="00DF3E5B">
      <w:pPr>
        <w:ind w:left="1416"/>
      </w:pPr>
      <w:r>
        <w:t xml:space="preserve">Veien videre for kirkekomiteene ble drøftet i møtet. </w:t>
      </w:r>
      <w:r w:rsidR="007259D7">
        <w:t>Kan noen av organisasjonene og foreningene rundt omkring ha mulige kandidater til dett</w:t>
      </w:r>
      <w:r w:rsidR="00766BC9">
        <w:t xml:space="preserve">e? Kan konfirmanter </w:t>
      </w:r>
      <w:r w:rsidR="00DA6771">
        <w:t xml:space="preserve">bidra </w:t>
      </w:r>
      <w:r w:rsidR="00FE7C10">
        <w:t>innimellom</w:t>
      </w:r>
      <w:r w:rsidR="00DA6771">
        <w:t xml:space="preserve">? </w:t>
      </w:r>
      <w:r w:rsidR="00FE7C10">
        <w:t>Det kan være hensiktsmessig å sende</w:t>
      </w:r>
      <w:r w:rsidR="00DA66CE">
        <w:t xml:space="preserve"> en e-post til alle medlemmer av kirkekomiteene om de er villige til å fortsette</w:t>
      </w:r>
      <w:r w:rsidR="00FE7C10">
        <w:t xml:space="preserve">. </w:t>
      </w:r>
      <w:r w:rsidR="00B11985">
        <w:t>Eller ha en kontaktperson inn på hvert sted</w:t>
      </w:r>
      <w:r w:rsidR="00DA55AC">
        <w:t xml:space="preserve"> som setter opp listene?</w:t>
      </w:r>
      <w:r w:rsidR="0000332B">
        <w:br/>
      </w:r>
    </w:p>
    <w:p w14:paraId="04D45E3E" w14:textId="49B9CB77" w:rsidR="0000332B" w:rsidRDefault="005D4D0B" w:rsidP="00DF3E5B">
      <w:pPr>
        <w:ind w:left="1416"/>
      </w:pPr>
      <w:r>
        <w:rPr>
          <w:u w:val="single"/>
        </w:rPr>
        <w:t>Vedtak:</w:t>
      </w:r>
      <w:r>
        <w:tab/>
      </w:r>
      <w:r w:rsidR="009B1C80">
        <w:t xml:space="preserve"> MR-leder sender en e-post til de som allerede sitter i </w:t>
      </w:r>
      <w:r w:rsidR="0003217B">
        <w:t>kirkekomiteene</w:t>
      </w:r>
      <w:r w:rsidR="001F602D">
        <w:t xml:space="preserve"> og de som har gjort tjeneste</w:t>
      </w:r>
      <w:r w:rsidR="0003217B">
        <w:t xml:space="preserve"> </w:t>
      </w:r>
      <w:r w:rsidR="007F393C">
        <w:t>og takker dem for tjenesten</w:t>
      </w:r>
      <w:r w:rsidR="001F09DA">
        <w:t xml:space="preserve">. De blir også spurt om </w:t>
      </w:r>
      <w:r w:rsidR="0003217B">
        <w:t>de kan tenke seg å fortsette</w:t>
      </w:r>
      <w:r w:rsidR="001F09DA">
        <w:t>. E-post blir også sendt</w:t>
      </w:r>
      <w:r w:rsidR="0003217B">
        <w:t xml:space="preserve"> til andre som kan være nye aktuelle komitemedlemmer</w:t>
      </w:r>
      <w:r w:rsidR="00AC6504">
        <w:t xml:space="preserve">. </w:t>
      </w:r>
      <w:r w:rsidR="007074F0">
        <w:t xml:space="preserve">De vil også bli spurt om de kunne tenke seg å </w:t>
      </w:r>
      <w:r w:rsidR="0036008B">
        <w:t>være frivillig i en av de andre kirkene også.</w:t>
      </w:r>
      <w:r w:rsidR="0003217B">
        <w:t xml:space="preserve"> </w:t>
      </w:r>
      <w:r w:rsidR="00AC6504">
        <w:t>Alle MR-medlemmer kan sende</w:t>
      </w:r>
      <w:r w:rsidR="00E84F5E">
        <w:t xml:space="preserve"> forslag til MR-leder om hvem som </w:t>
      </w:r>
      <w:r w:rsidR="0027617E">
        <w:t>kan</w:t>
      </w:r>
      <w:r w:rsidR="00E84F5E">
        <w:t xml:space="preserve"> få en slik </w:t>
      </w:r>
      <w:proofErr w:type="gramStart"/>
      <w:r w:rsidR="00E84F5E">
        <w:t>mail</w:t>
      </w:r>
      <w:proofErr w:type="gramEnd"/>
      <w:r w:rsidR="00E84F5E">
        <w:t>.</w:t>
      </w:r>
      <w:r w:rsidR="001F602D">
        <w:t xml:space="preserve"> Trømborg finner en måte å organisere tjenesten på inn til videre.</w:t>
      </w:r>
      <w:r w:rsidR="00474A7F">
        <w:br/>
      </w:r>
    </w:p>
    <w:p w14:paraId="3620899E" w14:textId="08753D1E" w:rsidR="004D0DF5" w:rsidRDefault="004D0DF5">
      <w:r w:rsidRPr="00AC6504">
        <w:rPr>
          <w:b/>
          <w:bCs/>
        </w:rPr>
        <w:t>Sak 1</w:t>
      </w:r>
      <w:r w:rsidR="003B0A55" w:rsidRPr="00AC6504">
        <w:rPr>
          <w:b/>
          <w:bCs/>
        </w:rPr>
        <w:t>2</w:t>
      </w:r>
      <w:r w:rsidRPr="00AC6504">
        <w:rPr>
          <w:b/>
          <w:bCs/>
        </w:rPr>
        <w:t>/24:</w:t>
      </w:r>
      <w:r w:rsidRPr="00AC6504">
        <w:rPr>
          <w:b/>
          <w:bCs/>
        </w:rPr>
        <w:tab/>
        <w:t>Organisasjonsnummer og bankforbindelse.</w:t>
      </w:r>
      <w:r>
        <w:rPr>
          <w:u w:val="single"/>
        </w:rPr>
        <w:br/>
      </w:r>
      <w:r>
        <w:tab/>
      </w:r>
      <w:r>
        <w:tab/>
        <w:t xml:space="preserve">Hvert sogn har et organisasjonsnummer i Brønnøysundregistrene. Med </w:t>
      </w:r>
      <w:r>
        <w:tab/>
      </w:r>
      <w:r>
        <w:tab/>
      </w:r>
      <w:r>
        <w:tab/>
        <w:t xml:space="preserve">overgang til ett sogn trenger vi ett nummer, og stryker de tre andre. </w:t>
      </w:r>
      <w:r>
        <w:tab/>
      </w:r>
      <w:r>
        <w:tab/>
      </w:r>
      <w:r>
        <w:tab/>
      </w:r>
      <w:r>
        <w:tab/>
        <w:t xml:space="preserve">Kirkevergen forslår at vi bruker Eidsbergs nummer, siden sognet nå skal hete </w:t>
      </w:r>
      <w:r>
        <w:tab/>
      </w:r>
      <w:r>
        <w:tab/>
      </w:r>
      <w:r>
        <w:tab/>
        <w:t xml:space="preserve">Eidsberg. Kirkevergen tar seg av det praktiske, også når det gjelder </w:t>
      </w:r>
      <w:r>
        <w:tab/>
      </w:r>
      <w:r>
        <w:tab/>
      </w:r>
      <w:r>
        <w:tab/>
      </w:r>
      <w:r>
        <w:tab/>
        <w:t>bankforbindelsen som fortsatt skal være Eidsberg sparebank.</w:t>
      </w:r>
    </w:p>
    <w:p w14:paraId="50728F9D" w14:textId="567A1F1C" w:rsidR="004D0DF5" w:rsidRDefault="00886431" w:rsidP="00AC6504">
      <w:pPr>
        <w:ind w:left="1416"/>
      </w:pPr>
      <w:r>
        <w:rPr>
          <w:u w:val="single"/>
        </w:rPr>
        <w:t>V</w:t>
      </w:r>
      <w:r w:rsidR="004D0DF5" w:rsidRPr="00474A7F">
        <w:rPr>
          <w:u w:val="single"/>
        </w:rPr>
        <w:t>edtak</w:t>
      </w:r>
      <w:r w:rsidR="004D0DF5">
        <w:t xml:space="preserve">: </w:t>
      </w:r>
      <w:r w:rsidR="000E471C">
        <w:t>D</w:t>
      </w:r>
      <w:r w:rsidR="004D0DF5">
        <w:t>et nye Eidsberg sogn bruker organisasjonsnummeret til det tidligere Eidsberg sogn, og ber kirkevergen følge opp dette.</w:t>
      </w:r>
    </w:p>
    <w:p w14:paraId="6111A59E" w14:textId="77777777" w:rsidR="00382F6C" w:rsidRDefault="00382F6C"/>
    <w:p w14:paraId="7C8A1C5E" w14:textId="7506C527" w:rsidR="00A57B27" w:rsidRDefault="003B0A55" w:rsidP="00382F6C">
      <w:pPr>
        <w:ind w:left="1416" w:hanging="1416"/>
      </w:pPr>
      <w:r w:rsidRPr="00382F6C">
        <w:rPr>
          <w:b/>
          <w:bCs/>
        </w:rPr>
        <w:t>Sak 13/24:</w:t>
      </w:r>
      <w:r w:rsidR="00590886" w:rsidRPr="00382F6C">
        <w:rPr>
          <w:b/>
          <w:bCs/>
        </w:rPr>
        <w:tab/>
        <w:t>Budsjett; orientering.</w:t>
      </w:r>
      <w:r w:rsidR="00590886">
        <w:br/>
      </w:r>
      <w:r w:rsidR="00382F6C">
        <w:t>Det har vært et forberedende</w:t>
      </w:r>
      <w:r w:rsidR="00A57B27">
        <w:t xml:space="preserve"> møte 09.11. der Espen, Rasmus, Tore, Jul-Sverre og </w:t>
      </w:r>
      <w:r w:rsidR="00382F6C">
        <w:t xml:space="preserve">Bjørn </w:t>
      </w:r>
      <w:r w:rsidR="00A57B27">
        <w:t xml:space="preserve">var med. Hensikten var å </w:t>
      </w:r>
      <w:r w:rsidR="00A57B27">
        <w:tab/>
        <w:t>orientere, og særlig å drøfte en del praktiske forhold når vi 01.01.24 blir ett sogn. Her er det en del formalia, og noen praktiske forhold. Formalia tar kirkevergen seg av, mens menighetsrådet må bestemme hvordan vi</w:t>
      </w:r>
      <w:r w:rsidR="00382F6C">
        <w:t xml:space="preserve"> </w:t>
      </w:r>
      <w:r w:rsidR="00A57B27">
        <w:t>organiserer oss praktisk med kasserer, kontoer, VIPPS etc.</w:t>
      </w:r>
    </w:p>
    <w:p w14:paraId="16B30750" w14:textId="20EC51AD" w:rsidR="00D8723D" w:rsidRDefault="00D8723D" w:rsidP="00756B95">
      <w:pPr>
        <w:ind w:firstLine="708"/>
      </w:pPr>
      <w:r>
        <w:tab/>
      </w:r>
      <w:r w:rsidR="008D19BA">
        <w:t>Det ble drøftet om det</w:t>
      </w:r>
      <w:r w:rsidR="00014735">
        <w:t xml:space="preserve"> bør beholdes </w:t>
      </w:r>
      <w:r w:rsidR="00995426">
        <w:t xml:space="preserve">fire vippsnummer og fire </w:t>
      </w:r>
      <w:r w:rsidR="00E32426">
        <w:t xml:space="preserve">kontoer. </w:t>
      </w:r>
    </w:p>
    <w:p w14:paraId="709BEAD8" w14:textId="4BE55AC5" w:rsidR="00C0147D" w:rsidRDefault="00C0147D" w:rsidP="00382F6C">
      <w:pPr>
        <w:ind w:left="1416"/>
      </w:pPr>
      <w:r w:rsidRPr="00B00F5B">
        <w:rPr>
          <w:u w:val="single"/>
        </w:rPr>
        <w:t>Vedtak:</w:t>
      </w:r>
      <w:r>
        <w:t xml:space="preserve"> </w:t>
      </w:r>
      <w:r w:rsidR="00B00F5B">
        <w:t xml:space="preserve">Samtalen tas til orientering. </w:t>
      </w:r>
      <w:r w:rsidR="003E5FB1">
        <w:t xml:space="preserve">MR-leder </w:t>
      </w:r>
      <w:r w:rsidR="00756B95">
        <w:t>sjekker opp hvordan dette er organisert andre steder</w:t>
      </w:r>
      <w:r w:rsidR="00B00F5B">
        <w:t xml:space="preserve">. Endelig vedtak gjøres på neste møte. </w:t>
      </w:r>
    </w:p>
    <w:p w14:paraId="491BDCE4" w14:textId="77777777" w:rsidR="00E45836" w:rsidRDefault="00E45836" w:rsidP="00E45836"/>
    <w:p w14:paraId="42FE3CE1" w14:textId="0A4867E8" w:rsidR="00590886" w:rsidRDefault="00590886" w:rsidP="00E45836">
      <w:pPr>
        <w:ind w:left="1416" w:hanging="1416"/>
      </w:pPr>
      <w:r w:rsidRPr="00382F6C">
        <w:rPr>
          <w:b/>
          <w:bCs/>
        </w:rPr>
        <w:t>Sak 14/24:</w:t>
      </w:r>
      <w:r w:rsidRPr="00382F6C">
        <w:rPr>
          <w:b/>
          <w:bCs/>
        </w:rPr>
        <w:tab/>
        <w:t>«Kirka vår».</w:t>
      </w:r>
      <w:r>
        <w:rPr>
          <w:u w:val="single"/>
        </w:rPr>
        <w:br/>
      </w:r>
      <w:r>
        <w:t>Dette verktøyet som forutsettes brukt i vårt arbeid med strategi- og arbeidsplaner, er presentert for MR tidligere. På dette møtet får vi en kort repetisjon, og så drøfter vi hvordan vi jobber videre med strategiarbeidet</w:t>
      </w:r>
      <w:r w:rsidR="00382F6C">
        <w:t xml:space="preserve">. Daglig leder la fram hva «Kirka vår» er, og viste en kort film. Daglig leders forslag er at det kjøres en prosess med en arbeidsgruppe </w:t>
      </w:r>
      <w:r w:rsidR="00E45836">
        <w:t>sammensatt av ansatte og folkevalgte, og disse rapporterer til MR. Forslag til tidsramme: Oppstart januar. Avsluttes i juni.</w:t>
      </w:r>
      <w:r>
        <w:br/>
      </w:r>
      <w:r>
        <w:tab/>
      </w:r>
      <w:r>
        <w:tab/>
      </w:r>
    </w:p>
    <w:p w14:paraId="7E3D1DE3" w14:textId="619376E1" w:rsidR="00590886" w:rsidRDefault="00B00F5B" w:rsidP="00E45836">
      <w:pPr>
        <w:ind w:left="1416"/>
      </w:pPr>
      <w:r>
        <w:rPr>
          <w:u w:val="single"/>
        </w:rPr>
        <w:t>V</w:t>
      </w:r>
      <w:r w:rsidR="00590886">
        <w:rPr>
          <w:u w:val="single"/>
        </w:rPr>
        <w:t>edtak:</w:t>
      </w:r>
      <w:r w:rsidR="00590886">
        <w:tab/>
      </w:r>
      <w:r w:rsidR="006F134E">
        <w:t xml:space="preserve"> </w:t>
      </w:r>
      <w:r w:rsidR="002207EE">
        <w:t xml:space="preserve">Det ble satt ned en arbeidsgruppe med sokneprest </w:t>
      </w:r>
      <w:r w:rsidR="002C0E00">
        <w:t xml:space="preserve">og Lise Undrum og Bjørn Solberg fra MR. Daglig leder er </w:t>
      </w:r>
      <w:r w:rsidR="002207EE">
        <w:t>sekretær og tilrettelegger</w:t>
      </w:r>
      <w:r w:rsidR="002C0E00">
        <w:t xml:space="preserve"> for gruppa. I tillegg bør minst en til fra teamet være med. MR går for en forenklet prosess, som foreslått i «Kirka vår». </w:t>
      </w:r>
      <w:r w:rsidR="00CC388F">
        <w:t>Arbeidsgruppa kan suppleres med andre og man forutsetter at arbeidet starter i januar</w:t>
      </w:r>
      <w:r w:rsidR="002C0E00">
        <w:t>, avsluttes i juni.</w:t>
      </w:r>
      <w:r w:rsidR="00590886">
        <w:br/>
      </w:r>
    </w:p>
    <w:p w14:paraId="5980C29C" w14:textId="7144800F" w:rsidR="00AB7EB2" w:rsidRDefault="00590886" w:rsidP="00590886">
      <w:r w:rsidRPr="002C0E00">
        <w:rPr>
          <w:b/>
          <w:bCs/>
        </w:rPr>
        <w:t>Sak 15/24:</w:t>
      </w:r>
      <w:r w:rsidRPr="002C0E00">
        <w:rPr>
          <w:b/>
          <w:bCs/>
        </w:rPr>
        <w:tab/>
        <w:t>Tid og sted for menighetens årsmøte/-fest.</w:t>
      </w:r>
      <w:r>
        <w:tab/>
      </w:r>
      <w:r>
        <w:tab/>
      </w:r>
      <w:r>
        <w:tab/>
      </w:r>
      <w:r w:rsidR="00A57B27">
        <w:tab/>
      </w:r>
      <w:r w:rsidR="00A57B27">
        <w:tab/>
      </w:r>
      <w:r w:rsidR="00A57B27">
        <w:tab/>
      </w:r>
      <w:r w:rsidR="00A57B27">
        <w:tab/>
      </w:r>
      <w:r w:rsidR="00F700CD">
        <w:t xml:space="preserve">Menighetsrådet skal én gang i året </w:t>
      </w:r>
      <w:r w:rsidR="00AB7EB2">
        <w:t xml:space="preserve">gi menighetsmøtet en orientering om </w:t>
      </w:r>
      <w:r w:rsidR="00AB7EB2">
        <w:tab/>
      </w:r>
      <w:r w:rsidR="00AB7EB2">
        <w:tab/>
      </w:r>
      <w:r w:rsidR="00AB7EB2">
        <w:tab/>
        <w:t xml:space="preserve">arbeidet i sognet. Det skjer på det vi kaller menighetens årsmøte, som holdes </w:t>
      </w:r>
      <w:r w:rsidR="00AB7EB2">
        <w:tab/>
      </w:r>
      <w:r w:rsidR="00AB7EB2">
        <w:tab/>
      </w:r>
      <w:r w:rsidR="00AB7EB2">
        <w:tab/>
        <w:t xml:space="preserve">i mars/april. Det er en forutsetning at årsrapporten er ferdig, der er fristen </w:t>
      </w:r>
      <w:r w:rsidR="00AB7EB2">
        <w:tab/>
      </w:r>
      <w:r w:rsidR="00AB7EB2">
        <w:tab/>
      </w:r>
      <w:r w:rsidR="00AB7EB2">
        <w:tab/>
        <w:t>20.mars.</w:t>
      </w:r>
    </w:p>
    <w:p w14:paraId="39C26EB7" w14:textId="14714E9F" w:rsidR="00AB7EB2" w:rsidRDefault="00AB7EB2" w:rsidP="002C0E00">
      <w:pPr>
        <w:ind w:left="1416"/>
      </w:pPr>
      <w:r>
        <w:t xml:space="preserve">Møtet </w:t>
      </w:r>
      <w:r>
        <w:rPr>
          <w:u w:val="single"/>
        </w:rPr>
        <w:t>kan</w:t>
      </w:r>
      <w:r>
        <w:t xml:space="preserve"> legges etter gudstjenesten en søndag, vi har hatt tradisjon for å ha årsmøtet en hverdagskveld, med et programinnslag i tillegg til årsberetning g regnskap. Beretning og regnskap skal ikke vedtas, men</w:t>
      </w:r>
      <w:r w:rsidR="000D6497">
        <w:t xml:space="preserve"> </w:t>
      </w:r>
      <w:r>
        <w:t>kan være utgangspunkt for en samtale, og menighetsmøtet har uansett rett til å uttale seg.</w:t>
      </w:r>
      <w:r w:rsidR="007E2B5D">
        <w:tab/>
      </w:r>
    </w:p>
    <w:p w14:paraId="7F3D6AA8" w14:textId="7AED02EF" w:rsidR="00AB7EB2" w:rsidRPr="002C0E00" w:rsidRDefault="00301EA2" w:rsidP="002C0E00">
      <w:pPr>
        <w:ind w:left="1416"/>
        <w:rPr>
          <w:b/>
          <w:bCs/>
        </w:rPr>
      </w:pPr>
      <w:r>
        <w:rPr>
          <w:u w:val="single"/>
        </w:rPr>
        <w:t>Vedtak:</w:t>
      </w:r>
      <w:r>
        <w:t xml:space="preserve"> </w:t>
      </w:r>
      <w:r w:rsidR="0013575D">
        <w:t>Menighetens årsmøte</w:t>
      </w:r>
      <w:r w:rsidR="00051424">
        <w:t xml:space="preserve"> legges til tirsdag 16. april.</w:t>
      </w:r>
      <w:r w:rsidR="00AB7EB2">
        <w:br/>
      </w:r>
    </w:p>
    <w:p w14:paraId="01DB973F" w14:textId="65D800F4" w:rsidR="00EB3B22" w:rsidRDefault="007E2B5D" w:rsidP="00EB3B22">
      <w:pPr>
        <w:ind w:left="1416" w:hanging="1416"/>
      </w:pPr>
      <w:r w:rsidRPr="002C0E00">
        <w:rPr>
          <w:b/>
          <w:bCs/>
        </w:rPr>
        <w:t>Sak 16/24:</w:t>
      </w:r>
      <w:r w:rsidRPr="002C0E00">
        <w:rPr>
          <w:b/>
          <w:bCs/>
        </w:rPr>
        <w:tab/>
        <w:t>Evaluering av møtet</w:t>
      </w:r>
      <w:r>
        <w:rPr>
          <w:u w:val="single"/>
        </w:rPr>
        <w:br/>
      </w:r>
      <w:r w:rsidR="00EB3B22">
        <w:t>Vi er nå i oppstartsfasen av et nytt MR. MR drøftet hvordan formen på møtene er, den tilsendte i</w:t>
      </w:r>
      <w:r>
        <w:t>nformasjon</w:t>
      </w:r>
      <w:r w:rsidR="00EB3B22">
        <w:t xml:space="preserve">en </w:t>
      </w:r>
      <w:r>
        <w:t>på forhånd</w:t>
      </w:r>
      <w:r w:rsidR="00EB3B22">
        <w:t>, møteledelse, klokkeslett og lengde på møtene.</w:t>
      </w:r>
    </w:p>
    <w:p w14:paraId="4F4C5CB2" w14:textId="04A6E4AB" w:rsidR="005B6293" w:rsidRDefault="00EB3B22" w:rsidP="003B330F">
      <w:pPr>
        <w:ind w:left="1416"/>
      </w:pPr>
      <w:r>
        <w:t xml:space="preserve">Det var enighet om at møtene ikke bør være for lange, men at det må være tid til å drøfte sakene ordentlig. En passe møtelengde kan være 2,5 time. Flere uttrykte at de synes det </w:t>
      </w:r>
      <w:r w:rsidR="003B330F">
        <w:t xml:space="preserve">er god møteledelse, og grundig forberedte møter og sakspapirer. </w:t>
      </w:r>
      <w:r w:rsidR="002051BC">
        <w:t xml:space="preserve"> </w:t>
      </w:r>
      <w:r w:rsidR="003B330F">
        <w:t>Et f</w:t>
      </w:r>
      <w:r w:rsidR="000A1984">
        <w:t>int oppstartstidspunkt</w:t>
      </w:r>
      <w:r w:rsidR="005E2365">
        <w:t xml:space="preserve"> </w:t>
      </w:r>
      <w:r w:rsidR="003B330F">
        <w:t xml:space="preserve">for MR </w:t>
      </w:r>
      <w:r w:rsidR="005E2365">
        <w:t xml:space="preserve">er kl. 18.30. </w:t>
      </w:r>
    </w:p>
    <w:p w14:paraId="5072B69F" w14:textId="119F201B" w:rsidR="005B6293" w:rsidRDefault="005B6293" w:rsidP="00A57B27">
      <w:pPr>
        <w:ind w:firstLine="708"/>
      </w:pPr>
      <w:r>
        <w:tab/>
      </w:r>
      <w:r w:rsidRPr="00C12456">
        <w:rPr>
          <w:u w:val="single"/>
        </w:rPr>
        <w:t>Vedtak:</w:t>
      </w:r>
      <w:r>
        <w:t xml:space="preserve"> Samtalen tas til orientering. </w:t>
      </w:r>
    </w:p>
    <w:p w14:paraId="308FA378" w14:textId="209F7730" w:rsidR="00806130" w:rsidRPr="003B330F" w:rsidRDefault="00806130" w:rsidP="002C0E00">
      <w:pPr>
        <w:rPr>
          <w:b/>
          <w:bCs/>
        </w:rPr>
      </w:pPr>
      <w:r w:rsidRPr="003B330F">
        <w:rPr>
          <w:b/>
          <w:bCs/>
        </w:rPr>
        <w:t xml:space="preserve">Sak 17/24: </w:t>
      </w:r>
      <w:r w:rsidRPr="003B330F">
        <w:rPr>
          <w:b/>
          <w:bCs/>
        </w:rPr>
        <w:tab/>
      </w:r>
      <w:proofErr w:type="spellStart"/>
      <w:r w:rsidR="0031122B" w:rsidRPr="003B330F">
        <w:rPr>
          <w:b/>
          <w:bCs/>
        </w:rPr>
        <w:t>Tyndelsrud</w:t>
      </w:r>
      <w:r w:rsidR="003B330F">
        <w:rPr>
          <w:b/>
          <w:bCs/>
        </w:rPr>
        <w:t>s</w:t>
      </w:r>
      <w:proofErr w:type="spellEnd"/>
      <w:r w:rsidR="0031122B" w:rsidRPr="003B330F">
        <w:rPr>
          <w:b/>
          <w:bCs/>
        </w:rPr>
        <w:t xml:space="preserve"> legat</w:t>
      </w:r>
      <w:r w:rsidR="00CA7DDC" w:rsidRPr="003B330F">
        <w:rPr>
          <w:b/>
          <w:bCs/>
        </w:rPr>
        <w:t>.</w:t>
      </w:r>
    </w:p>
    <w:p w14:paraId="50041B59" w14:textId="1E626986" w:rsidR="007E58B0" w:rsidRDefault="00213878" w:rsidP="00A57B27">
      <w:pPr>
        <w:ind w:firstLine="708"/>
      </w:pPr>
      <w:r>
        <w:tab/>
      </w:r>
      <w:r w:rsidR="007E58B0">
        <w:t xml:space="preserve">Legatet skal avsluttes og pengene brukes. </w:t>
      </w:r>
    </w:p>
    <w:p w14:paraId="52F553C8" w14:textId="1DE40798" w:rsidR="00213878" w:rsidRDefault="008E44CB" w:rsidP="007E58B0">
      <w:pPr>
        <w:ind w:left="708" w:firstLine="708"/>
      </w:pPr>
      <w:r w:rsidRPr="008E44CB">
        <w:rPr>
          <w:u w:val="single"/>
        </w:rPr>
        <w:t>Vedtak:</w:t>
      </w:r>
      <w:r>
        <w:t xml:space="preserve"> </w:t>
      </w:r>
      <w:r w:rsidR="00213878">
        <w:t xml:space="preserve">21.000 går til den navnede minnelunden </w:t>
      </w:r>
      <w:r>
        <w:t xml:space="preserve">på Mysen kirkegård. </w:t>
      </w:r>
    </w:p>
    <w:p w14:paraId="5255C6D8" w14:textId="58740F7A" w:rsidR="00CA7DDC" w:rsidRDefault="00CA7DDC" w:rsidP="00A57B27">
      <w:pPr>
        <w:ind w:firstLine="708"/>
      </w:pPr>
      <w:r>
        <w:tab/>
      </w:r>
      <w:r>
        <w:tab/>
        <w:t xml:space="preserve"> </w:t>
      </w:r>
    </w:p>
    <w:p w14:paraId="57CF2896" w14:textId="7D47EEA9" w:rsidR="00CA7DDC" w:rsidRDefault="00CA7DDC" w:rsidP="007E58B0">
      <w:r w:rsidRPr="007E58B0">
        <w:rPr>
          <w:b/>
          <w:bCs/>
        </w:rPr>
        <w:t>Sak 18/24:</w:t>
      </w:r>
      <w:r>
        <w:tab/>
        <w:t>Neste møte flyttes til 7. desember</w:t>
      </w:r>
      <w:r w:rsidR="000259AF">
        <w:t xml:space="preserve"> i Hærland</w:t>
      </w:r>
      <w:r w:rsidR="005E2365">
        <w:t xml:space="preserve"> kirkestue. </w:t>
      </w:r>
    </w:p>
    <w:p w14:paraId="405FA121" w14:textId="77777777" w:rsidR="007E2B5D" w:rsidRDefault="007E2B5D" w:rsidP="00590886"/>
    <w:p w14:paraId="5667A4CB" w14:textId="2A6098C1" w:rsidR="007E2B5D" w:rsidRDefault="007E2B5D" w:rsidP="00590886">
      <w:r>
        <w:br/>
        <w:t>Bjørn Solberg</w:t>
      </w:r>
      <w:r w:rsidR="007E58B0">
        <w:tab/>
      </w:r>
      <w:r w:rsidR="007E58B0">
        <w:tab/>
      </w:r>
      <w:r w:rsidR="007E58B0">
        <w:tab/>
      </w:r>
      <w:r w:rsidR="007E58B0">
        <w:tab/>
      </w:r>
      <w:r w:rsidR="007E58B0">
        <w:tab/>
      </w:r>
      <w:r w:rsidR="007E58B0">
        <w:tab/>
      </w:r>
      <w:r w:rsidR="007E58B0">
        <w:tab/>
        <w:t>Åshild Moen Arnesen, referent</w:t>
      </w:r>
    </w:p>
    <w:p w14:paraId="37F19D09" w14:textId="0DE82125" w:rsidR="007E58B0" w:rsidRPr="007E2B5D" w:rsidRDefault="007E58B0" w:rsidP="00590886">
      <w:r>
        <w:t>Leder i Eidsberg menighetsråd</w:t>
      </w:r>
      <w:r>
        <w:tab/>
      </w:r>
      <w:r>
        <w:tab/>
      </w:r>
      <w:r>
        <w:tab/>
      </w:r>
      <w:r>
        <w:tab/>
      </w:r>
      <w:r>
        <w:tab/>
        <w:t>Daglig leder i Eidsberg menighet</w:t>
      </w:r>
    </w:p>
    <w:p w14:paraId="5144B98F" w14:textId="77777777" w:rsidR="00826BA1" w:rsidRPr="00EB6AAC" w:rsidRDefault="00826BA1" w:rsidP="00826BA1"/>
    <w:p w14:paraId="1E2F1484" w14:textId="29E8A164" w:rsidR="00826BA1" w:rsidRPr="00EB6AAC" w:rsidRDefault="00826BA1" w:rsidP="00826BA1">
      <w:pPr>
        <w:ind w:left="708"/>
      </w:pPr>
      <w:r w:rsidRPr="00EB6AAC">
        <w:br/>
      </w:r>
    </w:p>
    <w:p w14:paraId="73358BA4" w14:textId="540D1A6E" w:rsidR="00826BA1" w:rsidRPr="00EB6AAC" w:rsidRDefault="00826BA1" w:rsidP="007E2B5D">
      <w:pPr>
        <w:ind w:left="708"/>
      </w:pPr>
      <w:r w:rsidRPr="00EB6AAC">
        <w:tab/>
      </w:r>
    </w:p>
    <w:p w14:paraId="04043344" w14:textId="77777777" w:rsidR="00826BA1" w:rsidRPr="00EB6AAC" w:rsidRDefault="00826BA1"/>
    <w:p w14:paraId="41BD4778" w14:textId="77777777" w:rsidR="00826BA1" w:rsidRPr="00EB6AAC" w:rsidRDefault="00826BA1">
      <w:pPr>
        <w:rPr>
          <w:color w:val="FF0000"/>
        </w:rPr>
      </w:pPr>
    </w:p>
    <w:sectPr w:rsidR="00826BA1" w:rsidRPr="00EB6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5A8"/>
    <w:multiLevelType w:val="hybridMultilevel"/>
    <w:tmpl w:val="35F41E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311BD4"/>
    <w:multiLevelType w:val="hybridMultilevel"/>
    <w:tmpl w:val="887ECC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704780"/>
    <w:multiLevelType w:val="hybridMultilevel"/>
    <w:tmpl w:val="71DA334A"/>
    <w:lvl w:ilvl="0" w:tplc="A7A292E8">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 w15:restartNumberingAfterBreak="0">
    <w:nsid w:val="4395633C"/>
    <w:multiLevelType w:val="hybridMultilevel"/>
    <w:tmpl w:val="97A2C81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4" w15:restartNumberingAfterBreak="0">
    <w:nsid w:val="51491A8E"/>
    <w:multiLevelType w:val="hybridMultilevel"/>
    <w:tmpl w:val="D038AD78"/>
    <w:lvl w:ilvl="0" w:tplc="C93ED9D2">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61170247"/>
    <w:multiLevelType w:val="hybridMultilevel"/>
    <w:tmpl w:val="15CA60BC"/>
    <w:lvl w:ilvl="0" w:tplc="0414000F">
      <w:start w:val="1"/>
      <w:numFmt w:val="decimal"/>
      <w:lvlText w:val="%1."/>
      <w:lvlJc w:val="left"/>
      <w:pPr>
        <w:ind w:left="3552" w:hanging="360"/>
      </w:pPr>
    </w:lvl>
    <w:lvl w:ilvl="1" w:tplc="04140019" w:tentative="1">
      <w:start w:val="1"/>
      <w:numFmt w:val="lowerLetter"/>
      <w:lvlText w:val="%2."/>
      <w:lvlJc w:val="left"/>
      <w:pPr>
        <w:ind w:left="4272" w:hanging="360"/>
      </w:pPr>
    </w:lvl>
    <w:lvl w:ilvl="2" w:tplc="0414001B" w:tentative="1">
      <w:start w:val="1"/>
      <w:numFmt w:val="lowerRoman"/>
      <w:lvlText w:val="%3."/>
      <w:lvlJc w:val="right"/>
      <w:pPr>
        <w:ind w:left="4992" w:hanging="180"/>
      </w:pPr>
    </w:lvl>
    <w:lvl w:ilvl="3" w:tplc="0414000F" w:tentative="1">
      <w:start w:val="1"/>
      <w:numFmt w:val="decimal"/>
      <w:lvlText w:val="%4."/>
      <w:lvlJc w:val="left"/>
      <w:pPr>
        <w:ind w:left="5712" w:hanging="360"/>
      </w:pPr>
    </w:lvl>
    <w:lvl w:ilvl="4" w:tplc="04140019" w:tentative="1">
      <w:start w:val="1"/>
      <w:numFmt w:val="lowerLetter"/>
      <w:lvlText w:val="%5."/>
      <w:lvlJc w:val="left"/>
      <w:pPr>
        <w:ind w:left="6432" w:hanging="360"/>
      </w:pPr>
    </w:lvl>
    <w:lvl w:ilvl="5" w:tplc="0414001B" w:tentative="1">
      <w:start w:val="1"/>
      <w:numFmt w:val="lowerRoman"/>
      <w:lvlText w:val="%6."/>
      <w:lvlJc w:val="right"/>
      <w:pPr>
        <w:ind w:left="7152" w:hanging="180"/>
      </w:pPr>
    </w:lvl>
    <w:lvl w:ilvl="6" w:tplc="0414000F" w:tentative="1">
      <w:start w:val="1"/>
      <w:numFmt w:val="decimal"/>
      <w:lvlText w:val="%7."/>
      <w:lvlJc w:val="left"/>
      <w:pPr>
        <w:ind w:left="7872" w:hanging="360"/>
      </w:pPr>
    </w:lvl>
    <w:lvl w:ilvl="7" w:tplc="04140019" w:tentative="1">
      <w:start w:val="1"/>
      <w:numFmt w:val="lowerLetter"/>
      <w:lvlText w:val="%8."/>
      <w:lvlJc w:val="left"/>
      <w:pPr>
        <w:ind w:left="8592" w:hanging="360"/>
      </w:pPr>
    </w:lvl>
    <w:lvl w:ilvl="8" w:tplc="0414001B" w:tentative="1">
      <w:start w:val="1"/>
      <w:numFmt w:val="lowerRoman"/>
      <w:lvlText w:val="%9."/>
      <w:lvlJc w:val="right"/>
      <w:pPr>
        <w:ind w:left="9312" w:hanging="180"/>
      </w:pPr>
    </w:lvl>
  </w:abstractNum>
  <w:abstractNum w:abstractNumId="6" w15:restartNumberingAfterBreak="0">
    <w:nsid w:val="729352F7"/>
    <w:multiLevelType w:val="hybridMultilevel"/>
    <w:tmpl w:val="6B482A5A"/>
    <w:lvl w:ilvl="0" w:tplc="9A2AEC44">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7" w15:restartNumberingAfterBreak="0">
    <w:nsid w:val="795206C4"/>
    <w:multiLevelType w:val="hybridMultilevel"/>
    <w:tmpl w:val="202A4364"/>
    <w:lvl w:ilvl="0" w:tplc="63425D98">
      <w:start w:val="1"/>
      <w:numFmt w:val="lowerLetter"/>
      <w:lvlText w:val="%1)"/>
      <w:lvlJc w:val="left"/>
      <w:pPr>
        <w:ind w:left="2493" w:hanging="360"/>
      </w:pPr>
      <w:rPr>
        <w:rFonts w:hint="default"/>
        <w:u w:val="none"/>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8" w15:restartNumberingAfterBreak="0">
    <w:nsid w:val="7C3265DB"/>
    <w:multiLevelType w:val="hybridMultilevel"/>
    <w:tmpl w:val="A84E56E8"/>
    <w:lvl w:ilvl="0" w:tplc="B99886FA">
      <w:start w:val="1"/>
      <w:numFmt w:val="lowerLetter"/>
      <w:lvlText w:val="%1)"/>
      <w:lvlJc w:val="left"/>
      <w:pPr>
        <w:ind w:left="2493" w:hanging="360"/>
      </w:pPr>
      <w:rPr>
        <w:rFonts w:hint="default"/>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9" w15:restartNumberingAfterBreak="0">
    <w:nsid w:val="7C6A46BD"/>
    <w:multiLevelType w:val="hybridMultilevel"/>
    <w:tmpl w:val="EC728F24"/>
    <w:lvl w:ilvl="0" w:tplc="7D2A10F6">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7027064">
    <w:abstractNumId w:val="7"/>
  </w:num>
  <w:num w:numId="2" w16cid:durableId="1602295916">
    <w:abstractNumId w:val="8"/>
  </w:num>
  <w:num w:numId="3" w16cid:durableId="305016968">
    <w:abstractNumId w:val="1"/>
  </w:num>
  <w:num w:numId="4" w16cid:durableId="101998729">
    <w:abstractNumId w:val="9"/>
  </w:num>
  <w:num w:numId="5" w16cid:durableId="425267894">
    <w:abstractNumId w:val="0"/>
  </w:num>
  <w:num w:numId="6" w16cid:durableId="1520319297">
    <w:abstractNumId w:val="5"/>
  </w:num>
  <w:num w:numId="7" w16cid:durableId="1742827756">
    <w:abstractNumId w:val="6"/>
  </w:num>
  <w:num w:numId="8" w16cid:durableId="1888684654">
    <w:abstractNumId w:val="2"/>
  </w:num>
  <w:num w:numId="9" w16cid:durableId="1421172788">
    <w:abstractNumId w:val="4"/>
  </w:num>
  <w:num w:numId="10" w16cid:durableId="9038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FF"/>
    <w:rsid w:val="0000332B"/>
    <w:rsid w:val="00014735"/>
    <w:rsid w:val="000259AF"/>
    <w:rsid w:val="0003217B"/>
    <w:rsid w:val="00051424"/>
    <w:rsid w:val="00090F95"/>
    <w:rsid w:val="00096A59"/>
    <w:rsid w:val="000A1984"/>
    <w:rsid w:val="000C4E68"/>
    <w:rsid w:val="000D6497"/>
    <w:rsid w:val="000E471C"/>
    <w:rsid w:val="0011344C"/>
    <w:rsid w:val="0013575D"/>
    <w:rsid w:val="00157767"/>
    <w:rsid w:val="0016682C"/>
    <w:rsid w:val="001759F8"/>
    <w:rsid w:val="00177A19"/>
    <w:rsid w:val="00192F67"/>
    <w:rsid w:val="00196762"/>
    <w:rsid w:val="001B1408"/>
    <w:rsid w:val="001F09DA"/>
    <w:rsid w:val="001F602D"/>
    <w:rsid w:val="002051BC"/>
    <w:rsid w:val="00213878"/>
    <w:rsid w:val="002207EE"/>
    <w:rsid w:val="00230B8C"/>
    <w:rsid w:val="002563C4"/>
    <w:rsid w:val="0026152B"/>
    <w:rsid w:val="00263179"/>
    <w:rsid w:val="0027617E"/>
    <w:rsid w:val="002B0F96"/>
    <w:rsid w:val="002B44CD"/>
    <w:rsid w:val="002C0E00"/>
    <w:rsid w:val="002C1093"/>
    <w:rsid w:val="002D5F85"/>
    <w:rsid w:val="00301EA2"/>
    <w:rsid w:val="0031122B"/>
    <w:rsid w:val="0036008B"/>
    <w:rsid w:val="00382DBF"/>
    <w:rsid w:val="00382F6C"/>
    <w:rsid w:val="00384404"/>
    <w:rsid w:val="00387CB2"/>
    <w:rsid w:val="003A0161"/>
    <w:rsid w:val="003B0A55"/>
    <w:rsid w:val="003B330F"/>
    <w:rsid w:val="003E5FB1"/>
    <w:rsid w:val="003F7FA2"/>
    <w:rsid w:val="00411EDE"/>
    <w:rsid w:val="00474A7F"/>
    <w:rsid w:val="0048557E"/>
    <w:rsid w:val="004A7B46"/>
    <w:rsid w:val="004D0DF5"/>
    <w:rsid w:val="004E267F"/>
    <w:rsid w:val="00552578"/>
    <w:rsid w:val="005526D5"/>
    <w:rsid w:val="00553CC9"/>
    <w:rsid w:val="00567883"/>
    <w:rsid w:val="00590886"/>
    <w:rsid w:val="00590BAC"/>
    <w:rsid w:val="005B6293"/>
    <w:rsid w:val="005C7B85"/>
    <w:rsid w:val="005D4D0B"/>
    <w:rsid w:val="005E2365"/>
    <w:rsid w:val="005E7778"/>
    <w:rsid w:val="006111AE"/>
    <w:rsid w:val="006154DD"/>
    <w:rsid w:val="00624510"/>
    <w:rsid w:val="0063712A"/>
    <w:rsid w:val="00640F01"/>
    <w:rsid w:val="0064401A"/>
    <w:rsid w:val="006616E0"/>
    <w:rsid w:val="006632C0"/>
    <w:rsid w:val="0067273C"/>
    <w:rsid w:val="00675223"/>
    <w:rsid w:val="006B45F4"/>
    <w:rsid w:val="006B6944"/>
    <w:rsid w:val="006C3691"/>
    <w:rsid w:val="006E0439"/>
    <w:rsid w:val="006E67E0"/>
    <w:rsid w:val="006F134E"/>
    <w:rsid w:val="00704376"/>
    <w:rsid w:val="007074F0"/>
    <w:rsid w:val="0071470B"/>
    <w:rsid w:val="007259D7"/>
    <w:rsid w:val="00725BA3"/>
    <w:rsid w:val="00756B95"/>
    <w:rsid w:val="00765E84"/>
    <w:rsid w:val="00766BC9"/>
    <w:rsid w:val="007815EE"/>
    <w:rsid w:val="007A6EBD"/>
    <w:rsid w:val="007B02F9"/>
    <w:rsid w:val="007C65F9"/>
    <w:rsid w:val="007D279B"/>
    <w:rsid w:val="007E2B5D"/>
    <w:rsid w:val="007E58B0"/>
    <w:rsid w:val="007E6FFF"/>
    <w:rsid w:val="007E7E7A"/>
    <w:rsid w:val="007F393C"/>
    <w:rsid w:val="00806130"/>
    <w:rsid w:val="00806FE5"/>
    <w:rsid w:val="00824CFD"/>
    <w:rsid w:val="00825C5D"/>
    <w:rsid w:val="00826BA1"/>
    <w:rsid w:val="00830238"/>
    <w:rsid w:val="00835B56"/>
    <w:rsid w:val="00843116"/>
    <w:rsid w:val="00843D5A"/>
    <w:rsid w:val="008662DF"/>
    <w:rsid w:val="00886431"/>
    <w:rsid w:val="00897CAF"/>
    <w:rsid w:val="008B04AA"/>
    <w:rsid w:val="008D0C94"/>
    <w:rsid w:val="008D19BA"/>
    <w:rsid w:val="008E44CB"/>
    <w:rsid w:val="00904EA5"/>
    <w:rsid w:val="00961876"/>
    <w:rsid w:val="009631BB"/>
    <w:rsid w:val="00995426"/>
    <w:rsid w:val="009A4393"/>
    <w:rsid w:val="009B1C80"/>
    <w:rsid w:val="009C689C"/>
    <w:rsid w:val="009C6AD7"/>
    <w:rsid w:val="00A57B27"/>
    <w:rsid w:val="00A93BC2"/>
    <w:rsid w:val="00AA13B1"/>
    <w:rsid w:val="00AB7EB2"/>
    <w:rsid w:val="00AC6504"/>
    <w:rsid w:val="00AC7DCB"/>
    <w:rsid w:val="00AE54CA"/>
    <w:rsid w:val="00B00F5B"/>
    <w:rsid w:val="00B042AA"/>
    <w:rsid w:val="00B11985"/>
    <w:rsid w:val="00B159F0"/>
    <w:rsid w:val="00BA6290"/>
    <w:rsid w:val="00BF08D5"/>
    <w:rsid w:val="00C0147D"/>
    <w:rsid w:val="00C04110"/>
    <w:rsid w:val="00C12456"/>
    <w:rsid w:val="00C22538"/>
    <w:rsid w:val="00C507E2"/>
    <w:rsid w:val="00C5100C"/>
    <w:rsid w:val="00C74CAE"/>
    <w:rsid w:val="00C93A02"/>
    <w:rsid w:val="00CA7DDC"/>
    <w:rsid w:val="00CC1493"/>
    <w:rsid w:val="00CC388F"/>
    <w:rsid w:val="00CF2A83"/>
    <w:rsid w:val="00CF543B"/>
    <w:rsid w:val="00D45ACD"/>
    <w:rsid w:val="00D7312B"/>
    <w:rsid w:val="00D8723D"/>
    <w:rsid w:val="00DA55AC"/>
    <w:rsid w:val="00DA66CE"/>
    <w:rsid w:val="00DA6771"/>
    <w:rsid w:val="00DC51CA"/>
    <w:rsid w:val="00DF3E5B"/>
    <w:rsid w:val="00E057A2"/>
    <w:rsid w:val="00E06A24"/>
    <w:rsid w:val="00E32426"/>
    <w:rsid w:val="00E45836"/>
    <w:rsid w:val="00E555EA"/>
    <w:rsid w:val="00E6191A"/>
    <w:rsid w:val="00E84F5E"/>
    <w:rsid w:val="00EB3441"/>
    <w:rsid w:val="00EB3B22"/>
    <w:rsid w:val="00EB5ED5"/>
    <w:rsid w:val="00EB6AAC"/>
    <w:rsid w:val="00EF42EF"/>
    <w:rsid w:val="00F06201"/>
    <w:rsid w:val="00F159EA"/>
    <w:rsid w:val="00F22EC2"/>
    <w:rsid w:val="00F26D8B"/>
    <w:rsid w:val="00F700CD"/>
    <w:rsid w:val="00FA5EDA"/>
    <w:rsid w:val="00FA742B"/>
    <w:rsid w:val="00FC6B3D"/>
    <w:rsid w:val="00FE7C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DBF4"/>
  <w15:chartTrackingRefBased/>
  <w15:docId w15:val="{837AB18C-756D-4F91-AAC7-ECA561BF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401A"/>
    <w:pPr>
      <w:ind w:left="720"/>
      <w:contextualSpacing/>
    </w:pPr>
  </w:style>
  <w:style w:type="character" w:styleId="Hyperkobling">
    <w:name w:val="Hyperlink"/>
    <w:basedOn w:val="Standardskriftforavsnitt"/>
    <w:uiPriority w:val="99"/>
    <w:unhideWhenUsed/>
    <w:rsid w:val="008D0C94"/>
    <w:rPr>
      <w:color w:val="0563C1" w:themeColor="hyperlink"/>
      <w:u w:val="single"/>
    </w:rPr>
  </w:style>
  <w:style w:type="character" w:styleId="Ulstomtale">
    <w:name w:val="Unresolved Mention"/>
    <w:basedOn w:val="Standardskriftforavsnitt"/>
    <w:uiPriority w:val="99"/>
    <w:semiHidden/>
    <w:unhideWhenUsed/>
    <w:rsid w:val="008D0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9019-43D1-4618-8900-924A78B1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1468</Words>
  <Characters>7781</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Solberg</dc:creator>
  <cp:keywords/>
  <dc:description/>
  <cp:lastModifiedBy>Bjørn Solberg</cp:lastModifiedBy>
  <cp:revision>4</cp:revision>
  <dcterms:created xsi:type="dcterms:W3CDTF">2023-11-18T14:28:00Z</dcterms:created>
  <dcterms:modified xsi:type="dcterms:W3CDTF">2023-11-18T14:33:00Z</dcterms:modified>
</cp:coreProperties>
</file>