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629474D8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DF193C">
        <w:rPr>
          <w:rStyle w:val="normaltextrun"/>
          <w:b/>
          <w:bCs/>
          <w:sz w:val="32"/>
          <w:szCs w:val="32"/>
        </w:rPr>
        <w:t>Den norske kirke</w:t>
      </w:r>
      <w:r w:rsidRPr="00DF193C">
        <w:rPr>
          <w:rStyle w:val="normaltextrun"/>
          <w:sz w:val="32"/>
          <w:szCs w:val="32"/>
        </w:rPr>
        <w:t> </w:t>
      </w:r>
      <w:r w:rsidRPr="00DF193C">
        <w:rPr>
          <w:rStyle w:val="eop"/>
          <w:sz w:val="32"/>
          <w:szCs w:val="32"/>
        </w:rPr>
        <w:t> </w:t>
      </w:r>
    </w:p>
    <w:p w14:paraId="7EAEB32F" w14:textId="77777777" w:rsidR="00DF193C" w:rsidRPr="00DF193C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32"/>
          <w:szCs w:val="32"/>
        </w:rPr>
      </w:pPr>
      <w:r w:rsidRPr="00DF193C">
        <w:rPr>
          <w:rStyle w:val="normaltextrun"/>
          <w:b/>
          <w:bCs/>
          <w:sz w:val="32"/>
          <w:szCs w:val="32"/>
        </w:rPr>
        <w:t>Indre Østfold kirkelige fellesråd</w:t>
      </w:r>
      <w:r w:rsidRPr="00DF193C">
        <w:rPr>
          <w:rStyle w:val="normaltextrun"/>
          <w:sz w:val="32"/>
          <w:szCs w:val="32"/>
        </w:rPr>
        <w:t> </w:t>
      </w:r>
      <w:r w:rsidRPr="00DF193C">
        <w:rPr>
          <w:rStyle w:val="eop"/>
          <w:sz w:val="32"/>
          <w:szCs w:val="32"/>
        </w:rPr>
        <w:t> </w:t>
      </w:r>
    </w:p>
    <w:p w14:paraId="0F1D05FE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677B94BF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>INNKALLING TIL MØTE I</w:t>
      </w:r>
      <w:r w:rsidRPr="00DF193C">
        <w:rPr>
          <w:rStyle w:val="eop"/>
          <w:sz w:val="28"/>
          <w:szCs w:val="28"/>
        </w:rPr>
        <w:t> </w:t>
      </w:r>
    </w:p>
    <w:p w14:paraId="0B065B6D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>INDRE ØSTFOLD KIRKELIGE FELLESRÅD</w:t>
      </w:r>
      <w:r w:rsidRPr="00DF193C">
        <w:rPr>
          <w:rStyle w:val="eop"/>
          <w:sz w:val="28"/>
          <w:szCs w:val="28"/>
        </w:rPr>
        <w:t> </w:t>
      </w:r>
    </w:p>
    <w:p w14:paraId="020D235B" w14:textId="343ACD6A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  <w:r w:rsidRPr="00DF193C">
        <w:rPr>
          <w:rStyle w:val="eop"/>
          <w:color w:val="FF0000"/>
          <w:sz w:val="28"/>
          <w:szCs w:val="28"/>
        </w:rPr>
        <w:t> </w:t>
      </w:r>
    </w:p>
    <w:p w14:paraId="4D11FF73" w14:textId="4335B4BA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 xml:space="preserve">Tid: </w:t>
      </w:r>
      <w:r w:rsidRPr="00DF193C">
        <w:rPr>
          <w:rStyle w:val="tabchar"/>
          <w:rFonts w:ascii="Calibri" w:hAnsi="Calibri" w:cs="Calibri"/>
          <w:sz w:val="28"/>
          <w:szCs w:val="28"/>
        </w:rPr>
        <w:tab/>
      </w:r>
      <w:r w:rsidRPr="00DF193C">
        <w:rPr>
          <w:rStyle w:val="normaltextrun"/>
          <w:b/>
          <w:bCs/>
          <w:sz w:val="28"/>
          <w:szCs w:val="28"/>
        </w:rPr>
        <w:t xml:space="preserve">06.03.2024 </w:t>
      </w:r>
      <w:proofErr w:type="spellStart"/>
      <w:r w:rsidRPr="00DF193C">
        <w:rPr>
          <w:rStyle w:val="normaltextrun"/>
          <w:b/>
          <w:bCs/>
          <w:sz w:val="28"/>
          <w:szCs w:val="28"/>
        </w:rPr>
        <w:t>kl</w:t>
      </w:r>
      <w:proofErr w:type="spellEnd"/>
      <w:r w:rsidRPr="00DF193C">
        <w:rPr>
          <w:rStyle w:val="normaltextrun"/>
          <w:b/>
          <w:bCs/>
          <w:sz w:val="28"/>
          <w:szCs w:val="28"/>
        </w:rPr>
        <w:t xml:space="preserve"> 18.00</w:t>
      </w:r>
    </w:p>
    <w:p w14:paraId="4681AAC2" w14:textId="3DB971A8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 xml:space="preserve">Sted: </w:t>
      </w:r>
      <w:r w:rsidRPr="00DF193C">
        <w:rPr>
          <w:rStyle w:val="tabchar"/>
          <w:rFonts w:ascii="Calibri" w:hAnsi="Calibri" w:cs="Calibri"/>
          <w:sz w:val="28"/>
          <w:szCs w:val="28"/>
        </w:rPr>
        <w:tab/>
      </w:r>
      <w:r w:rsidRPr="00DF193C">
        <w:rPr>
          <w:rStyle w:val="tabchar"/>
          <w:b/>
          <w:bCs/>
          <w:sz w:val="28"/>
          <w:szCs w:val="28"/>
        </w:rPr>
        <w:t>Spydeberg menighetshus, Stasjonsgata 26, 1820 Spydeberg</w:t>
      </w:r>
    </w:p>
    <w:p w14:paraId="414D50E8" w14:textId="77777777" w:rsidR="005E686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4E259F5C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>Innkalte:</w:t>
      </w:r>
      <w:r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Sigmund Lereim </w:t>
      </w:r>
      <w:r w:rsidRPr="009652BC">
        <w:rPr>
          <w:rStyle w:val="normaltextrun"/>
        </w:rPr>
        <w:t>(nestleder/</w:t>
      </w:r>
      <w:r w:rsidR="00555E74" w:rsidRPr="009652BC">
        <w:rPr>
          <w:rStyle w:val="normaltextrun"/>
        </w:rPr>
        <w:t>Spydeberg</w:t>
      </w:r>
      <w:r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Pr="009652BC">
        <w:rPr>
          <w:rStyle w:val="normaltextrun"/>
        </w:rPr>
        <w:t>Jan Semb Mathiesen (Hobøl)</w:t>
      </w:r>
      <w:r w:rsidR="000368FC" w:rsidRPr="009652BC">
        <w:rPr>
          <w:rStyle w:val="normaltextrun"/>
        </w:rPr>
        <w:t>, Kjell Dahl</w:t>
      </w:r>
      <w:r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>Tormod Karlsen (Trøgstad), Kamilla Synnøve Pletten Aasgard</w:t>
      </w:r>
      <w:r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Pr="009652BC">
        <w:rPr>
          <w:rStyle w:val="normaltextrun"/>
        </w:rPr>
        <w:t>.</w:t>
      </w:r>
      <w:r w:rsidRPr="009652BC">
        <w:rPr>
          <w:rStyle w:val="eop"/>
        </w:rPr>
        <w:t> </w:t>
      </w:r>
    </w:p>
    <w:p w14:paraId="3E8F048C" w14:textId="0B33887E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</w:rPr>
        <w:t xml:space="preserve">Fra administrasjonen: kirkeverge </w:t>
      </w:r>
      <w:r w:rsidR="0041505D">
        <w:rPr>
          <w:rStyle w:val="normaltextrun"/>
        </w:rPr>
        <w:t>Anne-Grethe Larsen</w:t>
      </w:r>
      <w:r w:rsidR="003D1368">
        <w:rPr>
          <w:rStyle w:val="normaltextrun"/>
        </w:rPr>
        <w:t xml:space="preserve">. </w:t>
      </w:r>
    </w:p>
    <w:p w14:paraId="1C61A9B6" w14:textId="77777777" w:rsidR="001C2732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0649382A" w14:textId="193355B7" w:rsidR="00DF193C" w:rsidRPr="009652BC" w:rsidRDefault="001C2732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ara</w:t>
      </w:r>
      <w:r w:rsidR="00464CDC" w:rsidRPr="009652BC">
        <w:rPr>
          <w:rStyle w:val="normaltextrun"/>
          <w:b/>
          <w:bCs/>
        </w:rPr>
        <w:t xml:space="preserve">medlemmer </w:t>
      </w:r>
      <w:r w:rsidR="00DF193C" w:rsidRPr="009652BC">
        <w:rPr>
          <w:rStyle w:val="normaltextrun"/>
          <w:b/>
          <w:bCs/>
        </w:rPr>
        <w:t>innkalles ved behov. </w:t>
      </w:r>
      <w:r w:rsidR="00DF193C" w:rsidRPr="009652BC">
        <w:rPr>
          <w:rStyle w:val="eop"/>
          <w:b/>
          <w:bCs/>
        </w:rPr>
        <w:t> </w:t>
      </w:r>
    </w:p>
    <w:p w14:paraId="41FC61E6" w14:textId="708E6309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9652BC">
        <w:rPr>
          <w:rStyle w:val="normaltextrun"/>
          <w:b/>
          <w:bCs/>
        </w:rPr>
        <w:t>Vær vennlig å gi rask beskjed dersom du må melde forfall til møtet. </w:t>
      </w:r>
      <w:r w:rsidR="00F312A6" w:rsidRPr="009652BC">
        <w:rPr>
          <w:rStyle w:val="normaltextrun"/>
          <w:b/>
          <w:bCs/>
        </w:rPr>
        <w:t xml:space="preserve">Forfall meldes til kirkevergen. </w:t>
      </w:r>
      <w:r w:rsidRPr="009652BC">
        <w:rPr>
          <w:rStyle w:val="eop"/>
          <w:b/>
          <w:bCs/>
        </w:rPr>
        <w:t> </w:t>
      </w:r>
    </w:p>
    <w:p w14:paraId="66955FFE" w14:textId="77777777" w:rsidR="00BD61A2" w:rsidRDefault="00BD61A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4162E46D" w14:textId="683A03B4" w:rsidR="00BD61A2" w:rsidRPr="00872865" w:rsidRDefault="00083398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I starten av møte har vi </w:t>
      </w:r>
      <w:proofErr w:type="gramStart"/>
      <w:r>
        <w:rPr>
          <w:rStyle w:val="eop"/>
        </w:rPr>
        <w:t>fokus</w:t>
      </w:r>
      <w:proofErr w:type="gramEnd"/>
      <w:r>
        <w:rPr>
          <w:rStyle w:val="eop"/>
        </w:rPr>
        <w:t xml:space="preserve"> på fellesrådets oppgaver. </w:t>
      </w:r>
      <w:r w:rsidR="002C6966">
        <w:rPr>
          <w:rStyle w:val="eop"/>
        </w:rPr>
        <w:t>Det er viktig at rådsmedlemmene blir godt kjent med sin</w:t>
      </w:r>
      <w:r w:rsidR="00822B31">
        <w:rPr>
          <w:rStyle w:val="eop"/>
        </w:rPr>
        <w:t xml:space="preserve">e </w:t>
      </w:r>
      <w:r w:rsidR="002C6966">
        <w:rPr>
          <w:rStyle w:val="eop"/>
        </w:rPr>
        <w:t>rolle</w:t>
      </w:r>
      <w:r w:rsidR="00822B31">
        <w:rPr>
          <w:rStyle w:val="eop"/>
        </w:rPr>
        <w:t>r</w:t>
      </w:r>
      <w:r w:rsidR="002C6966">
        <w:rPr>
          <w:rStyle w:val="eop"/>
        </w:rPr>
        <w:t xml:space="preserve"> og ansvar. </w:t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0E65D9BD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 0</w:t>
      </w:r>
      <w:r w:rsidR="00F312A6" w:rsidRPr="009652BC">
        <w:rPr>
          <w:rStyle w:val="normaltextrun"/>
          <w:b/>
          <w:bCs/>
        </w:rPr>
        <w:t>9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77777777" w:rsidR="00EC2100" w:rsidRPr="009652BC" w:rsidRDefault="00DF193C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Innkalling og sakliste godkjennes med eventuelle tilleggssaker.</w:t>
      </w:r>
      <w:r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2C4483EA" w:rsidR="00DF193C" w:rsidRPr="009652BC" w:rsidRDefault="00EC210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F312A6" w:rsidRPr="009652BC">
        <w:rPr>
          <w:rStyle w:val="normaltextrun"/>
          <w:b/>
          <w:bCs/>
        </w:rPr>
        <w:t>10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protokoll fra forrige møte, </w:t>
      </w:r>
      <w:r w:rsidR="003B39F1" w:rsidRPr="009652BC">
        <w:rPr>
          <w:rStyle w:val="normaltextrun"/>
          <w:b/>
          <w:bCs/>
        </w:rPr>
        <w:t>16.01.2024</w:t>
      </w:r>
      <w:r w:rsidR="00DF193C" w:rsidRPr="009652BC">
        <w:rPr>
          <w:rStyle w:val="eop"/>
        </w:rPr>
        <w:t> </w:t>
      </w:r>
    </w:p>
    <w:p w14:paraId="43029F0B" w14:textId="194BB1D9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Protokollen godkjennes.</w:t>
      </w:r>
      <w:r w:rsidRPr="009652BC">
        <w:rPr>
          <w:rStyle w:val="eop"/>
        </w:rPr>
        <w:t> </w:t>
      </w:r>
    </w:p>
    <w:p w14:paraId="569C545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0BE3CF51" w14:textId="7536B0A3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EC2100" w:rsidRPr="009652BC">
        <w:rPr>
          <w:rStyle w:val="normaltextrun"/>
          <w:b/>
          <w:bCs/>
        </w:rPr>
        <w:t>11</w:t>
      </w:r>
      <w:r w:rsidRPr="009652BC">
        <w:rPr>
          <w:rStyle w:val="normaltextrun"/>
          <w:b/>
          <w:bCs/>
        </w:rPr>
        <w:t>/2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Orienteringer.</w:t>
      </w:r>
      <w:r w:rsidRPr="009652BC">
        <w:rPr>
          <w:rStyle w:val="eop"/>
        </w:rPr>
        <w:t> </w:t>
      </w:r>
    </w:p>
    <w:p w14:paraId="3D95093A" w14:textId="77777777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</w:rPr>
        <w:t>Orientering fra prosten, kirkevergen og FR-leder om aktuelle saker.</w:t>
      </w:r>
      <w:r w:rsidRPr="009652BC">
        <w:rPr>
          <w:rStyle w:val="eop"/>
        </w:rPr>
        <w:t> </w:t>
      </w:r>
    </w:p>
    <w:p w14:paraId="198FD5C2" w14:textId="3D0FFABB" w:rsidR="00DF193C" w:rsidRPr="009652BC" w:rsidRDefault="00EC2100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Prosten</w:t>
      </w:r>
      <w:r w:rsidR="00DF193C" w:rsidRPr="009652BC">
        <w:rPr>
          <w:rStyle w:val="normaltextrun"/>
          <w:b/>
          <w:bCs/>
        </w:rPr>
        <w:t>: </w:t>
      </w:r>
      <w:r w:rsidR="00DF193C" w:rsidRPr="009652BC">
        <w:rPr>
          <w:rStyle w:val="eop"/>
        </w:rPr>
        <w:t> </w:t>
      </w:r>
    </w:p>
    <w:p w14:paraId="3E08253B" w14:textId="55E66A1C" w:rsidR="00DF193C" w:rsidRPr="009652BC" w:rsidRDefault="001B7D2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Kirkevergen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eop"/>
        </w:rPr>
        <w:t> </w:t>
      </w:r>
    </w:p>
    <w:p w14:paraId="59891349" w14:textId="77777777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Leder i fellesrådet: </w:t>
      </w:r>
      <w:r w:rsidRPr="009652BC">
        <w:rPr>
          <w:rStyle w:val="eop"/>
        </w:rPr>
        <w:t> </w:t>
      </w:r>
    </w:p>
    <w:p w14:paraId="2A0569B4" w14:textId="2E9270C3" w:rsidR="00DF193C" w:rsidRPr="00A57443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  <w:r w:rsidR="00A57443">
        <w:rPr>
          <w:rFonts w:ascii="Segoe UI" w:hAnsi="Segoe UI" w:cs="Segoe UI"/>
        </w:rPr>
        <w:tab/>
      </w:r>
      <w:r w:rsidR="00A57443">
        <w:rPr>
          <w:rFonts w:ascii="Segoe UI" w:hAnsi="Segoe UI" w:cs="Segoe UI"/>
        </w:rPr>
        <w:tab/>
      </w:r>
      <w:r w:rsidRPr="009652BC">
        <w:rPr>
          <w:rStyle w:val="normaltextrun"/>
          <w:b/>
          <w:bCs/>
        </w:rPr>
        <w:t>Forslag til vedtak: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Pr="009652BC">
        <w:rPr>
          <w:rStyle w:val="tabchar"/>
          <w:rFonts w:ascii="Calibri" w:hAnsi="Calibri" w:cs="Calibri"/>
          <w:b/>
          <w:bCs/>
        </w:rPr>
        <w:tab/>
      </w:r>
      <w:r w:rsidRPr="009652BC">
        <w:rPr>
          <w:rStyle w:val="eop"/>
          <w:b/>
          <w:bCs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  <w:r w:rsidRPr="009652BC">
        <w:rPr>
          <w:rStyle w:val="eop"/>
        </w:rPr>
        <w:t> </w:t>
      </w:r>
    </w:p>
    <w:p w14:paraId="342E11EB" w14:textId="161E03DC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7006FE" w:rsidRPr="009652BC">
        <w:rPr>
          <w:rStyle w:val="normaltextrun"/>
          <w:b/>
          <w:bCs/>
        </w:rPr>
        <w:t>12</w:t>
      </w:r>
      <w:r w:rsidRPr="009652BC">
        <w:rPr>
          <w:rStyle w:val="normaltextrun"/>
          <w:b/>
          <w:bCs/>
        </w:rPr>
        <w:t>/2</w:t>
      </w:r>
      <w:r w:rsidR="007006FE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Stadfestelse av resultat regnskap 202</w:t>
      </w:r>
      <w:r w:rsidR="00C9630F" w:rsidRPr="009652BC">
        <w:rPr>
          <w:rStyle w:val="normaltextrun"/>
          <w:b/>
          <w:bCs/>
        </w:rPr>
        <w:t>3</w:t>
      </w:r>
      <w:r w:rsidRPr="009652BC">
        <w:rPr>
          <w:rStyle w:val="normaltextrun"/>
          <w:b/>
          <w:bCs/>
        </w:rPr>
        <w:t xml:space="preserve"> IØKF</w:t>
      </w:r>
      <w:r w:rsidRPr="009652BC">
        <w:rPr>
          <w:rStyle w:val="eop"/>
        </w:rPr>
        <w:t> </w:t>
      </w:r>
    </w:p>
    <w:p w14:paraId="66723C69" w14:textId="59376A93" w:rsidR="00DF193C" w:rsidRPr="009911EB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911EB">
        <w:rPr>
          <w:rStyle w:val="normaltextrun"/>
        </w:rPr>
        <w:t>Saken har t</w:t>
      </w:r>
      <w:r w:rsidR="009911EB" w:rsidRPr="009911EB">
        <w:rPr>
          <w:rStyle w:val="normaltextrun"/>
        </w:rPr>
        <w:t>o</w:t>
      </w:r>
      <w:r w:rsidRPr="009911EB">
        <w:rPr>
          <w:rStyle w:val="normaltextrun"/>
        </w:rPr>
        <w:t xml:space="preserve"> vedlegg: </w:t>
      </w:r>
      <w:r w:rsidRPr="009911EB">
        <w:rPr>
          <w:rStyle w:val="eop"/>
        </w:rPr>
        <w:t> </w:t>
      </w:r>
    </w:p>
    <w:p w14:paraId="47847265" w14:textId="594A60BB" w:rsidR="00DF193C" w:rsidRPr="009652BC" w:rsidRDefault="00DF193C" w:rsidP="00DF19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9652BC">
        <w:rPr>
          <w:rStyle w:val="normaltextrun"/>
        </w:rPr>
        <w:lastRenderedPageBreak/>
        <w:t>Årsregnskap 202</w:t>
      </w:r>
      <w:r w:rsidR="00FB1F1F" w:rsidRPr="009652BC">
        <w:rPr>
          <w:rStyle w:val="normaltextrun"/>
        </w:rPr>
        <w:t>3</w:t>
      </w:r>
      <w:r w:rsidRPr="009652BC">
        <w:rPr>
          <w:rStyle w:val="normaltextrun"/>
        </w:rPr>
        <w:t xml:space="preserve"> med noter</w:t>
      </w:r>
      <w:r w:rsidRPr="009652BC">
        <w:rPr>
          <w:rStyle w:val="eop"/>
        </w:rPr>
        <w:t> </w:t>
      </w:r>
    </w:p>
    <w:p w14:paraId="165D1DCB" w14:textId="09E494AA" w:rsidR="00DF193C" w:rsidRPr="009652BC" w:rsidRDefault="00DF193C" w:rsidP="00DF19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9652BC">
        <w:rPr>
          <w:rStyle w:val="normaltextrun"/>
        </w:rPr>
        <w:t>Årsrapport 202</w:t>
      </w:r>
      <w:r w:rsidR="00FB1F1F" w:rsidRPr="009652BC">
        <w:rPr>
          <w:rStyle w:val="normaltextrun"/>
        </w:rPr>
        <w:t>3</w:t>
      </w:r>
      <w:r w:rsidRPr="009652BC">
        <w:rPr>
          <w:rStyle w:val="normaltextrun"/>
        </w:rPr>
        <w:t xml:space="preserve"> Økonomi og virksomhet IØKF </w:t>
      </w:r>
      <w:r w:rsidRPr="009652BC">
        <w:rPr>
          <w:rStyle w:val="eop"/>
        </w:rPr>
        <w:t> </w:t>
      </w:r>
    </w:p>
    <w:p w14:paraId="0D4CA1E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4FECEF3E" w14:textId="77777777" w:rsidR="00DF193C" w:rsidRPr="009652BC" w:rsidRDefault="00DF193C" w:rsidP="0072430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Forslag til vedtak</w:t>
      </w:r>
      <w:r w:rsidRPr="009652BC">
        <w:rPr>
          <w:rStyle w:val="normaltextrun"/>
          <w:i/>
          <w:iCs/>
        </w:rPr>
        <w:t>:</w:t>
      </w:r>
      <w:r w:rsidRPr="009652BC">
        <w:rPr>
          <w:rStyle w:val="eop"/>
        </w:rPr>
        <w:t> </w:t>
      </w:r>
    </w:p>
    <w:p w14:paraId="4FA2F7D0" w14:textId="333EECEA" w:rsidR="00DF193C" w:rsidRPr="009652BC" w:rsidRDefault="00DF193C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normaltextrun"/>
        </w:rPr>
        <w:t>Resultat regnskap 202</w:t>
      </w:r>
      <w:r w:rsidR="009911EB">
        <w:rPr>
          <w:rStyle w:val="normaltextrun"/>
        </w:rPr>
        <w:t>3</w:t>
      </w:r>
      <w:r w:rsidRPr="009652BC">
        <w:rPr>
          <w:rStyle w:val="normaltextrun"/>
        </w:rPr>
        <w:t xml:space="preserve"> for IØKF stadfestes slik det foreligger i vedleggene til saken. Regnskapet er oversendt til revidering. </w:t>
      </w:r>
      <w:r w:rsidRPr="009652BC">
        <w:rPr>
          <w:rStyle w:val="eop"/>
        </w:rPr>
        <w:t> </w:t>
      </w:r>
    </w:p>
    <w:p w14:paraId="1604E976" w14:textId="77777777" w:rsidR="00FB1F1F" w:rsidRPr="009652BC" w:rsidRDefault="00FB1F1F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B1DF94" w14:textId="154B75CB" w:rsidR="00FB1F1F" w:rsidRPr="009652BC" w:rsidRDefault="00F008BE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Sak 13/24</w:t>
      </w:r>
      <w:r w:rsidR="0072430E">
        <w:rPr>
          <w:rStyle w:val="eop"/>
          <w:b/>
          <w:bCs/>
        </w:rPr>
        <w:tab/>
      </w:r>
      <w:r w:rsidRPr="009652BC">
        <w:rPr>
          <w:rStyle w:val="eop"/>
          <w:b/>
          <w:bCs/>
        </w:rPr>
        <w:t>Taushetserklæring</w:t>
      </w:r>
      <w:r w:rsidR="001E1726" w:rsidRPr="009652BC">
        <w:rPr>
          <w:rStyle w:val="eop"/>
          <w:b/>
          <w:bCs/>
        </w:rPr>
        <w:br/>
      </w:r>
      <w:r w:rsidR="00371F78" w:rsidRPr="009652BC">
        <w:rPr>
          <w:rStyle w:val="eop"/>
        </w:rPr>
        <w:t>Fellesrådet har mange oppgaver</w:t>
      </w:r>
      <w:r w:rsidR="000F2BD3" w:rsidRPr="009652BC">
        <w:rPr>
          <w:rStyle w:val="eop"/>
        </w:rPr>
        <w:t xml:space="preserve"> og en av de viktigste oppgavene er at FR har arbeidsgiveransvar. Det betyr at </w:t>
      </w:r>
      <w:r w:rsidR="00952CAC" w:rsidRPr="009652BC">
        <w:rPr>
          <w:rStyle w:val="eop"/>
        </w:rPr>
        <w:t xml:space="preserve">av og til får man som medlem i </w:t>
      </w:r>
      <w:proofErr w:type="gramStart"/>
      <w:r w:rsidR="00952CAC" w:rsidRPr="009652BC">
        <w:rPr>
          <w:rStyle w:val="eop"/>
        </w:rPr>
        <w:t>fellesråd</w:t>
      </w:r>
      <w:r w:rsidR="00B76DFF">
        <w:rPr>
          <w:rStyle w:val="eop"/>
        </w:rPr>
        <w:t>et</w:t>
      </w:r>
      <w:r w:rsidR="00E80EE5">
        <w:rPr>
          <w:rStyle w:val="eop"/>
        </w:rPr>
        <w:t xml:space="preserve"> </w:t>
      </w:r>
      <w:r w:rsidR="00952CAC" w:rsidRPr="009652BC">
        <w:rPr>
          <w:rStyle w:val="eop"/>
        </w:rPr>
        <w:t xml:space="preserve"> informasjon</w:t>
      </w:r>
      <w:proofErr w:type="gramEnd"/>
      <w:r w:rsidR="00952CAC" w:rsidRPr="009652BC">
        <w:rPr>
          <w:rStyle w:val="eop"/>
        </w:rPr>
        <w:t xml:space="preserve"> om ansatte som </w:t>
      </w:r>
      <w:r w:rsidR="001B50E2" w:rsidRPr="009652BC">
        <w:rPr>
          <w:rStyle w:val="eop"/>
        </w:rPr>
        <w:t xml:space="preserve">er unntatt offentlighet. Det kan også gis informasjon </w:t>
      </w:r>
      <w:r w:rsidR="004D1D98" w:rsidRPr="009652BC">
        <w:rPr>
          <w:rStyle w:val="eop"/>
        </w:rPr>
        <w:t>som er taushetsbelagt</w:t>
      </w:r>
      <w:r w:rsidR="00E80EE5">
        <w:rPr>
          <w:rStyle w:val="eop"/>
        </w:rPr>
        <w:t xml:space="preserve">, </w:t>
      </w:r>
      <w:r w:rsidR="004D1D98" w:rsidRPr="009652BC">
        <w:rPr>
          <w:rStyle w:val="eop"/>
        </w:rPr>
        <w:t xml:space="preserve">og derfor vil det i møte den 6.3. bli delt ut et skjema som dere må signere på vedr taushetserklæring. Jeg legger også med et informasjonshefte om </w:t>
      </w:r>
      <w:r w:rsidR="00673B3A" w:rsidRPr="009652BC">
        <w:rPr>
          <w:rStyle w:val="eop"/>
        </w:rPr>
        <w:t xml:space="preserve">taushet. </w:t>
      </w:r>
      <w:r w:rsidR="00673B3A" w:rsidRPr="009652BC">
        <w:rPr>
          <w:rStyle w:val="eop"/>
        </w:rPr>
        <w:br/>
      </w:r>
      <w:r w:rsidR="00673B3A" w:rsidRPr="009652BC">
        <w:rPr>
          <w:rStyle w:val="eop"/>
          <w:b/>
          <w:bCs/>
        </w:rPr>
        <w:t xml:space="preserve">Forslag til vedtak: </w:t>
      </w:r>
      <w:r w:rsidR="00673B3A" w:rsidRPr="009652BC">
        <w:rPr>
          <w:rStyle w:val="eop"/>
        </w:rPr>
        <w:t xml:space="preserve">Medlemmer av </w:t>
      </w:r>
      <w:r w:rsidR="0021353B" w:rsidRPr="009652BC">
        <w:rPr>
          <w:rStyle w:val="eop"/>
        </w:rPr>
        <w:t xml:space="preserve">IØKF er informert om sitt ansvar vedr å bli kjent med opplysninger om ansatte og annen </w:t>
      </w:r>
      <w:r w:rsidR="00DC1918" w:rsidRPr="009652BC">
        <w:rPr>
          <w:rStyle w:val="eop"/>
        </w:rPr>
        <w:t>sensitiv informasjon som er unntatt offentlighet</w:t>
      </w:r>
      <w:r w:rsidR="008A40EE">
        <w:rPr>
          <w:rStyle w:val="eop"/>
        </w:rPr>
        <w:t xml:space="preserve"> og har underskrevet på en erklæring. </w:t>
      </w:r>
    </w:p>
    <w:p w14:paraId="373B629D" w14:textId="77777777" w:rsidR="00E6601C" w:rsidRPr="009652BC" w:rsidRDefault="00E6601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1402DCE" w14:textId="20CFDD97" w:rsidR="00E6601C" w:rsidRPr="009652BC" w:rsidRDefault="00143A3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9652BC">
        <w:rPr>
          <w:rStyle w:val="eop"/>
          <w:b/>
          <w:bCs/>
        </w:rPr>
        <w:t>Sak 14/24</w:t>
      </w:r>
      <w:r w:rsidR="0072430E">
        <w:rPr>
          <w:rStyle w:val="eop"/>
          <w:b/>
          <w:bCs/>
        </w:rPr>
        <w:tab/>
      </w:r>
      <w:r w:rsidR="00494EC7" w:rsidRPr="009652BC">
        <w:rPr>
          <w:rStyle w:val="eop"/>
          <w:b/>
          <w:bCs/>
        </w:rPr>
        <w:t>Ressursgjennomgang</w:t>
      </w:r>
      <w:r w:rsidR="00F907AE" w:rsidRPr="009652BC">
        <w:rPr>
          <w:rStyle w:val="eop"/>
          <w:b/>
          <w:bCs/>
        </w:rPr>
        <w:t xml:space="preserve"> av fellesrådets ressurser. </w:t>
      </w:r>
    </w:p>
    <w:p w14:paraId="37E345FE" w14:textId="55177145" w:rsidR="00F907AE" w:rsidRPr="009652BC" w:rsidRDefault="003F5C8A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eop"/>
        </w:rPr>
        <w:t xml:space="preserve">Indre Østfold kirkelige fellesråd </w:t>
      </w:r>
      <w:r w:rsidR="00CE41AA" w:rsidRPr="009652BC">
        <w:rPr>
          <w:rStyle w:val="eop"/>
        </w:rPr>
        <w:t xml:space="preserve">har vært i drift siden 1.12.2019. I løpet av disse fire årene har det vært gjort en grundig evaluering av sammenslåingen og noen endringer har blitt gjort som en følge av dette </w:t>
      </w:r>
      <w:r w:rsidR="00C774DD" w:rsidRPr="009652BC">
        <w:rPr>
          <w:rStyle w:val="eop"/>
        </w:rPr>
        <w:t xml:space="preserve">arbeidet </w:t>
      </w:r>
      <w:proofErr w:type="spellStart"/>
      <w:r w:rsidR="00C774DD" w:rsidRPr="009652BC">
        <w:rPr>
          <w:rStyle w:val="eop"/>
        </w:rPr>
        <w:t>f.eks</w:t>
      </w:r>
      <w:proofErr w:type="spellEnd"/>
      <w:r w:rsidR="00C774DD" w:rsidRPr="009652BC">
        <w:rPr>
          <w:rStyle w:val="eop"/>
        </w:rPr>
        <w:t xml:space="preserve"> daglig ledere i menighetene. </w:t>
      </w:r>
    </w:p>
    <w:p w14:paraId="467750D5" w14:textId="6F4F8BA6" w:rsidR="00C774DD" w:rsidRPr="009652BC" w:rsidRDefault="00C774DD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eop"/>
        </w:rPr>
        <w:t xml:space="preserve">I 2024 skal det være en ressursgjennomgang av fellesrådets </w:t>
      </w:r>
      <w:r w:rsidR="001410AC" w:rsidRPr="009652BC">
        <w:rPr>
          <w:rStyle w:val="eop"/>
        </w:rPr>
        <w:t xml:space="preserve">ansattressurser. Fellesrådet skal i møte få en </w:t>
      </w:r>
      <w:r w:rsidR="00947072" w:rsidRPr="009652BC">
        <w:rPr>
          <w:rStyle w:val="eop"/>
        </w:rPr>
        <w:t>innføring i hva som er tenkt og fellesrådet må komme med en klar bestilling til kirkevergen på hv</w:t>
      </w:r>
      <w:r w:rsidR="009652BC" w:rsidRPr="009652BC">
        <w:rPr>
          <w:rStyle w:val="eop"/>
        </w:rPr>
        <w:t xml:space="preserve">ordan dette arbeidet skal gjennomføres. </w:t>
      </w:r>
      <w:r w:rsidR="009652BC" w:rsidRPr="009652BC">
        <w:rPr>
          <w:rStyle w:val="eop"/>
        </w:rPr>
        <w:br/>
      </w:r>
      <w:r w:rsidR="009652BC" w:rsidRPr="00400FCF">
        <w:rPr>
          <w:rStyle w:val="eop"/>
          <w:b/>
          <w:bCs/>
        </w:rPr>
        <w:t>Forslag til vedtak</w:t>
      </w:r>
      <w:r w:rsidR="009652BC" w:rsidRPr="009652BC">
        <w:rPr>
          <w:rStyle w:val="eop"/>
        </w:rPr>
        <w:t xml:space="preserve">: Vedtak blir fremmet i møte. </w:t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446943F" w14:textId="156BC2BC" w:rsidR="009A5B43" w:rsidRPr="009652BC" w:rsidRDefault="009A5B43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Sak 15/24</w:t>
      </w:r>
      <w:r w:rsidRPr="009652BC">
        <w:rPr>
          <w:rStyle w:val="eop"/>
          <w:b/>
          <w:bCs/>
        </w:rPr>
        <w:tab/>
      </w:r>
      <w:r w:rsidR="00DE6140" w:rsidRPr="009652BC">
        <w:rPr>
          <w:rStyle w:val="eop"/>
          <w:b/>
          <w:bCs/>
        </w:rPr>
        <w:t>Bispevisitas</w:t>
      </w:r>
      <w:r w:rsidR="009652BC">
        <w:rPr>
          <w:rStyle w:val="eop"/>
          <w:b/>
          <w:bCs/>
        </w:rPr>
        <w:br/>
      </w:r>
      <w:r w:rsidR="009652BC">
        <w:rPr>
          <w:rStyle w:val="eop"/>
        </w:rPr>
        <w:t xml:space="preserve">I uke 11 skal det gjennomføres bispevisitas i Hobøl og Tomter menighet. </w:t>
      </w:r>
      <w:r w:rsidR="009652BC" w:rsidRPr="0008005F">
        <w:rPr>
          <w:rStyle w:val="eop"/>
          <w:b/>
          <w:bCs/>
        </w:rPr>
        <w:t xml:space="preserve">Som tidligere varslet </w:t>
      </w:r>
      <w:r w:rsidR="006009DE" w:rsidRPr="0008005F">
        <w:rPr>
          <w:rStyle w:val="eop"/>
          <w:b/>
          <w:bCs/>
        </w:rPr>
        <w:t xml:space="preserve">skal Biskopen møte fellesrådet </w:t>
      </w:r>
      <w:r w:rsidR="00586326" w:rsidRPr="0008005F">
        <w:rPr>
          <w:rStyle w:val="eop"/>
          <w:b/>
          <w:bCs/>
        </w:rPr>
        <w:t xml:space="preserve">tirsdag </w:t>
      </w:r>
      <w:r w:rsidR="00442867" w:rsidRPr="0008005F">
        <w:rPr>
          <w:rStyle w:val="eop"/>
          <w:b/>
          <w:bCs/>
        </w:rPr>
        <w:t xml:space="preserve">12. mars </w:t>
      </w:r>
      <w:proofErr w:type="spellStart"/>
      <w:r w:rsidR="00442867" w:rsidRPr="0008005F">
        <w:rPr>
          <w:rStyle w:val="eop"/>
          <w:b/>
          <w:bCs/>
        </w:rPr>
        <w:t>kl</w:t>
      </w:r>
      <w:proofErr w:type="spellEnd"/>
      <w:r w:rsidR="00442867" w:rsidRPr="0008005F">
        <w:rPr>
          <w:rStyle w:val="eop"/>
          <w:b/>
          <w:bCs/>
        </w:rPr>
        <w:t xml:space="preserve"> 20.15</w:t>
      </w:r>
      <w:r w:rsidR="002419A1" w:rsidRPr="0008005F">
        <w:rPr>
          <w:rStyle w:val="eop"/>
          <w:b/>
          <w:bCs/>
        </w:rPr>
        <w:t>- 21.15</w:t>
      </w:r>
      <w:r w:rsidR="00442867">
        <w:rPr>
          <w:rStyle w:val="eop"/>
        </w:rPr>
        <w:t xml:space="preserve"> </w:t>
      </w:r>
      <w:r w:rsidR="00442867" w:rsidRPr="0008005F">
        <w:rPr>
          <w:rStyle w:val="eop"/>
          <w:b/>
          <w:bCs/>
        </w:rPr>
        <w:t>på Tomter menighetssenter</w:t>
      </w:r>
      <w:r w:rsidR="00442867">
        <w:rPr>
          <w:rStyle w:val="eop"/>
        </w:rPr>
        <w:t xml:space="preserve">. </w:t>
      </w:r>
      <w:r w:rsidR="00A45CFF">
        <w:rPr>
          <w:rStyle w:val="eop"/>
        </w:rPr>
        <w:t xml:space="preserve">Fellesrådet </w:t>
      </w:r>
      <w:r w:rsidR="00994D45">
        <w:rPr>
          <w:rStyle w:val="eop"/>
        </w:rPr>
        <w:t xml:space="preserve">må i sitt møte drøfte hva de ønsker å snakke med Biskopen om. </w:t>
      </w:r>
      <w:r w:rsidR="00E43334">
        <w:rPr>
          <w:rStyle w:val="eop"/>
        </w:rPr>
        <w:t xml:space="preserve">Samhandling mellom menighetsrådet er viktig og et </w:t>
      </w:r>
      <w:proofErr w:type="spellStart"/>
      <w:r w:rsidR="00E43334">
        <w:rPr>
          <w:rStyle w:val="eop"/>
        </w:rPr>
        <w:t>spm</w:t>
      </w:r>
      <w:proofErr w:type="spellEnd"/>
      <w:r w:rsidR="00E43334">
        <w:rPr>
          <w:rStyle w:val="eop"/>
        </w:rPr>
        <w:t xml:space="preserve"> som FR kan snakke om på møte er hva fellesrådet kan bidra </w:t>
      </w:r>
      <w:r w:rsidR="002419A1">
        <w:rPr>
          <w:rStyle w:val="eop"/>
        </w:rPr>
        <w:t xml:space="preserve">med slik at en kan utvikle godt menighetsarbeid. </w:t>
      </w:r>
      <w:r w:rsidR="00146748">
        <w:rPr>
          <w:rStyle w:val="eop"/>
        </w:rPr>
        <w:br/>
      </w:r>
      <w:r w:rsidR="00146748" w:rsidRPr="00146748">
        <w:rPr>
          <w:rStyle w:val="eop"/>
          <w:b/>
          <w:bCs/>
        </w:rPr>
        <w:t xml:space="preserve">Forslag til vedtak: </w:t>
      </w:r>
    </w:p>
    <w:p w14:paraId="69EE1EB7" w14:textId="0F650637" w:rsidR="009652BC" w:rsidRPr="009652BC" w:rsidRDefault="009652B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ab/>
      </w:r>
      <w:r w:rsidRPr="009652BC">
        <w:rPr>
          <w:rStyle w:val="eop"/>
          <w:b/>
          <w:bCs/>
        </w:rPr>
        <w:tab/>
      </w:r>
    </w:p>
    <w:p w14:paraId="3A09BBAF" w14:textId="61435B42" w:rsidR="00DF193C" w:rsidRPr="00BD61A2" w:rsidRDefault="007759E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BD61A2">
        <w:rPr>
          <w:rStyle w:val="eop"/>
          <w:b/>
          <w:bCs/>
        </w:rPr>
        <w:t>Sak 16/24</w:t>
      </w:r>
      <w:r w:rsidRPr="00BD61A2">
        <w:rPr>
          <w:rStyle w:val="eop"/>
          <w:b/>
          <w:bCs/>
        </w:rPr>
        <w:tab/>
        <w:t>Eventuelt</w:t>
      </w:r>
      <w:r w:rsidR="00DF193C" w:rsidRPr="00BD61A2">
        <w:rPr>
          <w:rStyle w:val="eop"/>
          <w:b/>
          <w:bCs/>
        </w:rPr>
        <w:t> 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57ED38B" w14:textId="27564499" w:rsidR="00DF193C" w:rsidRPr="00822B31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Vel møtt! </w:t>
      </w:r>
      <w:r w:rsidRPr="00822B31">
        <w:rPr>
          <w:rStyle w:val="eop"/>
        </w:rPr>
        <w:t> </w:t>
      </w:r>
    </w:p>
    <w:p w14:paraId="5D864141" w14:textId="77777777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</w:t>
      </w:r>
      <w:proofErr w:type="gramStart"/>
      <w:r w:rsidR="00A433B8">
        <w:rPr>
          <w:rStyle w:val="normaltextrun"/>
        </w:rPr>
        <w:t xml:space="preserve">i </w:t>
      </w:r>
      <w:r w:rsidRPr="00A433B8">
        <w:rPr>
          <w:rStyle w:val="normaltextrun"/>
        </w:rPr>
        <w:t xml:space="preserve"> IØKF</w:t>
      </w:r>
      <w:proofErr w:type="gramEnd"/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27899"/>
    <w:rsid w:val="000368FC"/>
    <w:rsid w:val="0008005F"/>
    <w:rsid w:val="00083398"/>
    <w:rsid w:val="000D648E"/>
    <w:rsid w:val="000F2BD3"/>
    <w:rsid w:val="001410AC"/>
    <w:rsid w:val="00143A32"/>
    <w:rsid w:val="00146748"/>
    <w:rsid w:val="001B50E2"/>
    <w:rsid w:val="001B7D2C"/>
    <w:rsid w:val="001C2732"/>
    <w:rsid w:val="001E1726"/>
    <w:rsid w:val="0021353B"/>
    <w:rsid w:val="002419A1"/>
    <w:rsid w:val="002C6966"/>
    <w:rsid w:val="00371F78"/>
    <w:rsid w:val="003B39F1"/>
    <w:rsid w:val="003C1BBA"/>
    <w:rsid w:val="003D1368"/>
    <w:rsid w:val="003F5C8A"/>
    <w:rsid w:val="00400FCF"/>
    <w:rsid w:val="0041505D"/>
    <w:rsid w:val="00442867"/>
    <w:rsid w:val="00464CDC"/>
    <w:rsid w:val="00494EC7"/>
    <w:rsid w:val="004D1D98"/>
    <w:rsid w:val="00555E74"/>
    <w:rsid w:val="00575279"/>
    <w:rsid w:val="00586326"/>
    <w:rsid w:val="005E686A"/>
    <w:rsid w:val="006009DE"/>
    <w:rsid w:val="00673B3A"/>
    <w:rsid w:val="007006FE"/>
    <w:rsid w:val="0072430E"/>
    <w:rsid w:val="007759E0"/>
    <w:rsid w:val="00822B31"/>
    <w:rsid w:val="00872865"/>
    <w:rsid w:val="008A40EE"/>
    <w:rsid w:val="00947072"/>
    <w:rsid w:val="00952CAC"/>
    <w:rsid w:val="009652BC"/>
    <w:rsid w:val="009911EB"/>
    <w:rsid w:val="00994D45"/>
    <w:rsid w:val="009A5B43"/>
    <w:rsid w:val="00A433B8"/>
    <w:rsid w:val="00A45CFF"/>
    <w:rsid w:val="00A57443"/>
    <w:rsid w:val="00AD461A"/>
    <w:rsid w:val="00B0376B"/>
    <w:rsid w:val="00B76DFF"/>
    <w:rsid w:val="00BA636F"/>
    <w:rsid w:val="00BD61A2"/>
    <w:rsid w:val="00C21965"/>
    <w:rsid w:val="00C774DD"/>
    <w:rsid w:val="00C9630F"/>
    <w:rsid w:val="00CE41AA"/>
    <w:rsid w:val="00D56AEA"/>
    <w:rsid w:val="00DC1918"/>
    <w:rsid w:val="00DE6140"/>
    <w:rsid w:val="00DF193C"/>
    <w:rsid w:val="00E43334"/>
    <w:rsid w:val="00E6601C"/>
    <w:rsid w:val="00E76CC9"/>
    <w:rsid w:val="00E80EE5"/>
    <w:rsid w:val="00E973FE"/>
    <w:rsid w:val="00EA0747"/>
    <w:rsid w:val="00EC2100"/>
    <w:rsid w:val="00F008BE"/>
    <w:rsid w:val="00F312A6"/>
    <w:rsid w:val="00F907AE"/>
    <w:rsid w:val="00FB1F1F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72</cp:revision>
  <cp:lastPrinted>2024-02-21T08:41:00Z</cp:lastPrinted>
  <dcterms:created xsi:type="dcterms:W3CDTF">2024-02-19T13:23:00Z</dcterms:created>
  <dcterms:modified xsi:type="dcterms:W3CDTF">2024-02-21T08:57:00Z</dcterms:modified>
</cp:coreProperties>
</file>