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BE70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7311FE" wp14:editId="4185F22C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63807247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51ACF259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72DA1107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32CC2B6F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  <w:t xml:space="preserve">Mysen </w:t>
      </w:r>
      <w:r w:rsidR="0043474D">
        <w:rPr>
          <w:rStyle w:val="scxw76301135"/>
        </w:rPr>
        <w:t>09.12.20</w:t>
      </w:r>
    </w:p>
    <w:p w14:paraId="5DAB1EC2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08C7E5BA" w14:textId="77777777" w:rsidR="00144CFB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 fellesrådets medlemmer og</w:t>
      </w:r>
      <w:r>
        <w:rPr>
          <w:rStyle w:val="scxw76301135"/>
        </w:rPr>
        <w:br/>
        <w:t>varamedlemmer</w:t>
      </w:r>
    </w:p>
    <w:p w14:paraId="77C4BD99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51AA9D27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195BC3B4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 w:rsidRPr="00144CFB">
        <w:rPr>
          <w:rStyle w:val="scxw76301135"/>
          <w:b/>
          <w:sz w:val="28"/>
          <w:szCs w:val="28"/>
        </w:rPr>
        <w:t>Innkalling til møte i Indre Østfold kirkelige fellesråd</w:t>
      </w:r>
      <w:r>
        <w:rPr>
          <w:rStyle w:val="scxw76301135"/>
          <w:b/>
          <w:sz w:val="28"/>
          <w:szCs w:val="28"/>
        </w:rPr>
        <w:t xml:space="preserve"> </w:t>
      </w:r>
      <w:r w:rsidR="00AE52EC">
        <w:rPr>
          <w:rStyle w:val="scxw76301135"/>
          <w:b/>
          <w:sz w:val="28"/>
          <w:szCs w:val="28"/>
        </w:rPr>
        <w:t>14.12.20</w:t>
      </w:r>
    </w:p>
    <w:p w14:paraId="706F7E65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0050D6C4" w14:textId="77777777" w:rsidR="00987B7A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scxw76301135"/>
          <w:sz w:val="22"/>
          <w:szCs w:val="22"/>
        </w:rPr>
        <w:t xml:space="preserve">Det innkalles med dette til møte i Indre Østfold kirkelige fellesråd, </w:t>
      </w:r>
      <w:r w:rsidR="0043474D">
        <w:rPr>
          <w:rStyle w:val="scxw76301135"/>
          <w:sz w:val="22"/>
          <w:szCs w:val="22"/>
        </w:rPr>
        <w:t xml:space="preserve">mandag 14.12.20 </w:t>
      </w:r>
      <w:r w:rsidR="00750C0F">
        <w:rPr>
          <w:rStyle w:val="scxw76301135"/>
          <w:sz w:val="22"/>
          <w:szCs w:val="22"/>
        </w:rPr>
        <w:t xml:space="preserve"> kl 1800-2000</w:t>
      </w:r>
      <w:r>
        <w:rPr>
          <w:rStyle w:val="scxw76301135"/>
          <w:sz w:val="22"/>
          <w:szCs w:val="22"/>
        </w:rPr>
        <w:t xml:space="preserve">. Møtet holdes </w:t>
      </w:r>
      <w:r w:rsidR="0043474D">
        <w:rPr>
          <w:rStyle w:val="scxw76301135"/>
          <w:b/>
          <w:sz w:val="22"/>
          <w:szCs w:val="22"/>
        </w:rPr>
        <w:t>i Askim prestegård.</w:t>
      </w:r>
    </w:p>
    <w:p w14:paraId="384BCA3C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E9A4001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Forfall meldes kirkevergen så snart som mulig. Varamedlemmer møter kun etter særskilt innkalling.</w:t>
      </w:r>
    </w:p>
    <w:p w14:paraId="0E965749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89F34BB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EB6C007" w14:textId="77777777" w:rsidR="00134DE5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41E3B">
        <w:rPr>
          <w:rStyle w:val="eop"/>
          <w:b/>
          <w:sz w:val="22"/>
          <w:szCs w:val="22"/>
          <w:u w:val="single"/>
        </w:rPr>
        <w:t>Sakliste</w:t>
      </w:r>
    </w:p>
    <w:p w14:paraId="53F19B11" w14:textId="77777777" w:rsidR="00134DE5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76D6C2CC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>Sak 51</w:t>
      </w:r>
      <w:r w:rsidRPr="00134DE5">
        <w:rPr>
          <w:rStyle w:val="eop"/>
          <w:b/>
          <w:sz w:val="22"/>
          <w:szCs w:val="22"/>
        </w:rPr>
        <w:t>/20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>Godkjenning av innkalling og sakliste.</w:t>
      </w:r>
    </w:p>
    <w:p w14:paraId="27FC1455" w14:textId="77777777" w:rsid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CA4BD0D" w14:textId="77777777" w:rsidR="00EA31F5" w:rsidRP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Innkalling og sakliste godkjennes</w:t>
      </w:r>
    </w:p>
    <w:p w14:paraId="26F549B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B1A52A4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BE130E6" w14:textId="77777777" w:rsidR="00134DE5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>Sak 52</w:t>
      </w:r>
      <w:r>
        <w:rPr>
          <w:rStyle w:val="eop"/>
          <w:b/>
          <w:sz w:val="22"/>
          <w:szCs w:val="22"/>
        </w:rPr>
        <w:t>/20:</w:t>
      </w:r>
      <w:r>
        <w:rPr>
          <w:rStyle w:val="eop"/>
          <w:b/>
          <w:sz w:val="22"/>
          <w:szCs w:val="22"/>
        </w:rPr>
        <w:tab/>
      </w:r>
      <w:r w:rsidR="005C4F1A">
        <w:rPr>
          <w:rStyle w:val="eop"/>
          <w:b/>
          <w:sz w:val="22"/>
          <w:szCs w:val="22"/>
          <w:u w:val="single"/>
        </w:rPr>
        <w:t>Orienteringer</w:t>
      </w:r>
      <w:r w:rsidR="0043474D">
        <w:rPr>
          <w:rStyle w:val="eop"/>
          <w:b/>
          <w:sz w:val="22"/>
          <w:szCs w:val="22"/>
          <w:u w:val="single"/>
        </w:rPr>
        <w:t xml:space="preserve"> og referater.</w:t>
      </w:r>
    </w:p>
    <w:p w14:paraId="791DC0CB" w14:textId="77777777" w:rsidR="005C4F1A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prosten</w:t>
      </w:r>
    </w:p>
    <w:p w14:paraId="057A1267" w14:textId="77777777" w:rsidR="005C4F1A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</w:t>
      </w:r>
    </w:p>
    <w:p w14:paraId="3720A733" w14:textId="0FDF639C" w:rsidR="005C4F1A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administrasjonsutvalget</w:t>
      </w:r>
      <w:r w:rsidR="00E0337E">
        <w:rPr>
          <w:rStyle w:val="eop"/>
          <w:sz w:val="22"/>
          <w:szCs w:val="22"/>
        </w:rPr>
        <w:t>. Ansatt kirketjener, Lars  og sekretær.</w:t>
      </w:r>
    </w:p>
    <w:p w14:paraId="7ABB28B0" w14:textId="77777777" w:rsidR="004D4BEF" w:rsidRPr="005C4F1A" w:rsidRDefault="004D4BEF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kirkevergen om:</w:t>
      </w:r>
      <w:r>
        <w:rPr>
          <w:rStyle w:val="eop"/>
          <w:sz w:val="22"/>
          <w:szCs w:val="22"/>
        </w:rPr>
        <w:br/>
        <w:t xml:space="preserve">- status for arbeidet med å planlegge utbygging av kontorene ved Askim </w:t>
      </w:r>
      <w:r>
        <w:rPr>
          <w:rStyle w:val="eop"/>
          <w:sz w:val="22"/>
          <w:szCs w:val="22"/>
        </w:rPr>
        <w:br/>
        <w:t xml:space="preserve">   kirke</w:t>
      </w:r>
      <w:r>
        <w:rPr>
          <w:rStyle w:val="eop"/>
          <w:sz w:val="22"/>
          <w:szCs w:val="22"/>
        </w:rPr>
        <w:br/>
        <w:t>- budsjett 2021 etter de siste politiske signaler</w:t>
      </w:r>
      <w:r>
        <w:rPr>
          <w:rStyle w:val="eop"/>
          <w:sz w:val="22"/>
          <w:szCs w:val="22"/>
        </w:rPr>
        <w:br/>
        <w:t>- øvrige, aktuelle saker</w:t>
      </w:r>
    </w:p>
    <w:p w14:paraId="7914EDF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2FAB4BD" w14:textId="77777777" w:rsidR="00EA31F5" w:rsidRDefault="00EA31F5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  <w:u w:val="single"/>
        </w:rPr>
        <w:t>Forslag til vedtak:</w:t>
      </w:r>
      <w:r w:rsidR="0043474D">
        <w:rPr>
          <w:rStyle w:val="eop"/>
          <w:sz w:val="22"/>
          <w:szCs w:val="22"/>
        </w:rPr>
        <w:tab/>
        <w:t xml:space="preserve">Informasjon og referat tas </w:t>
      </w:r>
      <w:r>
        <w:rPr>
          <w:rStyle w:val="eop"/>
          <w:sz w:val="22"/>
          <w:szCs w:val="22"/>
        </w:rPr>
        <w:t>til orientering</w:t>
      </w:r>
      <w:r w:rsidR="0043474D">
        <w:rPr>
          <w:rStyle w:val="eop"/>
          <w:sz w:val="22"/>
          <w:szCs w:val="22"/>
        </w:rPr>
        <w:br/>
      </w:r>
    </w:p>
    <w:p w14:paraId="56F4888E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7E279DE0" w14:textId="77777777" w:rsidR="0043474D" w:rsidRPr="0043474D" w:rsidRDefault="0043474D" w:rsidP="0043474D">
      <w:pPr>
        <w:pStyle w:val="paragraph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 w:rsidRPr="00D15DF6">
        <w:rPr>
          <w:b/>
          <w:sz w:val="22"/>
          <w:szCs w:val="22"/>
        </w:rPr>
        <w:t>Sak 50/20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Pr="0043474D">
        <w:rPr>
          <w:b/>
          <w:sz w:val="22"/>
          <w:szCs w:val="22"/>
          <w:u w:val="single"/>
        </w:rPr>
        <w:t>Disponering av årsresultat 2019 for Askim, Eidsberg, Hobøl, Spydeberg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3474D">
        <w:rPr>
          <w:b/>
          <w:sz w:val="22"/>
          <w:szCs w:val="22"/>
          <w:u w:val="single"/>
        </w:rPr>
        <w:t>og Trøgstad kirkelige fellesråd</w:t>
      </w:r>
      <w:r>
        <w:rPr>
          <w:b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(Utsatt fra forrige møte)</w:t>
      </w:r>
    </w:p>
    <w:p w14:paraId="50E0A8F6" w14:textId="77777777" w:rsidR="0043474D" w:rsidRDefault="0043474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20258D">
        <w:rPr>
          <w:rStyle w:val="eop"/>
          <w:sz w:val="22"/>
          <w:szCs w:val="22"/>
        </w:rPr>
        <w:t>Sakspapirene ligger vedlagt.</w:t>
      </w:r>
      <w:r w:rsidR="004D4BEF">
        <w:rPr>
          <w:rStyle w:val="eop"/>
          <w:sz w:val="22"/>
          <w:szCs w:val="22"/>
        </w:rPr>
        <w:t xml:space="preserve"> Her er det mye informasjon og tall, men det </w:t>
      </w:r>
      <w:r w:rsidR="004D4BEF">
        <w:rPr>
          <w:rStyle w:val="eop"/>
          <w:sz w:val="22"/>
          <w:szCs w:val="22"/>
        </w:rPr>
        <w:tab/>
      </w:r>
      <w:r w:rsidR="004D4BEF">
        <w:rPr>
          <w:rStyle w:val="eop"/>
          <w:sz w:val="22"/>
          <w:szCs w:val="22"/>
        </w:rPr>
        <w:tab/>
        <w:t>foreligger grei dokumentasjon samt revisjonsberetninger.</w:t>
      </w:r>
      <w:r w:rsidR="007E271D">
        <w:rPr>
          <w:rStyle w:val="eop"/>
          <w:sz w:val="22"/>
          <w:szCs w:val="22"/>
        </w:rPr>
        <w:t xml:space="preserve"> Kirkevergen vil om </w:t>
      </w:r>
      <w:r w:rsidR="007E271D">
        <w:rPr>
          <w:rStyle w:val="eop"/>
          <w:sz w:val="22"/>
          <w:szCs w:val="22"/>
        </w:rPr>
        <w:tab/>
      </w:r>
      <w:r w:rsidR="007E271D">
        <w:rPr>
          <w:rStyle w:val="eop"/>
          <w:sz w:val="22"/>
          <w:szCs w:val="22"/>
        </w:rPr>
        <w:tab/>
        <w:t>nødvendig gi ytterligere informasjon i møtet.</w:t>
      </w:r>
    </w:p>
    <w:p w14:paraId="55BED8AE" w14:textId="77777777" w:rsidR="0020258D" w:rsidRDefault="0020258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58B79F5" w14:textId="77777777" w:rsidR="00601058" w:rsidRDefault="0020258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22D27151" w14:textId="77777777" w:rsidR="00601058" w:rsidRDefault="00601058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E51E493" w14:textId="77777777" w:rsidR="004D4BEF" w:rsidRDefault="00601058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lastRenderedPageBreak/>
        <w:tab/>
      </w:r>
      <w:r>
        <w:rPr>
          <w:rStyle w:val="eop"/>
          <w:sz w:val="22"/>
          <w:szCs w:val="22"/>
        </w:rPr>
        <w:tab/>
      </w:r>
      <w:r w:rsidR="0020258D" w:rsidRPr="004D4BEF">
        <w:rPr>
          <w:rStyle w:val="eop"/>
          <w:sz w:val="22"/>
          <w:szCs w:val="22"/>
          <w:u w:val="single"/>
        </w:rPr>
        <w:t>Forslag til vedtak</w:t>
      </w:r>
      <w:r w:rsidR="0020258D">
        <w:rPr>
          <w:rStyle w:val="eop"/>
          <w:sz w:val="22"/>
          <w:szCs w:val="22"/>
        </w:rPr>
        <w:t>:</w:t>
      </w:r>
      <w:r w:rsidR="004D4BEF">
        <w:rPr>
          <w:rStyle w:val="eop"/>
          <w:sz w:val="22"/>
          <w:szCs w:val="22"/>
        </w:rPr>
        <w:tab/>
      </w:r>
    </w:p>
    <w:p w14:paraId="26BAC56E" w14:textId="77777777" w:rsidR="0020258D" w:rsidRDefault="004D4BEF" w:rsidP="004D4B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Driftsresultatet for 2019 for de fem tidligere fellesrådene fastsettes slik det     fremgår av saksfremlegget</w:t>
      </w:r>
    </w:p>
    <w:p w14:paraId="6634C155" w14:textId="77777777" w:rsidR="004D4BEF" w:rsidRDefault="004D4BEF" w:rsidP="004D4B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Inndekningen skjer slik det fremgår av saksfremlegget.</w:t>
      </w:r>
    </w:p>
    <w:p w14:paraId="10E9D8D0" w14:textId="77777777" w:rsidR="004D4BEF" w:rsidRDefault="004D4BEF" w:rsidP="004D4B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Inndekningen av merforbruk i 2019, og 2018 skjer</w:t>
      </w:r>
      <w:r w:rsidR="007E271D">
        <w:rPr>
          <w:rStyle w:val="eop"/>
          <w:sz w:val="22"/>
          <w:szCs w:val="22"/>
        </w:rPr>
        <w:t xml:space="preserve"> over 3 år, </w:t>
      </w:r>
      <w:r>
        <w:rPr>
          <w:rStyle w:val="eop"/>
          <w:sz w:val="22"/>
          <w:szCs w:val="22"/>
        </w:rPr>
        <w:t>slik kirkevergen foreslår i saksfremlegget.</w:t>
      </w:r>
    </w:p>
    <w:p w14:paraId="762F4B7F" w14:textId="77777777" w:rsidR="004D4BEF" w:rsidRDefault="004D4BEF" w:rsidP="004D4B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 av merforbruk investering i Eidsberg og Spydeberg skjer slik kirkevergen foreslår i saksfremlegget.</w:t>
      </w:r>
    </w:p>
    <w:p w14:paraId="0F704039" w14:textId="77777777" w:rsidR="007E271D" w:rsidRDefault="007E271D" w:rsidP="004D4B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Mindreforbruk investering i Askim 2019 avsettes til ubundet investeringsfond</w:t>
      </w:r>
    </w:p>
    <w:p w14:paraId="605C9290" w14:textId="77777777" w:rsidR="005D4BE5" w:rsidRDefault="005D4BE5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5A6F7F91" w14:textId="77777777" w:rsidR="00EA31F5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br/>
        <w:t>Sak 53/20:</w:t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 xml:space="preserve">Vedtak om inngående balanse i Indre Østfold kirkelige fellesråd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>001.01.20</w:t>
      </w:r>
    </w:p>
    <w:p w14:paraId="027DD50A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Sakspapir ligger vedlagt. Kirkevergen vil i møtet gi ytterligere informasjon.</w:t>
      </w:r>
      <w:r>
        <w:rPr>
          <w:rStyle w:val="eop"/>
          <w:sz w:val="22"/>
          <w:szCs w:val="22"/>
        </w:rPr>
        <w:br/>
      </w:r>
      <w:r>
        <w:rPr>
          <w:rStyle w:val="eop"/>
          <w:sz w:val="22"/>
          <w:szCs w:val="22"/>
        </w:rPr>
        <w:br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7E271D"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Inngående balanse fastsettes slik kirkevergen foreslår.</w:t>
      </w:r>
      <w:r>
        <w:rPr>
          <w:rStyle w:val="eop"/>
          <w:sz w:val="22"/>
          <w:szCs w:val="22"/>
        </w:rPr>
        <w:br/>
      </w:r>
    </w:p>
    <w:p w14:paraId="3062A1AC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52E11070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>Sak 54/20:</w:t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>Budsjett 2021 – annen gangs behandling.</w:t>
      </w:r>
    </w:p>
    <w:p w14:paraId="1F407813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FR drøftet på sitt møte i oktober noen overordnede spørsmål ved budsjettet,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sak 38/20. Til dette møtet foreligger et budsjettforslag fra kirkevergen, basert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på de antatte rammer fra kommunen og overføringer fra bispedømmerådet.</w:t>
      </w:r>
    </w:p>
    <w:p w14:paraId="074B2D26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6A0FBFC7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Før kommunestyrets behandling av budsjettet for 2021 foreligger det 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forslag om å redusere overføringen til kirken. Dette kan få konsekvenser for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vårt budsjett. På møtet 14.12. vil vi derfor ha en gjennomgang og drøfting av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det utsendte forslaget, men endelig budsjettvedtak gjøres i første møte i 2021.</w:t>
      </w:r>
    </w:p>
    <w:p w14:paraId="793D1F3D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Det innebærer at ev. endringsforslag som kommer i møtet, ikke blir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realitetsbehandlet, men oversendt kirkevergen for vurdering.</w:t>
      </w:r>
    </w:p>
    <w:p w14:paraId="38E46138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C727723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vedtak;</w:t>
      </w:r>
      <w:r>
        <w:rPr>
          <w:rStyle w:val="eop"/>
          <w:sz w:val="22"/>
          <w:szCs w:val="22"/>
        </w:rPr>
        <w:tab/>
        <w:t xml:space="preserve">Det fremlagte budsjettforslag møtet,  tas til foreløpig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etterretning.</w:t>
      </w:r>
    </w:p>
    <w:p w14:paraId="3E5152BB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50DFA1AE" w14:textId="77777777" w:rsidR="00601058" w:rsidRDefault="006010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2E4A7092" w14:textId="77777777" w:rsidR="007E271D" w:rsidRPr="00601058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>Sak 55/20:</w:t>
      </w:r>
      <w:r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b/>
          <w:sz w:val="22"/>
          <w:szCs w:val="22"/>
          <w:u w:val="single"/>
        </w:rPr>
        <w:t>Investeringsbudsjettet.</w:t>
      </w:r>
    </w:p>
    <w:p w14:paraId="78CD5B24" w14:textId="77777777" w:rsidR="00134DE5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En oversikt over gjennomførte investeringer ligger vedlagt. I møtet vil det bli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gitt en muntlig orientering om status og om planlegging av kommende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prosjekter. </w:t>
      </w:r>
    </w:p>
    <w:p w14:paraId="792E6691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421B780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601058">
        <w:rPr>
          <w:rStyle w:val="eop"/>
          <w:sz w:val="22"/>
          <w:szCs w:val="22"/>
          <w:u w:val="single"/>
        </w:rPr>
        <w:t>Forslag til vedtak</w:t>
      </w:r>
      <w:r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  <w:t>Tas til orientering.</w:t>
      </w:r>
    </w:p>
    <w:p w14:paraId="1C894F7E" w14:textId="77777777" w:rsidR="00DE4EE7" w:rsidRDefault="00134DE5" w:rsidP="0043474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343C64">
        <w:rPr>
          <w:rStyle w:val="eop"/>
          <w:sz w:val="22"/>
          <w:szCs w:val="22"/>
        </w:rPr>
        <w:t xml:space="preserve"> </w:t>
      </w:r>
    </w:p>
    <w:p w14:paraId="5ABB4BC5" w14:textId="77777777" w:rsidR="00343C64" w:rsidRDefault="00343C64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E56AAD8" w14:textId="77777777" w:rsidR="001A1309" w:rsidRDefault="001A1309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DE4F7FC" w14:textId="77777777" w:rsidR="001A1309" w:rsidRPr="001A1309" w:rsidRDefault="001A1309" w:rsidP="00FB156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601058">
        <w:rPr>
          <w:rStyle w:val="eop"/>
          <w:b/>
          <w:sz w:val="22"/>
          <w:szCs w:val="22"/>
        </w:rPr>
        <w:t>Sak 56</w:t>
      </w:r>
      <w:r>
        <w:rPr>
          <w:rStyle w:val="eop"/>
          <w:b/>
          <w:sz w:val="22"/>
          <w:szCs w:val="22"/>
        </w:rPr>
        <w:t>/20:</w:t>
      </w:r>
      <w:r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b/>
          <w:sz w:val="22"/>
          <w:szCs w:val="22"/>
          <w:u w:val="single"/>
        </w:rPr>
        <w:t>Endring av møtedato</w:t>
      </w:r>
      <w:r w:rsidRPr="001A1309">
        <w:rPr>
          <w:rStyle w:val="eop"/>
          <w:b/>
          <w:sz w:val="22"/>
          <w:szCs w:val="22"/>
          <w:u w:val="single"/>
        </w:rPr>
        <w:t xml:space="preserve"> i 2021.</w:t>
      </w:r>
    </w:p>
    <w:p w14:paraId="140A5E62" w14:textId="77777777" w:rsidR="00343C64" w:rsidRDefault="001A1309" w:rsidP="0060105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601058">
        <w:rPr>
          <w:rStyle w:val="eop"/>
          <w:sz w:val="22"/>
          <w:szCs w:val="22"/>
          <w:u w:val="single"/>
        </w:rPr>
        <w:t>Forslag</w:t>
      </w:r>
      <w:r>
        <w:rPr>
          <w:rStyle w:val="eop"/>
          <w:sz w:val="22"/>
          <w:szCs w:val="22"/>
        </w:rPr>
        <w:t>:</w:t>
      </w:r>
      <w:r w:rsidR="00601058">
        <w:rPr>
          <w:rStyle w:val="eop"/>
          <w:sz w:val="22"/>
          <w:szCs w:val="22"/>
        </w:rPr>
        <w:t xml:space="preserve"> </w:t>
      </w:r>
      <w:r w:rsidR="00601058">
        <w:rPr>
          <w:rStyle w:val="eop"/>
          <w:sz w:val="22"/>
          <w:szCs w:val="22"/>
        </w:rPr>
        <w:tab/>
        <w:t xml:space="preserve">Møtet i april flyttes til enten torsdag 29.04., eller til tirsdag </w:t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  <w:t xml:space="preserve">04.05. 27.04. er det KAs landsråd og FR-leder er valgt som </w:t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</w:r>
      <w:r w:rsidR="00601058">
        <w:rPr>
          <w:rStyle w:val="eop"/>
          <w:sz w:val="22"/>
          <w:szCs w:val="22"/>
        </w:rPr>
        <w:tab/>
        <w:t>delegat der.</w:t>
      </w:r>
    </w:p>
    <w:p w14:paraId="6CD3954A" w14:textId="77777777" w:rsidR="001A1309" w:rsidRDefault="00343C64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0C1320DC" w14:textId="77777777" w:rsidR="00601058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</w:p>
    <w:p w14:paraId="54E05DD4" w14:textId="7C55733A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  <w:t>Sak 57</w:t>
      </w:r>
      <w:r w:rsidR="00134DE5">
        <w:rPr>
          <w:rStyle w:val="eop"/>
          <w:b/>
          <w:sz w:val="22"/>
          <w:szCs w:val="22"/>
        </w:rPr>
        <w:t>/20:</w:t>
      </w:r>
      <w:r w:rsidR="00134DE5">
        <w:rPr>
          <w:rStyle w:val="eop"/>
          <w:b/>
          <w:sz w:val="22"/>
          <w:szCs w:val="22"/>
        </w:rPr>
        <w:tab/>
      </w:r>
      <w:r w:rsidR="00134DE5">
        <w:rPr>
          <w:rStyle w:val="eop"/>
          <w:b/>
          <w:sz w:val="22"/>
          <w:szCs w:val="22"/>
          <w:u w:val="single"/>
        </w:rPr>
        <w:t>Åpen post.</w:t>
      </w:r>
    </w:p>
    <w:p w14:paraId="75326F5A" w14:textId="2AE6D67E" w:rsidR="00DD542E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4BF70EB" w14:textId="6F5BDCB5" w:rsidR="00DD542E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22EF6FA" w14:textId="4A5BDD1E" w:rsidR="00DD542E" w:rsidRPr="00DD542E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>Sak 61 / 20: Vara til adm.utv:</w:t>
      </w:r>
      <w:bookmarkStart w:id="0" w:name="_GoBack"/>
      <w:bookmarkEnd w:id="0"/>
    </w:p>
    <w:p w14:paraId="3E7C79EA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485DCF10" w14:textId="77777777" w:rsidR="00134DE5" w:rsidRPr="00601058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  <w:u w:val="single"/>
        </w:rPr>
        <w:lastRenderedPageBreak/>
        <w:br/>
      </w:r>
      <w:r w:rsidR="00601058"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sz w:val="22"/>
          <w:szCs w:val="22"/>
        </w:rPr>
        <w:t>Bjørn Solberg</w:t>
      </w:r>
      <w:r w:rsidR="00601058" w:rsidRPr="00601058">
        <w:rPr>
          <w:rStyle w:val="eop"/>
          <w:sz w:val="22"/>
          <w:szCs w:val="22"/>
        </w:rPr>
        <w:br/>
      </w:r>
      <w:r w:rsidR="00601058" w:rsidRPr="00601058">
        <w:rPr>
          <w:rStyle w:val="eop"/>
          <w:sz w:val="22"/>
          <w:szCs w:val="22"/>
        </w:rPr>
        <w:tab/>
        <w:t>Leder i Indre Østfold kirkelige fellesråd</w:t>
      </w:r>
    </w:p>
    <w:p w14:paraId="51DD7679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816DBBF" w14:textId="77777777" w:rsidR="00134DE5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</w:r>
    </w:p>
    <w:p w14:paraId="5FF8F56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6CEBEB33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31AB01DC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sectPr w:rsidR="00D1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3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41E3B"/>
    <w:rsid w:val="00065417"/>
    <w:rsid w:val="000B4C38"/>
    <w:rsid w:val="000B5E21"/>
    <w:rsid w:val="000B6A15"/>
    <w:rsid w:val="000C1887"/>
    <w:rsid w:val="000D0AC3"/>
    <w:rsid w:val="00106C04"/>
    <w:rsid w:val="00134DE5"/>
    <w:rsid w:val="00144CFB"/>
    <w:rsid w:val="00185435"/>
    <w:rsid w:val="00191572"/>
    <w:rsid w:val="001A1309"/>
    <w:rsid w:val="0020258D"/>
    <w:rsid w:val="00216C62"/>
    <w:rsid w:val="0022764A"/>
    <w:rsid w:val="00230BCD"/>
    <w:rsid w:val="00233D6D"/>
    <w:rsid w:val="00270BDB"/>
    <w:rsid w:val="002D0DB2"/>
    <w:rsid w:val="002E0426"/>
    <w:rsid w:val="002E6973"/>
    <w:rsid w:val="00305852"/>
    <w:rsid w:val="00312A13"/>
    <w:rsid w:val="003142B9"/>
    <w:rsid w:val="003159C0"/>
    <w:rsid w:val="00320A72"/>
    <w:rsid w:val="00343C64"/>
    <w:rsid w:val="00347C90"/>
    <w:rsid w:val="00356C21"/>
    <w:rsid w:val="00366A86"/>
    <w:rsid w:val="003809D9"/>
    <w:rsid w:val="0039433B"/>
    <w:rsid w:val="003C63EC"/>
    <w:rsid w:val="003E1FFC"/>
    <w:rsid w:val="003E70C7"/>
    <w:rsid w:val="003F474A"/>
    <w:rsid w:val="00400C49"/>
    <w:rsid w:val="00430CDE"/>
    <w:rsid w:val="0043474D"/>
    <w:rsid w:val="00445D42"/>
    <w:rsid w:val="00456E1F"/>
    <w:rsid w:val="00481974"/>
    <w:rsid w:val="004D4BEF"/>
    <w:rsid w:val="004F4EDD"/>
    <w:rsid w:val="00501F14"/>
    <w:rsid w:val="00502F12"/>
    <w:rsid w:val="00544D37"/>
    <w:rsid w:val="00546422"/>
    <w:rsid w:val="00560F4A"/>
    <w:rsid w:val="00570C4D"/>
    <w:rsid w:val="005A4241"/>
    <w:rsid w:val="005B0B6F"/>
    <w:rsid w:val="005C4F1A"/>
    <w:rsid w:val="005D4BE5"/>
    <w:rsid w:val="005E29FB"/>
    <w:rsid w:val="00600BBC"/>
    <w:rsid w:val="00601058"/>
    <w:rsid w:val="00602E13"/>
    <w:rsid w:val="006142B1"/>
    <w:rsid w:val="006265B5"/>
    <w:rsid w:val="006369CA"/>
    <w:rsid w:val="00722492"/>
    <w:rsid w:val="00725ADE"/>
    <w:rsid w:val="007368EE"/>
    <w:rsid w:val="00750C0F"/>
    <w:rsid w:val="007745D1"/>
    <w:rsid w:val="007A4822"/>
    <w:rsid w:val="007B4F87"/>
    <w:rsid w:val="007E271D"/>
    <w:rsid w:val="007E493E"/>
    <w:rsid w:val="008145EE"/>
    <w:rsid w:val="0087088E"/>
    <w:rsid w:val="008D4D9D"/>
    <w:rsid w:val="008D4F28"/>
    <w:rsid w:val="00917A68"/>
    <w:rsid w:val="009319B7"/>
    <w:rsid w:val="00967DA0"/>
    <w:rsid w:val="00974AD8"/>
    <w:rsid w:val="00976D0E"/>
    <w:rsid w:val="00987B7A"/>
    <w:rsid w:val="009C6C70"/>
    <w:rsid w:val="009F3919"/>
    <w:rsid w:val="009F6DA8"/>
    <w:rsid w:val="00A12B9E"/>
    <w:rsid w:val="00A542D3"/>
    <w:rsid w:val="00A66D04"/>
    <w:rsid w:val="00A710BD"/>
    <w:rsid w:val="00AA107D"/>
    <w:rsid w:val="00AA5128"/>
    <w:rsid w:val="00AD53B9"/>
    <w:rsid w:val="00AE52EC"/>
    <w:rsid w:val="00C4217B"/>
    <w:rsid w:val="00C50A20"/>
    <w:rsid w:val="00C542D1"/>
    <w:rsid w:val="00C732C6"/>
    <w:rsid w:val="00CB063F"/>
    <w:rsid w:val="00D10111"/>
    <w:rsid w:val="00D15DF6"/>
    <w:rsid w:val="00D174C9"/>
    <w:rsid w:val="00D47654"/>
    <w:rsid w:val="00D84E69"/>
    <w:rsid w:val="00D8558B"/>
    <w:rsid w:val="00DA627E"/>
    <w:rsid w:val="00DB2A46"/>
    <w:rsid w:val="00DD542E"/>
    <w:rsid w:val="00DE4EE7"/>
    <w:rsid w:val="00E0337E"/>
    <w:rsid w:val="00E42321"/>
    <w:rsid w:val="00E56A51"/>
    <w:rsid w:val="00E7484A"/>
    <w:rsid w:val="00E9516F"/>
    <w:rsid w:val="00EA31F5"/>
    <w:rsid w:val="00EE4EA3"/>
    <w:rsid w:val="00EF400C"/>
    <w:rsid w:val="00F640F6"/>
    <w:rsid w:val="00F73D77"/>
    <w:rsid w:val="00F86AD5"/>
    <w:rsid w:val="00FB1560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E333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22" ma:contentTypeDescription="Create a new document." ma:contentTypeScope="" ma:versionID="693e2161b9d0246f3015824b50f5600c">
  <xsd:schema xmlns:xsd="http://www.w3.org/2001/XMLSchema" xmlns:xs="http://www.w3.org/2001/XMLSchema" xmlns:p="http://schemas.microsoft.com/office/2006/metadata/properties" xmlns:ns3="f0e89853-fa6b-4dcf-a234-0c6831e7434a" xmlns:ns4="ce8c7250-5a23-4185-99fe-9504f7b14976" xmlns:ns5="ca56966b-2dea-4fda-bbd9-e463925d6aae" targetNamespace="http://schemas.microsoft.com/office/2006/metadata/properties" ma:root="true" ma:fieldsID="e87d38478e7f5f3cda144c343072b824" ns3:_="" ns4:_="" ns5:_="">
    <xsd:import namespace="f0e89853-fa6b-4dcf-a234-0c6831e7434a"/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06579-B35D-4925-B0C8-EB20F180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5</cp:revision>
  <cp:lastPrinted>2020-12-11T10:57:00Z</cp:lastPrinted>
  <dcterms:created xsi:type="dcterms:W3CDTF">2020-12-14T14:35:00Z</dcterms:created>
  <dcterms:modified xsi:type="dcterms:W3CDTF">2020-12-14T17:18:00Z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