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F7E15" w14:textId="77777777" w:rsidR="00987B7A" w:rsidRDefault="00987B7A" w:rsidP="00987B7A">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76E2D5E4" wp14:editId="773489B4">
            <wp:extent cx="819150" cy="1000125"/>
            <wp:effectExtent l="0" t="0" r="0" b="9525"/>
            <wp:docPr id="1" name="Bilde 1" descr="C:\Users\iok-bjobrust\AppData\Local\Microsoft\Windows\INetCache\Content.MSO\2C9647B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k-bjobrust\AppData\Local\Microsoft\Windows\INetCache\Content.MSO\2C9647B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000125"/>
                    </a:xfrm>
                    <a:prstGeom prst="rect">
                      <a:avLst/>
                    </a:prstGeom>
                    <a:noFill/>
                    <a:ln>
                      <a:noFill/>
                    </a:ln>
                  </pic:spPr>
                </pic:pic>
              </a:graphicData>
            </a:graphic>
          </wp:inline>
        </w:drawing>
      </w:r>
      <w:r>
        <w:rPr>
          <w:rStyle w:val="normaltextrun"/>
          <w:b/>
          <w:bCs/>
          <w:sz w:val="28"/>
          <w:szCs w:val="28"/>
        </w:rPr>
        <w:t>Den Norske Kirke</w:t>
      </w:r>
      <w:r>
        <w:rPr>
          <w:rStyle w:val="eop"/>
          <w:sz w:val="28"/>
          <w:szCs w:val="28"/>
        </w:rPr>
        <w:t> </w:t>
      </w:r>
    </w:p>
    <w:p w14:paraId="6124AE17" w14:textId="77777777" w:rsidR="00987B7A" w:rsidRDefault="00987B7A" w:rsidP="00987B7A">
      <w:pPr>
        <w:pStyle w:val="paragraph"/>
        <w:spacing w:before="0" w:beforeAutospacing="0" w:after="0" w:afterAutospacing="0"/>
        <w:textAlignment w:val="baseline"/>
        <w:rPr>
          <w:rFonts w:ascii="Segoe UI" w:hAnsi="Segoe UI" w:cs="Segoe UI"/>
          <w:sz w:val="18"/>
          <w:szCs w:val="18"/>
        </w:rPr>
      </w:pPr>
      <w:r>
        <w:rPr>
          <w:rStyle w:val="normaltextrun"/>
          <w:b/>
          <w:bCs/>
          <w:sz w:val="40"/>
          <w:szCs w:val="40"/>
        </w:rPr>
        <w:t>Indre Østfold kirkelige fellesråd</w:t>
      </w:r>
      <w:r>
        <w:rPr>
          <w:rStyle w:val="scxw76301135"/>
          <w:sz w:val="40"/>
          <w:szCs w:val="40"/>
        </w:rPr>
        <w:t> </w:t>
      </w:r>
      <w:r>
        <w:rPr>
          <w:sz w:val="40"/>
          <w:szCs w:val="40"/>
        </w:rPr>
        <w:br/>
      </w:r>
      <w:r>
        <w:rPr>
          <w:rStyle w:val="eop"/>
          <w:sz w:val="40"/>
          <w:szCs w:val="40"/>
        </w:rPr>
        <w:t> </w:t>
      </w:r>
    </w:p>
    <w:p w14:paraId="5737869D" w14:textId="17E146AB" w:rsidR="00987B7A" w:rsidRDefault="001637D6" w:rsidP="00987B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Protokoll </w:t>
      </w:r>
      <w:r w:rsidR="005611C3">
        <w:rPr>
          <w:rStyle w:val="normaltextrun"/>
          <w:rFonts w:ascii="Calibri" w:hAnsi="Calibri" w:cs="Calibri"/>
        </w:rPr>
        <w:t xml:space="preserve">fra </w:t>
      </w:r>
      <w:r w:rsidR="00987B7A">
        <w:rPr>
          <w:rStyle w:val="normaltextrun"/>
          <w:rFonts w:ascii="Calibri" w:hAnsi="Calibri" w:cs="Calibri"/>
        </w:rPr>
        <w:t>møte i Indre Østfold kirkelige fellesråd </w:t>
      </w:r>
      <w:r w:rsidR="00987B7A">
        <w:rPr>
          <w:rStyle w:val="eop"/>
          <w:rFonts w:ascii="Calibri" w:hAnsi="Calibri" w:cs="Calibri"/>
        </w:rPr>
        <w:t> </w:t>
      </w:r>
    </w:p>
    <w:p w14:paraId="79FE47B3" w14:textId="5464D651" w:rsidR="00722492" w:rsidRPr="00722492" w:rsidRDefault="000C1BC6" w:rsidP="00722492">
      <w:pPr>
        <w:rPr>
          <w:rFonts w:ascii="Calibri" w:eastAsia="Times New Roman" w:hAnsi="Calibri" w:cs="Calibri"/>
        </w:rPr>
      </w:pPr>
      <w:r>
        <w:rPr>
          <w:rStyle w:val="normaltextrun"/>
          <w:rFonts w:ascii="Calibri" w:hAnsi="Calibri" w:cs="Calibri"/>
          <w:b/>
          <w:bCs/>
        </w:rPr>
        <w:t>Onsdag 1</w:t>
      </w:r>
      <w:r w:rsidR="00A40291">
        <w:rPr>
          <w:rStyle w:val="normaltextrun"/>
          <w:rFonts w:ascii="Calibri" w:hAnsi="Calibri" w:cs="Calibri"/>
          <w:b/>
          <w:bCs/>
        </w:rPr>
        <w:t>0</w:t>
      </w:r>
      <w:r>
        <w:rPr>
          <w:rStyle w:val="normaltextrun"/>
          <w:rFonts w:ascii="Calibri" w:hAnsi="Calibri" w:cs="Calibri"/>
          <w:b/>
          <w:bCs/>
        </w:rPr>
        <w:t>.0</w:t>
      </w:r>
      <w:r w:rsidR="00A40291">
        <w:rPr>
          <w:rStyle w:val="normaltextrun"/>
          <w:rFonts w:ascii="Calibri" w:hAnsi="Calibri" w:cs="Calibri"/>
          <w:b/>
          <w:bCs/>
        </w:rPr>
        <w:t>6</w:t>
      </w:r>
      <w:r>
        <w:rPr>
          <w:rStyle w:val="normaltextrun"/>
          <w:rFonts w:ascii="Calibri" w:hAnsi="Calibri" w:cs="Calibri"/>
          <w:b/>
          <w:bCs/>
        </w:rPr>
        <w:t xml:space="preserve">.2020 </w:t>
      </w:r>
      <w:proofErr w:type="spellStart"/>
      <w:r>
        <w:rPr>
          <w:rStyle w:val="normaltextrun"/>
          <w:rFonts w:ascii="Calibri" w:hAnsi="Calibri" w:cs="Calibri"/>
          <w:b/>
          <w:bCs/>
        </w:rPr>
        <w:t>kl</w:t>
      </w:r>
      <w:proofErr w:type="spellEnd"/>
      <w:r>
        <w:rPr>
          <w:rStyle w:val="normaltextrun"/>
          <w:rFonts w:ascii="Calibri" w:hAnsi="Calibri" w:cs="Calibri"/>
          <w:b/>
          <w:bCs/>
        </w:rPr>
        <w:t xml:space="preserve"> 1</w:t>
      </w:r>
      <w:r w:rsidR="00987B7A">
        <w:rPr>
          <w:rStyle w:val="normaltextrun"/>
          <w:rFonts w:ascii="Calibri" w:hAnsi="Calibri" w:cs="Calibri"/>
          <w:b/>
          <w:bCs/>
        </w:rPr>
        <w:t>8</w:t>
      </w:r>
      <w:r w:rsidR="00A40291">
        <w:rPr>
          <w:rStyle w:val="normaltextrun"/>
          <w:rFonts w:ascii="Calibri" w:hAnsi="Calibri" w:cs="Calibri"/>
          <w:b/>
          <w:bCs/>
        </w:rPr>
        <w:t xml:space="preserve"> - 20</w:t>
      </w:r>
      <w:r w:rsidR="00722492">
        <w:rPr>
          <w:rStyle w:val="normaltextrun"/>
          <w:rFonts w:ascii="Calibri" w:hAnsi="Calibri" w:cs="Calibri"/>
          <w:b/>
          <w:bCs/>
        </w:rPr>
        <w:t xml:space="preserve">, </w:t>
      </w:r>
      <w:r>
        <w:rPr>
          <w:rStyle w:val="normaltextrun"/>
          <w:rFonts w:ascii="Calibri" w:hAnsi="Calibri" w:cs="Calibri"/>
          <w:b/>
          <w:bCs/>
        </w:rPr>
        <w:t>Grøtvedt meni</w:t>
      </w:r>
      <w:r w:rsidR="009823AC">
        <w:rPr>
          <w:rStyle w:val="normaltextrun"/>
          <w:rFonts w:ascii="Calibri" w:hAnsi="Calibri" w:cs="Calibri"/>
          <w:b/>
          <w:bCs/>
        </w:rPr>
        <w:t xml:space="preserve">ghetssenter, Askim. </w:t>
      </w:r>
      <w:r w:rsidR="00722492" w:rsidRPr="00722492">
        <w:rPr>
          <w:rFonts w:ascii="Calibri" w:eastAsia="Times New Roman" w:hAnsi="Calibri" w:cs="Calibri"/>
        </w:rPr>
        <w:t xml:space="preserve"> </w:t>
      </w:r>
    </w:p>
    <w:p w14:paraId="6D1183C3" w14:textId="77777777" w:rsidR="003639DC" w:rsidRDefault="00C7258F" w:rsidP="00987B7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Tilstede: Bjørn Solberg, Ellen Løchen Børresen, Jan Mathisen, Sigmund Lereim, Øivind Reymert (</w:t>
      </w:r>
      <w:proofErr w:type="spellStart"/>
      <w:r>
        <w:rPr>
          <w:rStyle w:val="normaltextrun"/>
          <w:rFonts w:ascii="Calibri" w:hAnsi="Calibri" w:cs="Calibri"/>
          <w:sz w:val="22"/>
          <w:szCs w:val="22"/>
        </w:rPr>
        <w:t>komm</w:t>
      </w:r>
      <w:proofErr w:type="spellEnd"/>
      <w:r>
        <w:rPr>
          <w:rStyle w:val="normaltextrun"/>
          <w:rFonts w:ascii="Calibri" w:hAnsi="Calibri" w:cs="Calibri"/>
          <w:sz w:val="22"/>
          <w:szCs w:val="22"/>
        </w:rPr>
        <w:t xml:space="preserve">. Repr.), Kåre Rune Hauge (prost), Bjørn Brustugun (kirkeverge, sekr.), </w:t>
      </w:r>
    </w:p>
    <w:p w14:paraId="531117AE" w14:textId="4DB29699" w:rsidR="00987B7A" w:rsidRDefault="003639DC" w:rsidP="00987B7A">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Forfall: </w:t>
      </w:r>
      <w:r w:rsidR="00C7258F">
        <w:rPr>
          <w:rStyle w:val="normaltextrun"/>
          <w:rFonts w:ascii="Calibri" w:hAnsi="Calibri" w:cs="Calibri"/>
          <w:sz w:val="22"/>
          <w:szCs w:val="22"/>
        </w:rPr>
        <w:t xml:space="preserve">Thor Hals </w:t>
      </w:r>
      <w:bookmarkStart w:id="0" w:name="_GoBack"/>
      <w:bookmarkEnd w:id="0"/>
      <w:r w:rsidR="00C7258F">
        <w:rPr>
          <w:rStyle w:val="normaltextrun"/>
          <w:rFonts w:ascii="Calibri" w:hAnsi="Calibri" w:cs="Calibri"/>
          <w:sz w:val="22"/>
          <w:szCs w:val="22"/>
        </w:rPr>
        <w:t xml:space="preserve"> </w:t>
      </w:r>
      <w:r w:rsidR="00A40291">
        <w:rPr>
          <w:rStyle w:val="normaltextrun"/>
          <w:rFonts w:ascii="Calibri" w:hAnsi="Calibri" w:cs="Calibri"/>
          <w:sz w:val="22"/>
          <w:szCs w:val="22"/>
        </w:rPr>
        <w:t xml:space="preserve"> </w:t>
      </w:r>
    </w:p>
    <w:p w14:paraId="1EBC1719" w14:textId="77777777" w:rsidR="00567B8A" w:rsidRDefault="00567B8A" w:rsidP="00987B7A">
      <w:pPr>
        <w:pStyle w:val="paragraph"/>
        <w:spacing w:before="0" w:beforeAutospacing="0" w:after="0" w:afterAutospacing="0"/>
        <w:textAlignment w:val="baseline"/>
        <w:rPr>
          <w:rFonts w:ascii="Segoe UI" w:hAnsi="Segoe UI" w:cs="Segoe UI"/>
          <w:sz w:val="18"/>
          <w:szCs w:val="18"/>
        </w:rPr>
      </w:pPr>
    </w:p>
    <w:p w14:paraId="3EE9A0C6" w14:textId="77777777" w:rsidR="00987B7A" w:rsidRDefault="00987B7A" w:rsidP="00987B7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32"/>
          <w:szCs w:val="32"/>
        </w:rPr>
        <w:t>Saksliste:</w:t>
      </w:r>
      <w:r>
        <w:rPr>
          <w:rStyle w:val="normaltextrun"/>
          <w:rFonts w:ascii="Calibri" w:hAnsi="Calibri" w:cs="Calibri"/>
          <w:sz w:val="32"/>
          <w:szCs w:val="32"/>
        </w:rPr>
        <w:t> </w:t>
      </w:r>
      <w:r>
        <w:rPr>
          <w:rStyle w:val="eop"/>
          <w:rFonts w:ascii="Calibri" w:hAnsi="Calibri" w:cs="Calibri"/>
          <w:sz w:val="32"/>
          <w:szCs w:val="32"/>
        </w:rPr>
        <w:t> </w:t>
      </w:r>
    </w:p>
    <w:p w14:paraId="23C9A83E" w14:textId="0D861258" w:rsidR="00987B7A" w:rsidRDefault="00987B7A" w:rsidP="00987B7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Sak </w:t>
      </w:r>
      <w:r w:rsidR="00600636">
        <w:rPr>
          <w:rStyle w:val="normaltextrun"/>
          <w:rFonts w:ascii="Calibri" w:hAnsi="Calibri" w:cs="Calibri"/>
          <w:b/>
          <w:bCs/>
          <w:sz w:val="22"/>
          <w:szCs w:val="22"/>
        </w:rPr>
        <w:t>23</w:t>
      </w:r>
      <w:r>
        <w:rPr>
          <w:rStyle w:val="normaltextrun"/>
          <w:rFonts w:ascii="Calibri" w:hAnsi="Calibri" w:cs="Calibri"/>
          <w:b/>
          <w:bCs/>
          <w:sz w:val="22"/>
          <w:szCs w:val="22"/>
        </w:rPr>
        <w:t xml:space="preserve">/20          Godkjenning av innkalling </w:t>
      </w:r>
      <w:r w:rsidR="001429C8">
        <w:rPr>
          <w:rStyle w:val="normaltextrun"/>
          <w:rFonts w:ascii="Calibri" w:hAnsi="Calibri" w:cs="Calibri"/>
          <w:b/>
          <w:bCs/>
          <w:sz w:val="22"/>
          <w:szCs w:val="22"/>
        </w:rPr>
        <w:t>og sak</w:t>
      </w:r>
      <w:r w:rsidR="00600636">
        <w:rPr>
          <w:rStyle w:val="normaltextrun"/>
          <w:rFonts w:ascii="Calibri" w:hAnsi="Calibri" w:cs="Calibri"/>
          <w:b/>
          <w:bCs/>
          <w:sz w:val="22"/>
          <w:szCs w:val="22"/>
        </w:rPr>
        <w:t>s</w:t>
      </w:r>
      <w:r w:rsidR="001429C8">
        <w:rPr>
          <w:rStyle w:val="normaltextrun"/>
          <w:rFonts w:ascii="Calibri" w:hAnsi="Calibri" w:cs="Calibri"/>
          <w:b/>
          <w:bCs/>
          <w:sz w:val="22"/>
          <w:szCs w:val="22"/>
        </w:rPr>
        <w:t>liste</w:t>
      </w:r>
      <w:r>
        <w:rPr>
          <w:rStyle w:val="eop"/>
          <w:rFonts w:ascii="Calibri" w:hAnsi="Calibri" w:cs="Calibri"/>
          <w:sz w:val="22"/>
          <w:szCs w:val="22"/>
        </w:rPr>
        <w:t> </w:t>
      </w:r>
    </w:p>
    <w:p w14:paraId="0063169A" w14:textId="77777777" w:rsidR="006502C9" w:rsidRDefault="00600636" w:rsidP="00987B7A">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ab/>
      </w:r>
      <w:r>
        <w:rPr>
          <w:rStyle w:val="eop"/>
          <w:rFonts w:ascii="Calibri" w:hAnsi="Calibri" w:cs="Calibri"/>
          <w:sz w:val="22"/>
          <w:szCs w:val="22"/>
        </w:rPr>
        <w:tab/>
      </w:r>
    </w:p>
    <w:p w14:paraId="6C0FCA3D" w14:textId="4A32C573" w:rsidR="00600636" w:rsidRDefault="00600636" w:rsidP="006502C9">
      <w:pPr>
        <w:pStyle w:val="paragraph"/>
        <w:spacing w:before="0" w:beforeAutospacing="0" w:after="0" w:afterAutospacing="0"/>
        <w:ind w:left="708" w:firstLine="708"/>
        <w:textAlignment w:val="baseline"/>
        <w:rPr>
          <w:rFonts w:ascii="Segoe UI" w:hAnsi="Segoe UI" w:cs="Segoe UI"/>
          <w:sz w:val="18"/>
          <w:szCs w:val="18"/>
        </w:rPr>
      </w:pPr>
      <w:r>
        <w:rPr>
          <w:rStyle w:val="eop"/>
          <w:rFonts w:ascii="Calibri" w:hAnsi="Calibri" w:cs="Calibri"/>
          <w:sz w:val="22"/>
          <w:szCs w:val="22"/>
        </w:rPr>
        <w:t xml:space="preserve">Innkalling og saksliste </w:t>
      </w:r>
      <w:r w:rsidR="00C7258F">
        <w:rPr>
          <w:rStyle w:val="eop"/>
          <w:rFonts w:ascii="Calibri" w:hAnsi="Calibri" w:cs="Calibri"/>
          <w:sz w:val="22"/>
          <w:szCs w:val="22"/>
        </w:rPr>
        <w:t xml:space="preserve">ble </w:t>
      </w:r>
      <w:r>
        <w:rPr>
          <w:rStyle w:val="eop"/>
          <w:rFonts w:ascii="Calibri" w:hAnsi="Calibri" w:cs="Calibri"/>
          <w:sz w:val="22"/>
          <w:szCs w:val="22"/>
        </w:rPr>
        <w:t>godkjen</w:t>
      </w:r>
      <w:r w:rsidR="00C7258F">
        <w:rPr>
          <w:rStyle w:val="eop"/>
          <w:rFonts w:ascii="Calibri" w:hAnsi="Calibri" w:cs="Calibri"/>
          <w:sz w:val="22"/>
          <w:szCs w:val="22"/>
        </w:rPr>
        <w:t>t</w:t>
      </w:r>
      <w:r>
        <w:rPr>
          <w:rStyle w:val="eop"/>
          <w:rFonts w:ascii="Calibri" w:hAnsi="Calibri" w:cs="Calibri"/>
          <w:sz w:val="22"/>
          <w:szCs w:val="22"/>
        </w:rPr>
        <w:t>.</w:t>
      </w:r>
    </w:p>
    <w:p w14:paraId="0C98CBF2" w14:textId="77777777" w:rsidR="00987B7A" w:rsidRDefault="00987B7A" w:rsidP="00987B7A">
      <w:pPr>
        <w:pStyle w:val="paragraph"/>
        <w:spacing w:before="0" w:beforeAutospacing="0" w:after="0" w:afterAutospacing="0"/>
        <w:ind w:left="705" w:firstLine="705"/>
        <w:textAlignment w:val="baseline"/>
        <w:rPr>
          <w:rFonts w:ascii="Segoe UI" w:hAnsi="Segoe UI" w:cs="Segoe UI"/>
          <w:sz w:val="18"/>
          <w:szCs w:val="18"/>
        </w:rPr>
      </w:pPr>
    </w:p>
    <w:p w14:paraId="5247C5FB" w14:textId="071CF5E7" w:rsidR="00045F5F" w:rsidRDefault="00987B7A" w:rsidP="00987B7A">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 xml:space="preserve">Sak </w:t>
      </w:r>
      <w:r w:rsidR="00600636">
        <w:rPr>
          <w:rStyle w:val="normaltextrun"/>
          <w:rFonts w:ascii="Calibri" w:hAnsi="Calibri" w:cs="Calibri"/>
          <w:b/>
          <w:bCs/>
          <w:sz w:val="22"/>
          <w:szCs w:val="22"/>
        </w:rPr>
        <w:t>24</w:t>
      </w:r>
      <w:r>
        <w:rPr>
          <w:rStyle w:val="normaltextrun"/>
          <w:rFonts w:ascii="Calibri" w:hAnsi="Calibri" w:cs="Calibri"/>
          <w:b/>
          <w:bCs/>
          <w:sz w:val="22"/>
          <w:szCs w:val="22"/>
        </w:rPr>
        <w:t>/20          </w:t>
      </w:r>
      <w:r w:rsidR="00045F5F">
        <w:rPr>
          <w:rStyle w:val="normaltextrun"/>
          <w:rFonts w:ascii="Calibri" w:hAnsi="Calibri" w:cs="Calibri"/>
          <w:b/>
          <w:bCs/>
          <w:sz w:val="22"/>
          <w:szCs w:val="22"/>
        </w:rPr>
        <w:t>Orientering</w:t>
      </w:r>
      <w:r w:rsidR="00600636">
        <w:rPr>
          <w:rStyle w:val="normaltextrun"/>
          <w:rFonts w:ascii="Calibri" w:hAnsi="Calibri" w:cs="Calibri"/>
          <w:b/>
          <w:bCs/>
          <w:sz w:val="22"/>
          <w:szCs w:val="22"/>
        </w:rPr>
        <w:t xml:space="preserve"> </w:t>
      </w:r>
    </w:p>
    <w:p w14:paraId="433D5ADF" w14:textId="1645B8D5" w:rsidR="00600636" w:rsidRDefault="00600636" w:rsidP="00045F5F">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Fra k</w:t>
      </w:r>
      <w:r w:rsidR="00045F5F" w:rsidRPr="00045F5F">
        <w:rPr>
          <w:rStyle w:val="normaltextrun"/>
          <w:rFonts w:ascii="Calibri" w:hAnsi="Calibri" w:cs="Calibri"/>
          <w:sz w:val="22"/>
          <w:szCs w:val="22"/>
        </w:rPr>
        <w:t>irkevergen</w:t>
      </w:r>
      <w:r w:rsidR="00C7258F">
        <w:rPr>
          <w:rStyle w:val="normaltextrun"/>
          <w:rFonts w:ascii="Calibri" w:hAnsi="Calibri" w:cs="Calibri"/>
          <w:sz w:val="22"/>
          <w:szCs w:val="22"/>
        </w:rPr>
        <w:t>:</w:t>
      </w:r>
      <w:r w:rsidR="008264BC">
        <w:rPr>
          <w:rStyle w:val="normaltextrun"/>
          <w:rFonts w:ascii="Calibri" w:hAnsi="Calibri" w:cs="Calibri"/>
          <w:sz w:val="22"/>
          <w:szCs w:val="22"/>
        </w:rPr>
        <w:t xml:space="preserve"> </w:t>
      </w:r>
      <w:r w:rsidR="00C7258F">
        <w:rPr>
          <w:rStyle w:val="normaltextrun"/>
          <w:rFonts w:ascii="Calibri" w:hAnsi="Calibri" w:cs="Calibri"/>
          <w:sz w:val="22"/>
          <w:szCs w:val="22"/>
        </w:rPr>
        <w:t xml:space="preserve">Det blir etablert bindeledd mellom administrasjon og menighetsråd ved at avdelingsledere og kirkeverge deltar fast i hvert sine menighetsrådsmøter. Ikke som </w:t>
      </w:r>
      <w:r w:rsidR="008264BC">
        <w:rPr>
          <w:rStyle w:val="normaltextrun"/>
          <w:rFonts w:ascii="Calibri" w:hAnsi="Calibri" w:cs="Calibri"/>
          <w:sz w:val="22"/>
          <w:szCs w:val="22"/>
        </w:rPr>
        <w:t xml:space="preserve">saksbehandler eller sekretær, men </w:t>
      </w:r>
      <w:r w:rsidR="00C7258F">
        <w:rPr>
          <w:rStyle w:val="normaltextrun"/>
          <w:rFonts w:ascii="Calibri" w:hAnsi="Calibri" w:cs="Calibri"/>
          <w:sz w:val="22"/>
          <w:szCs w:val="22"/>
        </w:rPr>
        <w:t xml:space="preserve">som et bindeledd. </w:t>
      </w:r>
      <w:r w:rsidR="008264BC">
        <w:rPr>
          <w:rStyle w:val="normaltextrun"/>
          <w:rFonts w:ascii="Calibri" w:hAnsi="Calibri" w:cs="Calibri"/>
          <w:sz w:val="22"/>
          <w:szCs w:val="22"/>
        </w:rPr>
        <w:t xml:space="preserve"> </w:t>
      </w:r>
    </w:p>
    <w:p w14:paraId="11D63D72" w14:textId="175F2875" w:rsidR="00600636" w:rsidRDefault="00600636" w:rsidP="00045F5F">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Fra prosten</w:t>
      </w:r>
      <w:r w:rsidR="00C7258F">
        <w:rPr>
          <w:rStyle w:val="normaltextrun"/>
          <w:rFonts w:ascii="Calibri" w:hAnsi="Calibri" w:cs="Calibri"/>
          <w:sz w:val="22"/>
          <w:szCs w:val="22"/>
        </w:rPr>
        <w:t>: Etablert m</w:t>
      </w:r>
      <w:r w:rsidR="008264BC">
        <w:rPr>
          <w:rStyle w:val="normaltextrun"/>
          <w:rFonts w:ascii="Calibri" w:hAnsi="Calibri" w:cs="Calibri"/>
          <w:sz w:val="22"/>
          <w:szCs w:val="22"/>
        </w:rPr>
        <w:t>øte i forkant av FR med sokneprest</w:t>
      </w:r>
      <w:r w:rsidR="00FD3795">
        <w:rPr>
          <w:rStyle w:val="normaltextrun"/>
          <w:rFonts w:ascii="Calibri" w:hAnsi="Calibri" w:cs="Calibri"/>
          <w:sz w:val="22"/>
          <w:szCs w:val="22"/>
        </w:rPr>
        <w:t>ene</w:t>
      </w:r>
      <w:r w:rsidR="00C7258F">
        <w:rPr>
          <w:rStyle w:val="normaltextrun"/>
          <w:rFonts w:ascii="Calibri" w:hAnsi="Calibri" w:cs="Calibri"/>
          <w:sz w:val="22"/>
          <w:szCs w:val="22"/>
        </w:rPr>
        <w:t>,</w:t>
      </w:r>
      <w:r w:rsidR="00FD3795">
        <w:rPr>
          <w:rStyle w:val="normaltextrun"/>
          <w:rFonts w:ascii="Calibri" w:hAnsi="Calibri" w:cs="Calibri"/>
          <w:sz w:val="22"/>
          <w:szCs w:val="22"/>
        </w:rPr>
        <w:t xml:space="preserve"> via teams i denne gang. Spent på åpning etter 15.6.20. </w:t>
      </w:r>
      <w:r w:rsidR="004F0A50">
        <w:rPr>
          <w:rStyle w:val="normaltextrun"/>
          <w:rFonts w:ascii="Calibri" w:hAnsi="Calibri" w:cs="Calibri"/>
          <w:sz w:val="22"/>
          <w:szCs w:val="22"/>
        </w:rPr>
        <w:t>Det er ikke åpnet for 200 enda. Det er gjort opptelling</w:t>
      </w:r>
      <w:r w:rsidR="00BE12E9">
        <w:rPr>
          <w:rStyle w:val="normaltextrun"/>
          <w:rFonts w:ascii="Calibri" w:hAnsi="Calibri" w:cs="Calibri"/>
          <w:sz w:val="22"/>
          <w:szCs w:val="22"/>
        </w:rPr>
        <w:t xml:space="preserve"> i alle kirker.</w:t>
      </w:r>
      <w:r w:rsidR="00CC3376">
        <w:rPr>
          <w:rStyle w:val="normaltextrun"/>
          <w:rFonts w:ascii="Calibri" w:hAnsi="Calibri" w:cs="Calibri"/>
          <w:sz w:val="22"/>
          <w:szCs w:val="22"/>
        </w:rPr>
        <w:t xml:space="preserve"> Utålmodighet i forhold til bygg.</w:t>
      </w:r>
      <w:r w:rsidR="00B37A88">
        <w:rPr>
          <w:rStyle w:val="normaltextrun"/>
          <w:rFonts w:ascii="Calibri" w:hAnsi="Calibri" w:cs="Calibri"/>
          <w:sz w:val="22"/>
          <w:szCs w:val="22"/>
        </w:rPr>
        <w:t xml:space="preserve"> Egne møter mellom sokneprest</w:t>
      </w:r>
      <w:r w:rsidR="005A74F2">
        <w:rPr>
          <w:rStyle w:val="normaltextrun"/>
          <w:rFonts w:ascii="Calibri" w:hAnsi="Calibri" w:cs="Calibri"/>
          <w:sz w:val="22"/>
          <w:szCs w:val="22"/>
        </w:rPr>
        <w:t>er og kirkeverge også uten prost.</w:t>
      </w:r>
      <w:r w:rsidR="00837AB4">
        <w:rPr>
          <w:rStyle w:val="normaltextrun"/>
          <w:rFonts w:ascii="Calibri" w:hAnsi="Calibri" w:cs="Calibri"/>
          <w:sz w:val="22"/>
          <w:szCs w:val="22"/>
        </w:rPr>
        <w:t xml:space="preserve"> </w:t>
      </w:r>
      <w:r w:rsidR="00C7258F">
        <w:rPr>
          <w:rStyle w:val="normaltextrun"/>
          <w:rFonts w:ascii="Calibri" w:hAnsi="Calibri" w:cs="Calibri"/>
          <w:sz w:val="22"/>
          <w:szCs w:val="22"/>
        </w:rPr>
        <w:t xml:space="preserve">Kan vi se på andre supplerende inntektskilder? </w:t>
      </w:r>
    </w:p>
    <w:p w14:paraId="6E098526" w14:textId="43D3342A" w:rsidR="00600636" w:rsidRDefault="00600636" w:rsidP="00045F5F">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Fra møtet i administrasjonsutvalget</w:t>
      </w:r>
      <w:r w:rsidR="008750E8">
        <w:rPr>
          <w:rStyle w:val="normaltextrun"/>
          <w:rFonts w:ascii="Calibri" w:hAnsi="Calibri" w:cs="Calibri"/>
          <w:sz w:val="22"/>
          <w:szCs w:val="22"/>
        </w:rPr>
        <w:t>. Reglementer. Godtgjøringer.</w:t>
      </w:r>
    </w:p>
    <w:p w14:paraId="319F6B15" w14:textId="74EA6A6E" w:rsidR="00600636" w:rsidRDefault="00600636" w:rsidP="00045F5F">
      <w:pPr>
        <w:pStyle w:val="paragraph"/>
        <w:numPr>
          <w:ilvl w:val="0"/>
          <w:numId w:val="6"/>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Fra leder</w:t>
      </w:r>
      <w:r w:rsidR="008750E8">
        <w:rPr>
          <w:rStyle w:val="normaltextrun"/>
          <w:rFonts w:ascii="Calibri" w:hAnsi="Calibri" w:cs="Calibri"/>
          <w:sz w:val="22"/>
          <w:szCs w:val="22"/>
        </w:rPr>
        <w:t>. Møte med MR ledere, etablert som fast møtepunkt. Deltok på storkommunekonferanse (</w:t>
      </w:r>
      <w:r w:rsidR="00C7258F">
        <w:rPr>
          <w:rStyle w:val="normaltextrun"/>
          <w:rFonts w:ascii="Calibri" w:hAnsi="Calibri" w:cs="Calibri"/>
          <w:sz w:val="22"/>
          <w:szCs w:val="22"/>
        </w:rPr>
        <w:t xml:space="preserve">vi er </w:t>
      </w:r>
      <w:proofErr w:type="spellStart"/>
      <w:r w:rsidR="008750E8">
        <w:rPr>
          <w:rStyle w:val="normaltextrun"/>
          <w:rFonts w:ascii="Calibri" w:hAnsi="Calibri" w:cs="Calibri"/>
          <w:sz w:val="22"/>
          <w:szCs w:val="22"/>
        </w:rPr>
        <w:t>nr</w:t>
      </w:r>
      <w:proofErr w:type="spellEnd"/>
      <w:r w:rsidR="008750E8">
        <w:rPr>
          <w:rStyle w:val="normaltextrun"/>
          <w:rFonts w:ascii="Calibri" w:hAnsi="Calibri" w:cs="Calibri"/>
          <w:sz w:val="22"/>
          <w:szCs w:val="22"/>
        </w:rPr>
        <w:t xml:space="preserve"> 23 av norske kommuner</w:t>
      </w:r>
      <w:r w:rsidR="00C7258F">
        <w:rPr>
          <w:rStyle w:val="normaltextrun"/>
          <w:rFonts w:ascii="Calibri" w:hAnsi="Calibri" w:cs="Calibri"/>
          <w:sz w:val="22"/>
          <w:szCs w:val="22"/>
        </w:rPr>
        <w:t xml:space="preserve"> i ant innbyggere</w:t>
      </w:r>
      <w:r w:rsidR="008750E8">
        <w:rPr>
          <w:rStyle w:val="normaltextrun"/>
          <w:rFonts w:ascii="Calibri" w:hAnsi="Calibri" w:cs="Calibri"/>
          <w:sz w:val="22"/>
          <w:szCs w:val="22"/>
        </w:rPr>
        <w:t xml:space="preserve">). Trossamfunnslov (står ikke lenger at </w:t>
      </w:r>
      <w:proofErr w:type="spellStart"/>
      <w:r w:rsidR="008750E8">
        <w:rPr>
          <w:rStyle w:val="normaltextrun"/>
          <w:rFonts w:ascii="Calibri" w:hAnsi="Calibri" w:cs="Calibri"/>
          <w:sz w:val="22"/>
          <w:szCs w:val="22"/>
        </w:rPr>
        <w:t>komm</w:t>
      </w:r>
      <w:proofErr w:type="spellEnd"/>
      <w:r w:rsidR="008750E8">
        <w:rPr>
          <w:rStyle w:val="normaltextrun"/>
          <w:rFonts w:ascii="Calibri" w:hAnsi="Calibri" w:cs="Calibri"/>
          <w:sz w:val="22"/>
          <w:szCs w:val="22"/>
        </w:rPr>
        <w:t xml:space="preserve">. </w:t>
      </w:r>
      <w:r w:rsidR="008750E8" w:rsidRPr="008750E8">
        <w:rPr>
          <w:rStyle w:val="normaltextrun"/>
          <w:rFonts w:ascii="Calibri" w:hAnsi="Calibri" w:cs="Calibri"/>
          <w:sz w:val="22"/>
          <w:szCs w:val="22"/>
          <w:u w:val="single"/>
        </w:rPr>
        <w:t>skal</w:t>
      </w:r>
      <w:r w:rsidR="008750E8">
        <w:rPr>
          <w:rStyle w:val="normaltextrun"/>
          <w:rFonts w:ascii="Calibri" w:hAnsi="Calibri" w:cs="Calibri"/>
          <w:sz w:val="22"/>
          <w:szCs w:val="22"/>
        </w:rPr>
        <w:t xml:space="preserve"> ha representant), hva er kommunen forpliktet til, dette er noe redusert. Kirken vil fortsatt være normalordni</w:t>
      </w:r>
      <w:r w:rsidR="00C7258F">
        <w:rPr>
          <w:rStyle w:val="normaltextrun"/>
          <w:rFonts w:ascii="Calibri" w:hAnsi="Calibri" w:cs="Calibri"/>
          <w:sz w:val="22"/>
          <w:szCs w:val="22"/>
        </w:rPr>
        <w:t>n</w:t>
      </w:r>
      <w:r w:rsidR="008750E8">
        <w:rPr>
          <w:rStyle w:val="normaltextrun"/>
          <w:rFonts w:ascii="Calibri" w:hAnsi="Calibri" w:cs="Calibri"/>
          <w:sz w:val="22"/>
          <w:szCs w:val="22"/>
        </w:rPr>
        <w:t xml:space="preserve">gen for gravplassforvaltningen, men kommunen </w:t>
      </w:r>
      <w:r w:rsidR="008750E8" w:rsidRPr="008750E8">
        <w:rPr>
          <w:rStyle w:val="normaltextrun"/>
          <w:rFonts w:ascii="Calibri" w:hAnsi="Calibri" w:cs="Calibri"/>
          <w:sz w:val="22"/>
          <w:szCs w:val="22"/>
          <w:u w:val="single"/>
        </w:rPr>
        <w:t>kan</w:t>
      </w:r>
      <w:r w:rsidR="008750E8" w:rsidRPr="008750E8">
        <w:rPr>
          <w:rStyle w:val="normaltextrun"/>
          <w:rFonts w:ascii="Calibri" w:hAnsi="Calibri" w:cs="Calibri"/>
          <w:sz w:val="22"/>
          <w:szCs w:val="22"/>
        </w:rPr>
        <w:t xml:space="preserve"> </w:t>
      </w:r>
      <w:r w:rsidR="008750E8">
        <w:rPr>
          <w:rStyle w:val="normaltextrun"/>
          <w:rFonts w:ascii="Calibri" w:hAnsi="Calibri" w:cs="Calibri"/>
          <w:sz w:val="22"/>
          <w:szCs w:val="22"/>
        </w:rPr>
        <w:t xml:space="preserve">ønske å overta dette. Vi må </w:t>
      </w:r>
      <w:r w:rsidR="00C7258F">
        <w:rPr>
          <w:rStyle w:val="normaltextrun"/>
          <w:rFonts w:ascii="Calibri" w:hAnsi="Calibri" w:cs="Calibri"/>
          <w:sz w:val="22"/>
          <w:szCs w:val="22"/>
        </w:rPr>
        <w:t xml:space="preserve">sørge for å fortsette å drifte forvaltningen på en så god måte at det er opplagt at vi skal </w:t>
      </w:r>
      <w:r w:rsidR="008750E8">
        <w:rPr>
          <w:rStyle w:val="normaltextrun"/>
          <w:rFonts w:ascii="Calibri" w:hAnsi="Calibri" w:cs="Calibri"/>
          <w:sz w:val="22"/>
          <w:szCs w:val="22"/>
        </w:rPr>
        <w:t>fortsette med dette. Lederkonferanse til høsten</w:t>
      </w:r>
      <w:r w:rsidR="00A13676">
        <w:rPr>
          <w:rStyle w:val="normaltextrun"/>
          <w:rFonts w:ascii="Calibri" w:hAnsi="Calibri" w:cs="Calibri"/>
          <w:sz w:val="22"/>
          <w:szCs w:val="22"/>
        </w:rPr>
        <w:t xml:space="preserve"> i regi av KA. </w:t>
      </w:r>
      <w:r w:rsidR="008750E8">
        <w:rPr>
          <w:rStyle w:val="normaltextrun"/>
          <w:rFonts w:ascii="Calibri" w:hAnsi="Calibri" w:cs="Calibri"/>
          <w:sz w:val="22"/>
          <w:szCs w:val="22"/>
        </w:rPr>
        <w:t xml:space="preserve">Det </w:t>
      </w:r>
      <w:r w:rsidR="00A13676">
        <w:rPr>
          <w:rStyle w:val="normaltextrun"/>
          <w:rFonts w:ascii="Calibri" w:hAnsi="Calibri" w:cs="Calibri"/>
          <w:sz w:val="22"/>
          <w:szCs w:val="22"/>
        </w:rPr>
        <w:t xml:space="preserve">er bevilget kr </w:t>
      </w:r>
      <w:r w:rsidR="008750E8">
        <w:rPr>
          <w:rStyle w:val="normaltextrun"/>
          <w:rFonts w:ascii="Calibri" w:hAnsi="Calibri" w:cs="Calibri"/>
          <w:sz w:val="22"/>
          <w:szCs w:val="22"/>
        </w:rPr>
        <w:t xml:space="preserve">52 </w:t>
      </w:r>
      <w:proofErr w:type="spellStart"/>
      <w:r w:rsidR="008750E8">
        <w:rPr>
          <w:rStyle w:val="normaltextrun"/>
          <w:rFonts w:ascii="Calibri" w:hAnsi="Calibri" w:cs="Calibri"/>
          <w:sz w:val="22"/>
          <w:szCs w:val="22"/>
        </w:rPr>
        <w:t>mill</w:t>
      </w:r>
      <w:proofErr w:type="spellEnd"/>
      <w:r w:rsidR="008750E8">
        <w:rPr>
          <w:rStyle w:val="normaltextrun"/>
          <w:rFonts w:ascii="Calibri" w:hAnsi="Calibri" w:cs="Calibri"/>
          <w:sz w:val="22"/>
          <w:szCs w:val="22"/>
        </w:rPr>
        <w:t xml:space="preserve"> til verneverdige kirkebygg, </w:t>
      </w:r>
      <w:r w:rsidR="00A13676">
        <w:rPr>
          <w:rStyle w:val="normaltextrun"/>
          <w:rFonts w:ascii="Calibri" w:hAnsi="Calibri" w:cs="Calibri"/>
          <w:sz w:val="22"/>
          <w:szCs w:val="22"/>
        </w:rPr>
        <w:t xml:space="preserve">i tillegg er det også bevilget kr </w:t>
      </w:r>
      <w:r w:rsidR="008750E8">
        <w:rPr>
          <w:rStyle w:val="normaltextrun"/>
          <w:rFonts w:ascii="Calibri" w:hAnsi="Calibri" w:cs="Calibri"/>
          <w:sz w:val="22"/>
          <w:szCs w:val="22"/>
        </w:rPr>
        <w:t xml:space="preserve">2,5 </w:t>
      </w:r>
      <w:proofErr w:type="spellStart"/>
      <w:r w:rsidR="008750E8">
        <w:rPr>
          <w:rStyle w:val="normaltextrun"/>
          <w:rFonts w:ascii="Calibri" w:hAnsi="Calibri" w:cs="Calibri"/>
          <w:sz w:val="22"/>
          <w:szCs w:val="22"/>
        </w:rPr>
        <w:t>mrd</w:t>
      </w:r>
      <w:proofErr w:type="spellEnd"/>
      <w:r w:rsidR="008750E8">
        <w:rPr>
          <w:rStyle w:val="normaltextrun"/>
          <w:rFonts w:ascii="Calibri" w:hAnsi="Calibri" w:cs="Calibri"/>
          <w:sz w:val="22"/>
          <w:szCs w:val="22"/>
        </w:rPr>
        <w:t xml:space="preserve"> til kommunen, vedlikehold av kommunale bygg </w:t>
      </w:r>
      <w:r w:rsidR="008750E8" w:rsidRPr="00A13676">
        <w:rPr>
          <w:rStyle w:val="normaltextrun"/>
          <w:rFonts w:ascii="Calibri" w:hAnsi="Calibri" w:cs="Calibri"/>
          <w:sz w:val="22"/>
          <w:szCs w:val="22"/>
          <w:u w:val="single"/>
        </w:rPr>
        <w:t>og kirker</w:t>
      </w:r>
      <w:r w:rsidR="008750E8">
        <w:rPr>
          <w:rStyle w:val="normaltextrun"/>
          <w:rFonts w:ascii="Calibri" w:hAnsi="Calibri" w:cs="Calibri"/>
          <w:sz w:val="22"/>
          <w:szCs w:val="22"/>
        </w:rPr>
        <w:t xml:space="preserve">. Det </w:t>
      </w:r>
      <w:r w:rsidR="00A13676">
        <w:rPr>
          <w:rStyle w:val="normaltextrun"/>
          <w:rFonts w:ascii="Calibri" w:hAnsi="Calibri" w:cs="Calibri"/>
          <w:sz w:val="22"/>
          <w:szCs w:val="22"/>
        </w:rPr>
        <w:t xml:space="preserve">er også skrevet noen føringer om å bevare «skall» (tak og vegger). </w:t>
      </w:r>
      <w:r w:rsidR="008750E8">
        <w:rPr>
          <w:rStyle w:val="normaltextrun"/>
          <w:rFonts w:ascii="Calibri" w:hAnsi="Calibri" w:cs="Calibri"/>
          <w:sz w:val="22"/>
          <w:szCs w:val="22"/>
        </w:rPr>
        <w:t xml:space="preserve"> </w:t>
      </w:r>
    </w:p>
    <w:p w14:paraId="24CD7C20" w14:textId="77777777" w:rsidR="006502C9" w:rsidRDefault="006502C9" w:rsidP="006502C9">
      <w:pPr>
        <w:pStyle w:val="paragraph"/>
        <w:spacing w:before="0" w:beforeAutospacing="0" w:after="0" w:afterAutospacing="0"/>
        <w:ind w:left="1416"/>
        <w:textAlignment w:val="baseline"/>
        <w:rPr>
          <w:rStyle w:val="normaltextrun"/>
          <w:rFonts w:ascii="Calibri" w:hAnsi="Calibri" w:cs="Calibri"/>
          <w:sz w:val="22"/>
          <w:szCs w:val="22"/>
        </w:rPr>
      </w:pPr>
    </w:p>
    <w:p w14:paraId="70DABC49" w14:textId="4F2C6FEE" w:rsidR="006502C9" w:rsidRDefault="00A13676" w:rsidP="00A13676">
      <w:pPr>
        <w:pStyle w:val="paragraph"/>
        <w:spacing w:before="0" w:beforeAutospacing="0" w:after="0" w:afterAutospacing="0"/>
        <w:ind w:left="1416" w:firstLine="360"/>
        <w:textAlignment w:val="baseline"/>
        <w:rPr>
          <w:rStyle w:val="normaltextrun"/>
          <w:rFonts w:ascii="Calibri" w:hAnsi="Calibri" w:cs="Calibri"/>
          <w:sz w:val="22"/>
          <w:szCs w:val="22"/>
        </w:rPr>
      </w:pPr>
      <w:r>
        <w:rPr>
          <w:rStyle w:val="normaltextrun"/>
          <w:rFonts w:ascii="Calibri" w:hAnsi="Calibri" w:cs="Calibri"/>
          <w:sz w:val="22"/>
          <w:szCs w:val="22"/>
        </w:rPr>
        <w:t xml:space="preserve">Vedtak: </w:t>
      </w:r>
      <w:r w:rsidR="006502C9">
        <w:rPr>
          <w:rStyle w:val="normaltextrun"/>
          <w:rFonts w:ascii="Calibri" w:hAnsi="Calibri" w:cs="Calibri"/>
          <w:sz w:val="22"/>
          <w:szCs w:val="22"/>
        </w:rPr>
        <w:t xml:space="preserve">Tas til orientering  </w:t>
      </w:r>
    </w:p>
    <w:p w14:paraId="6782AAB4" w14:textId="4111659D" w:rsidR="00987B7A" w:rsidRDefault="00987B7A" w:rsidP="00600636">
      <w:pPr>
        <w:pStyle w:val="paragraph"/>
        <w:spacing w:before="0" w:beforeAutospacing="0" w:after="0" w:afterAutospacing="0"/>
        <w:ind w:left="1416"/>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1ADBB84C" w14:textId="0F4CAC5C" w:rsidR="00987B7A" w:rsidRDefault="00987B7A" w:rsidP="00987B7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Sak </w:t>
      </w:r>
      <w:r w:rsidR="00045F5F">
        <w:rPr>
          <w:rStyle w:val="normaltextrun"/>
          <w:rFonts w:ascii="Calibri" w:hAnsi="Calibri" w:cs="Calibri"/>
          <w:b/>
          <w:bCs/>
          <w:sz w:val="22"/>
          <w:szCs w:val="22"/>
        </w:rPr>
        <w:t>2</w:t>
      </w:r>
      <w:r w:rsidR="00600636">
        <w:rPr>
          <w:rStyle w:val="normaltextrun"/>
          <w:rFonts w:ascii="Calibri" w:hAnsi="Calibri" w:cs="Calibri"/>
          <w:b/>
          <w:bCs/>
          <w:sz w:val="22"/>
          <w:szCs w:val="22"/>
        </w:rPr>
        <w:t>5</w:t>
      </w:r>
      <w:r>
        <w:rPr>
          <w:rStyle w:val="normaltextrun"/>
          <w:rFonts w:ascii="Calibri" w:hAnsi="Calibri" w:cs="Calibri"/>
          <w:b/>
          <w:bCs/>
          <w:sz w:val="22"/>
          <w:szCs w:val="22"/>
        </w:rPr>
        <w:t>/20      </w:t>
      </w:r>
      <w:r>
        <w:rPr>
          <w:rStyle w:val="normaltextrun"/>
          <w:rFonts w:ascii="Calibri" w:hAnsi="Calibri" w:cs="Calibri"/>
          <w:b/>
          <w:bCs/>
          <w:sz w:val="22"/>
          <w:szCs w:val="22"/>
        </w:rPr>
        <w:tab/>
      </w:r>
      <w:r w:rsidR="00045F5F" w:rsidRPr="00A40291">
        <w:rPr>
          <w:rStyle w:val="normaltextrun"/>
          <w:rFonts w:ascii="Calibri" w:hAnsi="Calibri" w:cs="Calibri"/>
          <w:b/>
          <w:bCs/>
          <w:sz w:val="22"/>
          <w:szCs w:val="22"/>
        </w:rPr>
        <w:t>Økonomi</w:t>
      </w:r>
      <w:r w:rsidR="00600636" w:rsidRPr="00A40291">
        <w:rPr>
          <w:rStyle w:val="eop"/>
          <w:rFonts w:ascii="Calibri" w:hAnsi="Calibri" w:cs="Calibri"/>
          <w:b/>
          <w:bCs/>
          <w:sz w:val="22"/>
          <w:szCs w:val="22"/>
        </w:rPr>
        <w:t>rapport pr 31.05</w:t>
      </w:r>
    </w:p>
    <w:p w14:paraId="0B7D0378" w14:textId="44F807CC" w:rsidR="006502C9" w:rsidRDefault="006502C9" w:rsidP="00A13676">
      <w:pPr>
        <w:pStyle w:val="paragraph"/>
        <w:spacing w:before="0" w:beforeAutospacing="0" w:after="0" w:afterAutospacing="0"/>
        <w:ind w:left="1416"/>
        <w:textAlignment w:val="baseline"/>
        <w:rPr>
          <w:rFonts w:ascii="Segoe UI" w:hAnsi="Segoe UI" w:cs="Segoe UI"/>
          <w:sz w:val="18"/>
          <w:szCs w:val="18"/>
        </w:rPr>
      </w:pPr>
      <w:r>
        <w:rPr>
          <w:rStyle w:val="eop"/>
          <w:rFonts w:ascii="Calibri" w:hAnsi="Calibri" w:cs="Calibri"/>
          <w:sz w:val="22"/>
          <w:szCs w:val="22"/>
        </w:rPr>
        <w:t>Rapport</w:t>
      </w:r>
      <w:r w:rsidR="00A13676">
        <w:rPr>
          <w:rStyle w:val="eop"/>
          <w:rFonts w:ascii="Calibri" w:hAnsi="Calibri" w:cs="Calibri"/>
          <w:sz w:val="22"/>
          <w:szCs w:val="22"/>
        </w:rPr>
        <w:t xml:space="preserve"> pr mai ble lagt fram i møtet. Rapporten er </w:t>
      </w:r>
      <w:proofErr w:type="spellStart"/>
      <w:r w:rsidR="00A13676">
        <w:rPr>
          <w:rStyle w:val="eop"/>
          <w:rFonts w:ascii="Calibri" w:hAnsi="Calibri" w:cs="Calibri"/>
          <w:sz w:val="22"/>
          <w:szCs w:val="22"/>
        </w:rPr>
        <w:t>ajour</w:t>
      </w:r>
      <w:proofErr w:type="spellEnd"/>
      <w:r w:rsidR="00A13676">
        <w:rPr>
          <w:rStyle w:val="eop"/>
          <w:rFonts w:ascii="Calibri" w:hAnsi="Calibri" w:cs="Calibri"/>
          <w:sz w:val="22"/>
          <w:szCs w:val="22"/>
        </w:rPr>
        <w:t xml:space="preserve"> på utgiftssida, men det mangler en del inntekter, blant annet treghet i overføring fra bispedømmet av trosopplæringsmidler. </w:t>
      </w:r>
    </w:p>
    <w:p w14:paraId="67AC79CF" w14:textId="77777777" w:rsidR="006502C9" w:rsidRDefault="006502C9" w:rsidP="006502C9">
      <w:pPr>
        <w:pStyle w:val="paragraph"/>
        <w:spacing w:before="0" w:beforeAutospacing="0" w:after="0" w:afterAutospacing="0"/>
        <w:ind w:left="1416"/>
        <w:textAlignment w:val="baseline"/>
        <w:rPr>
          <w:rStyle w:val="normaltextrun"/>
          <w:rFonts w:ascii="Calibri" w:hAnsi="Calibri" w:cs="Calibri"/>
          <w:sz w:val="22"/>
          <w:szCs w:val="22"/>
        </w:rPr>
      </w:pPr>
    </w:p>
    <w:p w14:paraId="20F4A3EA" w14:textId="725AAF63" w:rsidR="00045F5F" w:rsidRDefault="00A13676" w:rsidP="006502C9">
      <w:pPr>
        <w:pStyle w:val="paragraph"/>
        <w:spacing w:before="0" w:beforeAutospacing="0" w:after="0" w:afterAutospacing="0"/>
        <w:ind w:left="1416"/>
        <w:textAlignment w:val="baseline"/>
        <w:rPr>
          <w:rStyle w:val="normaltextrun"/>
          <w:rFonts w:ascii="Calibri" w:hAnsi="Calibri" w:cs="Calibri"/>
          <w:sz w:val="22"/>
          <w:szCs w:val="22"/>
        </w:rPr>
      </w:pPr>
      <w:r>
        <w:rPr>
          <w:rStyle w:val="normaltextrun"/>
          <w:rFonts w:ascii="Calibri" w:hAnsi="Calibri" w:cs="Calibri"/>
          <w:sz w:val="22"/>
          <w:szCs w:val="22"/>
        </w:rPr>
        <w:t>V</w:t>
      </w:r>
      <w:r w:rsidR="006502C9">
        <w:rPr>
          <w:rStyle w:val="normaltextrun"/>
          <w:rFonts w:ascii="Calibri" w:hAnsi="Calibri" w:cs="Calibri"/>
          <w:sz w:val="22"/>
          <w:szCs w:val="22"/>
        </w:rPr>
        <w:t xml:space="preserve">edtak: Økonomirapporten tas til </w:t>
      </w:r>
      <w:proofErr w:type="spellStart"/>
      <w:r w:rsidR="006502C9">
        <w:rPr>
          <w:rStyle w:val="normaltextrun"/>
          <w:rFonts w:ascii="Calibri" w:hAnsi="Calibri" w:cs="Calibri"/>
          <w:sz w:val="22"/>
          <w:szCs w:val="22"/>
        </w:rPr>
        <w:t>etteretning</w:t>
      </w:r>
      <w:proofErr w:type="spellEnd"/>
      <w:r w:rsidR="006502C9">
        <w:rPr>
          <w:rStyle w:val="normaltextrun"/>
          <w:rFonts w:ascii="Calibri" w:hAnsi="Calibri" w:cs="Calibri"/>
          <w:sz w:val="22"/>
          <w:szCs w:val="22"/>
        </w:rPr>
        <w:t xml:space="preserve">. </w:t>
      </w:r>
    </w:p>
    <w:p w14:paraId="2B3408DD" w14:textId="77777777" w:rsidR="00E7484A" w:rsidRPr="00D47654" w:rsidRDefault="00E7484A" w:rsidP="00E7484A">
      <w:pPr>
        <w:pStyle w:val="paragraph"/>
        <w:spacing w:before="0" w:beforeAutospacing="0" w:after="0" w:afterAutospacing="0"/>
        <w:textAlignment w:val="baseline"/>
        <w:rPr>
          <w:rFonts w:ascii="Segoe UI" w:hAnsi="Segoe UI" w:cs="Segoe UI"/>
          <w:sz w:val="18"/>
          <w:szCs w:val="18"/>
        </w:rPr>
      </w:pPr>
    </w:p>
    <w:p w14:paraId="29EB2BF5" w14:textId="77777777" w:rsidR="003A7AB0" w:rsidRDefault="00987B7A" w:rsidP="003A7AB0">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 xml:space="preserve">Sak </w:t>
      </w:r>
      <w:r w:rsidR="00045F5F">
        <w:rPr>
          <w:rStyle w:val="normaltextrun"/>
          <w:rFonts w:ascii="Calibri" w:hAnsi="Calibri" w:cs="Calibri"/>
          <w:b/>
          <w:bCs/>
          <w:sz w:val="22"/>
          <w:szCs w:val="22"/>
        </w:rPr>
        <w:t>2</w:t>
      </w:r>
      <w:r w:rsidR="006502C9">
        <w:rPr>
          <w:rStyle w:val="normaltextrun"/>
          <w:rFonts w:ascii="Calibri" w:hAnsi="Calibri" w:cs="Calibri"/>
          <w:b/>
          <w:bCs/>
          <w:sz w:val="22"/>
          <w:szCs w:val="22"/>
        </w:rPr>
        <w:t>6</w:t>
      </w:r>
      <w:r>
        <w:rPr>
          <w:rStyle w:val="normaltextrun"/>
          <w:rFonts w:ascii="Calibri" w:hAnsi="Calibri" w:cs="Calibri"/>
          <w:b/>
          <w:bCs/>
          <w:sz w:val="22"/>
          <w:szCs w:val="22"/>
        </w:rPr>
        <w:t>/</w:t>
      </w:r>
      <w:proofErr w:type="gramStart"/>
      <w:r>
        <w:rPr>
          <w:rStyle w:val="normaltextrun"/>
          <w:rFonts w:ascii="Calibri" w:hAnsi="Calibri" w:cs="Calibri"/>
          <w:b/>
          <w:bCs/>
          <w:sz w:val="22"/>
          <w:szCs w:val="22"/>
        </w:rPr>
        <w:t>20  </w:t>
      </w:r>
      <w:r w:rsidR="003809D9">
        <w:rPr>
          <w:rStyle w:val="normaltextrun"/>
          <w:rFonts w:ascii="Calibri" w:hAnsi="Calibri" w:cs="Calibri"/>
          <w:b/>
          <w:bCs/>
          <w:sz w:val="22"/>
          <w:szCs w:val="22"/>
        </w:rPr>
        <w:tab/>
      </w:r>
      <w:proofErr w:type="gramEnd"/>
      <w:r w:rsidR="003A7AB0">
        <w:rPr>
          <w:rStyle w:val="normaltextrun"/>
          <w:rFonts w:ascii="Calibri" w:hAnsi="Calibri" w:cs="Calibri"/>
          <w:b/>
          <w:bCs/>
          <w:sz w:val="22"/>
          <w:szCs w:val="22"/>
        </w:rPr>
        <w:t>Overføring av kapital til menighetsbarnehagen i Trøgstad AS</w:t>
      </w:r>
    </w:p>
    <w:p w14:paraId="2DF41C8B" w14:textId="20894C41" w:rsidR="00213F5E" w:rsidRDefault="003A7AB0" w:rsidP="00A40291">
      <w:pPr>
        <w:pStyle w:val="paragraph"/>
        <w:spacing w:before="0" w:beforeAutospacing="0" w:after="0" w:afterAutospacing="0"/>
        <w:ind w:left="1416"/>
        <w:textAlignment w:val="baseline"/>
        <w:rPr>
          <w:rStyle w:val="normaltextrun"/>
          <w:rFonts w:ascii="Calibri" w:hAnsi="Calibri" w:cs="Calibri"/>
          <w:sz w:val="22"/>
          <w:szCs w:val="22"/>
        </w:rPr>
      </w:pPr>
      <w:r w:rsidRPr="00A40291">
        <w:rPr>
          <w:rStyle w:val="normaltextrun"/>
          <w:rFonts w:ascii="Calibri" w:hAnsi="Calibri" w:cs="Calibri"/>
          <w:sz w:val="22"/>
          <w:szCs w:val="22"/>
        </w:rPr>
        <w:t xml:space="preserve">Menighetsbarnehagen AS i Trøgstad er opprettet som et aksjeselskap fra 1.1.2020 og er heleid av menighetsrådet i Trøgstad og Båstad. I FR i Trøgstad ble det i møte den 26.09.2019 fattet vedtak om at inntil kr </w:t>
      </w:r>
      <w:proofErr w:type="gramStart"/>
      <w:r w:rsidRPr="00A40291">
        <w:rPr>
          <w:rStyle w:val="normaltextrun"/>
          <w:rFonts w:ascii="Calibri" w:hAnsi="Calibri" w:cs="Calibri"/>
          <w:sz w:val="22"/>
          <w:szCs w:val="22"/>
        </w:rPr>
        <w:t>300.000,-</w:t>
      </w:r>
      <w:proofErr w:type="gramEnd"/>
      <w:r w:rsidRPr="00A40291">
        <w:rPr>
          <w:rStyle w:val="normaltextrun"/>
          <w:rFonts w:ascii="Calibri" w:hAnsi="Calibri" w:cs="Calibri"/>
          <w:sz w:val="22"/>
          <w:szCs w:val="22"/>
        </w:rPr>
        <w:t xml:space="preserve"> skulle </w:t>
      </w:r>
      <w:r w:rsidR="00A40291" w:rsidRPr="00A40291">
        <w:rPr>
          <w:rStyle w:val="normaltextrun"/>
          <w:rFonts w:ascii="Calibri" w:hAnsi="Calibri" w:cs="Calibri"/>
          <w:sz w:val="22"/>
          <w:szCs w:val="22"/>
        </w:rPr>
        <w:t xml:space="preserve">overføres barnehagen </w:t>
      </w:r>
      <w:r w:rsidR="00213F5E">
        <w:rPr>
          <w:rStyle w:val="normaltextrun"/>
          <w:rFonts w:ascii="Calibri" w:hAnsi="Calibri" w:cs="Calibri"/>
          <w:sz w:val="22"/>
          <w:szCs w:val="22"/>
        </w:rPr>
        <w:t xml:space="preserve">som bidrag til kapital i den nye barnehagen, </w:t>
      </w:r>
      <w:r w:rsidR="00A40291" w:rsidRPr="00A40291">
        <w:rPr>
          <w:rStyle w:val="normaltextrun"/>
          <w:rFonts w:ascii="Calibri" w:hAnsi="Calibri" w:cs="Calibri"/>
          <w:sz w:val="22"/>
          <w:szCs w:val="22"/>
        </w:rPr>
        <w:t>avhengig av resultatet for Trøgstad kirkelige fel</w:t>
      </w:r>
      <w:r w:rsidR="00A40291">
        <w:rPr>
          <w:rStyle w:val="normaltextrun"/>
          <w:rFonts w:ascii="Calibri" w:hAnsi="Calibri" w:cs="Calibri"/>
          <w:sz w:val="22"/>
          <w:szCs w:val="22"/>
        </w:rPr>
        <w:t>lesråd</w:t>
      </w:r>
      <w:r w:rsidR="00213F5E">
        <w:rPr>
          <w:rStyle w:val="normaltextrun"/>
          <w:rFonts w:ascii="Calibri" w:hAnsi="Calibri" w:cs="Calibri"/>
          <w:sz w:val="22"/>
          <w:szCs w:val="22"/>
        </w:rPr>
        <w:t xml:space="preserve">. </w:t>
      </w:r>
      <w:r w:rsidR="00A40291" w:rsidRPr="00A40291">
        <w:rPr>
          <w:rStyle w:val="normaltextrun"/>
          <w:rFonts w:ascii="Calibri" w:hAnsi="Calibri" w:cs="Calibri"/>
          <w:sz w:val="22"/>
          <w:szCs w:val="22"/>
        </w:rPr>
        <w:t>Dette vedtaket ble i FR møte</w:t>
      </w:r>
      <w:r w:rsidR="00A40291">
        <w:rPr>
          <w:rStyle w:val="normaltextrun"/>
          <w:rFonts w:ascii="Calibri" w:hAnsi="Calibri" w:cs="Calibri"/>
          <w:sz w:val="22"/>
          <w:szCs w:val="22"/>
        </w:rPr>
        <w:t xml:space="preserve"> </w:t>
      </w:r>
      <w:r w:rsidR="00A40291" w:rsidRPr="00A40291">
        <w:rPr>
          <w:rStyle w:val="normaltextrun"/>
          <w:rFonts w:ascii="Calibri" w:hAnsi="Calibri" w:cs="Calibri"/>
          <w:sz w:val="22"/>
          <w:szCs w:val="22"/>
        </w:rPr>
        <w:t xml:space="preserve">26.11.2019 endret til kr </w:t>
      </w:r>
      <w:proofErr w:type="gramStart"/>
      <w:r w:rsidR="00A40291" w:rsidRPr="00A40291">
        <w:rPr>
          <w:rStyle w:val="normaltextrun"/>
          <w:rFonts w:ascii="Calibri" w:hAnsi="Calibri" w:cs="Calibri"/>
          <w:sz w:val="22"/>
          <w:szCs w:val="22"/>
        </w:rPr>
        <w:t>500.000,-</w:t>
      </w:r>
      <w:proofErr w:type="gramEnd"/>
      <w:r w:rsidR="00A40291" w:rsidRPr="00A40291">
        <w:rPr>
          <w:rStyle w:val="normaltextrun"/>
          <w:rFonts w:ascii="Calibri" w:hAnsi="Calibri" w:cs="Calibri"/>
          <w:sz w:val="22"/>
          <w:szCs w:val="22"/>
        </w:rPr>
        <w:t xml:space="preserve"> </w:t>
      </w:r>
      <w:r w:rsidR="00B347AD">
        <w:rPr>
          <w:rStyle w:val="normaltextrun"/>
          <w:rFonts w:ascii="Calibri" w:hAnsi="Calibri" w:cs="Calibri"/>
          <w:sz w:val="22"/>
          <w:szCs w:val="22"/>
        </w:rPr>
        <w:t>Overføringen ble ikke gjort innen overføring til IØKF.</w:t>
      </w:r>
    </w:p>
    <w:p w14:paraId="09106CE6" w14:textId="5291A8E1" w:rsidR="00A40291" w:rsidRDefault="00A40291" w:rsidP="00A40291">
      <w:pPr>
        <w:pStyle w:val="paragraph"/>
        <w:spacing w:before="0" w:beforeAutospacing="0" w:after="0" w:afterAutospacing="0"/>
        <w:ind w:left="1416"/>
        <w:textAlignment w:val="baseline"/>
        <w:rPr>
          <w:rStyle w:val="normaltextrun"/>
          <w:rFonts w:ascii="Calibri" w:hAnsi="Calibri" w:cs="Calibri"/>
          <w:sz w:val="22"/>
          <w:szCs w:val="22"/>
        </w:rPr>
      </w:pPr>
      <w:r w:rsidRPr="00A40291">
        <w:rPr>
          <w:rStyle w:val="normaltextrun"/>
          <w:rFonts w:ascii="Calibri" w:hAnsi="Calibri" w:cs="Calibri"/>
          <w:sz w:val="22"/>
          <w:szCs w:val="22"/>
        </w:rPr>
        <w:t>Resultatet i Trøgsta</w:t>
      </w:r>
      <w:r>
        <w:rPr>
          <w:rStyle w:val="normaltextrun"/>
          <w:rFonts w:ascii="Calibri" w:hAnsi="Calibri" w:cs="Calibri"/>
          <w:sz w:val="22"/>
          <w:szCs w:val="22"/>
        </w:rPr>
        <w:t>d</w:t>
      </w:r>
      <w:r w:rsidRPr="00A40291">
        <w:rPr>
          <w:rStyle w:val="normaltextrun"/>
          <w:rFonts w:ascii="Calibri" w:hAnsi="Calibri" w:cs="Calibri"/>
          <w:sz w:val="22"/>
          <w:szCs w:val="22"/>
        </w:rPr>
        <w:t xml:space="preserve"> fellesråd endte for 2019 på kr </w:t>
      </w:r>
      <w:proofErr w:type="gramStart"/>
      <w:r w:rsidRPr="00A40291">
        <w:rPr>
          <w:rStyle w:val="normaltextrun"/>
          <w:rFonts w:ascii="Calibri" w:hAnsi="Calibri" w:cs="Calibri"/>
          <w:sz w:val="22"/>
          <w:szCs w:val="22"/>
        </w:rPr>
        <w:t>205.000,-</w:t>
      </w:r>
      <w:proofErr w:type="gramEnd"/>
      <w:r w:rsidRPr="00A40291">
        <w:rPr>
          <w:rStyle w:val="normaltextrun"/>
          <w:rFonts w:ascii="Calibri" w:hAnsi="Calibri" w:cs="Calibri"/>
          <w:sz w:val="22"/>
          <w:szCs w:val="22"/>
        </w:rPr>
        <w:t xml:space="preserve"> . Det står i tillegg </w:t>
      </w:r>
      <w:proofErr w:type="spellStart"/>
      <w:r w:rsidRPr="00A40291">
        <w:rPr>
          <w:rStyle w:val="normaltextrun"/>
          <w:rFonts w:ascii="Calibri" w:hAnsi="Calibri" w:cs="Calibri"/>
          <w:sz w:val="22"/>
          <w:szCs w:val="22"/>
        </w:rPr>
        <w:t>ca</w:t>
      </w:r>
      <w:proofErr w:type="spellEnd"/>
      <w:r w:rsidRPr="00A40291">
        <w:rPr>
          <w:rStyle w:val="normaltextrun"/>
          <w:rFonts w:ascii="Calibri" w:hAnsi="Calibri" w:cs="Calibri"/>
          <w:sz w:val="22"/>
          <w:szCs w:val="22"/>
        </w:rPr>
        <w:t xml:space="preserve"> kr </w:t>
      </w:r>
      <w:proofErr w:type="gramStart"/>
      <w:r w:rsidRPr="00A40291">
        <w:rPr>
          <w:rStyle w:val="normaltextrun"/>
          <w:rFonts w:ascii="Calibri" w:hAnsi="Calibri" w:cs="Calibri"/>
          <w:sz w:val="22"/>
          <w:szCs w:val="22"/>
        </w:rPr>
        <w:t>50.000,-</w:t>
      </w:r>
      <w:proofErr w:type="gramEnd"/>
      <w:r w:rsidRPr="00A40291">
        <w:rPr>
          <w:rStyle w:val="normaltextrun"/>
          <w:rFonts w:ascii="Calibri" w:hAnsi="Calibri" w:cs="Calibri"/>
          <w:sz w:val="22"/>
          <w:szCs w:val="22"/>
        </w:rPr>
        <w:t xml:space="preserve"> på driftskonto i form av inntekter som har kommet inn i 2020.</w:t>
      </w:r>
    </w:p>
    <w:p w14:paraId="50248DB2" w14:textId="77777777" w:rsidR="00A40291" w:rsidRDefault="00A40291" w:rsidP="00A40291">
      <w:pPr>
        <w:pStyle w:val="paragraph"/>
        <w:spacing w:before="0" w:beforeAutospacing="0" w:after="0" w:afterAutospacing="0"/>
        <w:ind w:left="1416"/>
        <w:textAlignment w:val="baseline"/>
        <w:rPr>
          <w:rStyle w:val="normaltextrun"/>
          <w:rFonts w:ascii="Calibri" w:hAnsi="Calibri" w:cs="Calibri"/>
          <w:sz w:val="22"/>
          <w:szCs w:val="22"/>
        </w:rPr>
      </w:pPr>
    </w:p>
    <w:p w14:paraId="1F0E3200" w14:textId="1FC10697" w:rsidR="00A40291" w:rsidRDefault="00A13676" w:rsidP="00A40291">
      <w:pPr>
        <w:pStyle w:val="paragraph"/>
        <w:spacing w:before="0" w:beforeAutospacing="0" w:after="0" w:afterAutospacing="0"/>
        <w:ind w:left="1416"/>
        <w:textAlignment w:val="baseline"/>
        <w:rPr>
          <w:rStyle w:val="spellingerror"/>
          <w:rFonts w:ascii="Calibri" w:hAnsi="Calibri" w:cs="Calibri"/>
          <w:sz w:val="22"/>
          <w:szCs w:val="22"/>
        </w:rPr>
      </w:pPr>
      <w:r>
        <w:rPr>
          <w:rStyle w:val="spellingerror"/>
          <w:rFonts w:ascii="Calibri" w:hAnsi="Calibri" w:cs="Calibri"/>
          <w:sz w:val="22"/>
          <w:szCs w:val="22"/>
        </w:rPr>
        <w:t>V</w:t>
      </w:r>
      <w:r w:rsidR="003A7AB0">
        <w:rPr>
          <w:rStyle w:val="spellingerror"/>
          <w:rFonts w:ascii="Calibri" w:hAnsi="Calibri" w:cs="Calibri"/>
          <w:sz w:val="22"/>
          <w:szCs w:val="22"/>
        </w:rPr>
        <w:t xml:space="preserve">edtak: Det overføres kr </w:t>
      </w:r>
      <w:proofErr w:type="gramStart"/>
      <w:r w:rsidR="003A7AB0">
        <w:rPr>
          <w:rStyle w:val="spellingerror"/>
          <w:rFonts w:ascii="Calibri" w:hAnsi="Calibri" w:cs="Calibri"/>
          <w:sz w:val="22"/>
          <w:szCs w:val="22"/>
        </w:rPr>
        <w:t>200.000,-</w:t>
      </w:r>
      <w:proofErr w:type="gramEnd"/>
      <w:r w:rsidR="003A7AB0">
        <w:rPr>
          <w:rStyle w:val="spellingerror"/>
          <w:rFonts w:ascii="Calibri" w:hAnsi="Calibri" w:cs="Calibri"/>
          <w:sz w:val="22"/>
          <w:szCs w:val="22"/>
        </w:rPr>
        <w:t xml:space="preserve"> til menighetsbarnehagen i Trøgstad og Båstad. </w:t>
      </w:r>
    </w:p>
    <w:p w14:paraId="1A786B75" w14:textId="451450B5" w:rsidR="00AA5128" w:rsidRDefault="00AA5128" w:rsidP="00AA5128">
      <w:pPr>
        <w:pStyle w:val="paragraph"/>
        <w:spacing w:before="0" w:beforeAutospacing="0" w:after="0" w:afterAutospacing="0"/>
        <w:textAlignment w:val="baseline"/>
        <w:rPr>
          <w:rStyle w:val="spellingerror"/>
          <w:rFonts w:ascii="Calibri" w:hAnsi="Calibri" w:cs="Calibri"/>
          <w:sz w:val="22"/>
          <w:szCs w:val="22"/>
        </w:rPr>
      </w:pPr>
    </w:p>
    <w:p w14:paraId="37690B3E" w14:textId="4576C807" w:rsidR="00AA5128" w:rsidRDefault="00AA5128" w:rsidP="00AA5128">
      <w:pPr>
        <w:pStyle w:val="paragraph"/>
        <w:spacing w:before="0" w:beforeAutospacing="0" w:after="0" w:afterAutospacing="0"/>
        <w:textAlignment w:val="baseline"/>
        <w:rPr>
          <w:rStyle w:val="spellingerror"/>
          <w:rFonts w:ascii="Calibri" w:hAnsi="Calibri" w:cs="Calibri"/>
          <w:b/>
          <w:bCs/>
          <w:sz w:val="22"/>
          <w:szCs w:val="22"/>
        </w:rPr>
      </w:pPr>
      <w:r w:rsidRPr="00AA5128">
        <w:rPr>
          <w:rStyle w:val="spellingerror"/>
          <w:rFonts w:ascii="Calibri" w:hAnsi="Calibri" w:cs="Calibri"/>
          <w:b/>
          <w:bCs/>
          <w:sz w:val="22"/>
          <w:szCs w:val="22"/>
        </w:rPr>
        <w:t xml:space="preserve">Sak </w:t>
      </w:r>
      <w:r w:rsidR="00045F5F">
        <w:rPr>
          <w:rStyle w:val="spellingerror"/>
          <w:rFonts w:ascii="Calibri" w:hAnsi="Calibri" w:cs="Calibri"/>
          <w:b/>
          <w:bCs/>
          <w:sz w:val="22"/>
          <w:szCs w:val="22"/>
        </w:rPr>
        <w:t>2</w:t>
      </w:r>
      <w:r w:rsidR="00A40291">
        <w:rPr>
          <w:rStyle w:val="spellingerror"/>
          <w:rFonts w:ascii="Calibri" w:hAnsi="Calibri" w:cs="Calibri"/>
          <w:b/>
          <w:bCs/>
          <w:sz w:val="22"/>
          <w:szCs w:val="22"/>
        </w:rPr>
        <w:t>7</w:t>
      </w:r>
      <w:r w:rsidRPr="00AA5128">
        <w:rPr>
          <w:rStyle w:val="spellingerror"/>
          <w:rFonts w:ascii="Calibri" w:hAnsi="Calibri" w:cs="Calibri"/>
          <w:b/>
          <w:bCs/>
          <w:sz w:val="22"/>
          <w:szCs w:val="22"/>
        </w:rPr>
        <w:t>/20</w:t>
      </w:r>
      <w:r w:rsidRPr="00AA5128">
        <w:rPr>
          <w:rStyle w:val="spellingerror"/>
          <w:rFonts w:ascii="Calibri" w:hAnsi="Calibri" w:cs="Calibri"/>
          <w:b/>
          <w:bCs/>
          <w:sz w:val="22"/>
          <w:szCs w:val="22"/>
        </w:rPr>
        <w:tab/>
      </w:r>
      <w:r w:rsidR="00A40291">
        <w:rPr>
          <w:rStyle w:val="spellingerror"/>
          <w:rFonts w:ascii="Calibri" w:hAnsi="Calibri" w:cs="Calibri"/>
          <w:b/>
          <w:bCs/>
          <w:sz w:val="22"/>
          <w:szCs w:val="22"/>
        </w:rPr>
        <w:t>Framtidig permanent kontorsituasjon</w:t>
      </w:r>
    </w:p>
    <w:p w14:paraId="3D849A22" w14:textId="547FF92E" w:rsidR="00213F5E" w:rsidRDefault="00A40291" w:rsidP="00A23BE7">
      <w:pPr>
        <w:pStyle w:val="paragraph"/>
        <w:spacing w:before="0" w:beforeAutospacing="0" w:after="0" w:afterAutospacing="0"/>
        <w:ind w:left="1416"/>
        <w:textAlignment w:val="baseline"/>
        <w:rPr>
          <w:rStyle w:val="spellingerror"/>
          <w:rFonts w:ascii="Calibri" w:hAnsi="Calibri" w:cs="Calibri"/>
          <w:sz w:val="22"/>
          <w:szCs w:val="22"/>
        </w:rPr>
      </w:pPr>
      <w:r w:rsidRPr="00213F5E">
        <w:rPr>
          <w:rStyle w:val="spellingerror"/>
          <w:rFonts w:ascii="Calibri" w:hAnsi="Calibri" w:cs="Calibri"/>
          <w:sz w:val="22"/>
          <w:szCs w:val="22"/>
        </w:rPr>
        <w:t xml:space="preserve">Kirkevergen </w:t>
      </w:r>
      <w:r w:rsidR="00A13676">
        <w:rPr>
          <w:rStyle w:val="spellingerror"/>
          <w:rFonts w:ascii="Calibri" w:hAnsi="Calibri" w:cs="Calibri"/>
          <w:sz w:val="22"/>
          <w:szCs w:val="22"/>
        </w:rPr>
        <w:t xml:space="preserve">har hatt samtale med </w:t>
      </w:r>
      <w:r w:rsidRPr="00213F5E">
        <w:rPr>
          <w:rStyle w:val="spellingerror"/>
          <w:rFonts w:ascii="Calibri" w:hAnsi="Calibri" w:cs="Calibri"/>
          <w:sz w:val="22"/>
          <w:szCs w:val="22"/>
        </w:rPr>
        <w:t xml:space="preserve">kommuneadministrasjonen </w:t>
      </w:r>
      <w:r w:rsidR="00A13676">
        <w:rPr>
          <w:rStyle w:val="spellingerror"/>
          <w:rFonts w:ascii="Calibri" w:hAnsi="Calibri" w:cs="Calibri"/>
          <w:sz w:val="22"/>
          <w:szCs w:val="22"/>
        </w:rPr>
        <w:t xml:space="preserve">ved assisterende rådmann. Resultatet av samtalen ble at det skal gjennomføres et møte mellom leder av FR, kirkeverge, assisterende rådmann og rådmann før ferien. </w:t>
      </w:r>
      <w:r w:rsidR="00E4105E">
        <w:rPr>
          <w:rStyle w:val="spellingerror"/>
          <w:rFonts w:ascii="Calibri" w:hAnsi="Calibri" w:cs="Calibri"/>
          <w:sz w:val="22"/>
          <w:szCs w:val="22"/>
        </w:rPr>
        <w:t>Begge linjer må bearbeide politikere, vi må se mulighetene</w:t>
      </w:r>
      <w:r w:rsidR="00A13676">
        <w:rPr>
          <w:rStyle w:val="spellingerror"/>
          <w:rFonts w:ascii="Calibri" w:hAnsi="Calibri" w:cs="Calibri"/>
          <w:sz w:val="22"/>
          <w:szCs w:val="22"/>
        </w:rPr>
        <w:t xml:space="preserve">. Bygging er neste skritt. </w:t>
      </w:r>
      <w:r w:rsidR="00053461">
        <w:rPr>
          <w:rStyle w:val="spellingerror"/>
          <w:rFonts w:ascii="Calibri" w:hAnsi="Calibri" w:cs="Calibri"/>
          <w:sz w:val="22"/>
          <w:szCs w:val="22"/>
        </w:rPr>
        <w:t xml:space="preserve">Det må fattes </w:t>
      </w:r>
      <w:r w:rsidR="00A23BE7">
        <w:rPr>
          <w:rStyle w:val="spellingerror"/>
          <w:rFonts w:ascii="Calibri" w:hAnsi="Calibri" w:cs="Calibri"/>
          <w:sz w:val="22"/>
          <w:szCs w:val="22"/>
        </w:rPr>
        <w:t xml:space="preserve">vedtak så fort som mulig å komme i gang med tanke på budsjett, både 2021 og langtidsbudsjett. </w:t>
      </w:r>
    </w:p>
    <w:p w14:paraId="4C8747C8" w14:textId="77777777" w:rsidR="00053461" w:rsidRDefault="00053461" w:rsidP="00A23BE7">
      <w:pPr>
        <w:pStyle w:val="paragraph"/>
        <w:spacing w:before="0" w:beforeAutospacing="0" w:after="0" w:afterAutospacing="0"/>
        <w:ind w:left="1416"/>
        <w:textAlignment w:val="baseline"/>
        <w:rPr>
          <w:rStyle w:val="spellingerror"/>
          <w:rFonts w:ascii="Calibri" w:hAnsi="Calibri" w:cs="Calibri"/>
          <w:sz w:val="22"/>
          <w:szCs w:val="22"/>
        </w:rPr>
      </w:pPr>
    </w:p>
    <w:p w14:paraId="6A380FD7" w14:textId="4281CE0F" w:rsidR="00A40291" w:rsidRDefault="00053461" w:rsidP="001C308D">
      <w:pPr>
        <w:pStyle w:val="paragraph"/>
        <w:spacing w:before="0" w:beforeAutospacing="0" w:after="0" w:afterAutospacing="0"/>
        <w:ind w:left="1416"/>
        <w:textAlignment w:val="baseline"/>
        <w:rPr>
          <w:rStyle w:val="spellingerror"/>
          <w:rFonts w:ascii="Calibri" w:hAnsi="Calibri" w:cs="Calibri"/>
          <w:sz w:val="22"/>
          <w:szCs w:val="22"/>
        </w:rPr>
      </w:pPr>
      <w:r>
        <w:rPr>
          <w:rStyle w:val="spellingerror"/>
          <w:rFonts w:ascii="Calibri" w:hAnsi="Calibri" w:cs="Calibri"/>
          <w:sz w:val="22"/>
          <w:szCs w:val="22"/>
        </w:rPr>
        <w:t>V</w:t>
      </w:r>
      <w:r w:rsidR="00A40291" w:rsidRPr="00A40291">
        <w:rPr>
          <w:rStyle w:val="spellingerror"/>
          <w:rFonts w:ascii="Calibri" w:hAnsi="Calibri" w:cs="Calibri"/>
          <w:sz w:val="22"/>
          <w:szCs w:val="22"/>
        </w:rPr>
        <w:t xml:space="preserve">edtak: </w:t>
      </w:r>
      <w:r w:rsidR="001C308D">
        <w:rPr>
          <w:rStyle w:val="spellingerror"/>
          <w:rFonts w:ascii="Calibri" w:hAnsi="Calibri" w:cs="Calibri"/>
          <w:sz w:val="22"/>
          <w:szCs w:val="22"/>
        </w:rPr>
        <w:t>Fellesrådet har som intensjon å bygge felles kontorlokaler på eksisterende grunn ved Menighetskontoret i Askim. Kir</w:t>
      </w:r>
      <w:r w:rsidR="00EB0D69">
        <w:rPr>
          <w:rStyle w:val="spellingerror"/>
          <w:rFonts w:ascii="Calibri" w:hAnsi="Calibri" w:cs="Calibri"/>
          <w:sz w:val="22"/>
          <w:szCs w:val="22"/>
        </w:rPr>
        <w:t>k</w:t>
      </w:r>
      <w:r w:rsidR="001C308D">
        <w:rPr>
          <w:rStyle w:val="spellingerror"/>
          <w:rFonts w:ascii="Calibri" w:hAnsi="Calibri" w:cs="Calibri"/>
          <w:sz w:val="22"/>
          <w:szCs w:val="22"/>
        </w:rPr>
        <w:t xml:space="preserve">evergen bes å følge opp dette ut </w:t>
      </w:r>
      <w:proofErr w:type="gramStart"/>
      <w:r w:rsidR="001C308D">
        <w:rPr>
          <w:rStyle w:val="spellingerror"/>
          <w:rFonts w:ascii="Calibri" w:hAnsi="Calibri" w:cs="Calibri"/>
          <w:sz w:val="22"/>
          <w:szCs w:val="22"/>
        </w:rPr>
        <w:t>i</w:t>
      </w:r>
      <w:r>
        <w:rPr>
          <w:rStyle w:val="spellingerror"/>
          <w:rFonts w:ascii="Calibri" w:hAnsi="Calibri" w:cs="Calibri"/>
          <w:sz w:val="22"/>
          <w:szCs w:val="22"/>
        </w:rPr>
        <w:t xml:space="preserve"> </w:t>
      </w:r>
      <w:r w:rsidR="001C308D">
        <w:rPr>
          <w:rStyle w:val="spellingerror"/>
          <w:rFonts w:ascii="Calibri" w:hAnsi="Calibri" w:cs="Calibri"/>
          <w:sz w:val="22"/>
          <w:szCs w:val="22"/>
        </w:rPr>
        <w:t>fra</w:t>
      </w:r>
      <w:proofErr w:type="gramEnd"/>
      <w:r w:rsidR="001C308D">
        <w:rPr>
          <w:rStyle w:val="spellingerror"/>
          <w:rFonts w:ascii="Calibri" w:hAnsi="Calibri" w:cs="Calibri"/>
          <w:sz w:val="22"/>
          <w:szCs w:val="22"/>
        </w:rPr>
        <w:t xml:space="preserve"> samtalen i møtet</w:t>
      </w:r>
      <w:r w:rsidR="003B263D">
        <w:rPr>
          <w:rStyle w:val="spellingerror"/>
          <w:rFonts w:ascii="Calibri" w:hAnsi="Calibri" w:cs="Calibri"/>
          <w:sz w:val="22"/>
          <w:szCs w:val="22"/>
        </w:rPr>
        <w:t>.</w:t>
      </w:r>
    </w:p>
    <w:p w14:paraId="33C6F84D" w14:textId="77777777" w:rsidR="00213F5E" w:rsidRPr="00A40291" w:rsidRDefault="00213F5E" w:rsidP="00213F5E">
      <w:pPr>
        <w:pStyle w:val="paragraph"/>
        <w:spacing w:before="0" w:beforeAutospacing="0" w:after="0" w:afterAutospacing="0"/>
        <w:ind w:left="708" w:firstLine="708"/>
        <w:textAlignment w:val="baseline"/>
        <w:rPr>
          <w:rStyle w:val="spellingerror"/>
          <w:rFonts w:ascii="Calibri" w:hAnsi="Calibri" w:cs="Calibri"/>
          <w:sz w:val="22"/>
          <w:szCs w:val="22"/>
        </w:rPr>
      </w:pPr>
    </w:p>
    <w:p w14:paraId="51026662" w14:textId="01558F52" w:rsidR="00A40291" w:rsidRDefault="00A40291" w:rsidP="00AA5128">
      <w:pPr>
        <w:pStyle w:val="paragraph"/>
        <w:spacing w:before="0" w:beforeAutospacing="0" w:after="0" w:afterAutospacing="0"/>
        <w:textAlignment w:val="baseline"/>
        <w:rPr>
          <w:rStyle w:val="spellingerror"/>
          <w:rFonts w:ascii="Calibri" w:hAnsi="Calibri" w:cs="Calibri"/>
          <w:b/>
          <w:bCs/>
          <w:sz w:val="22"/>
          <w:szCs w:val="22"/>
        </w:rPr>
      </w:pPr>
      <w:r>
        <w:rPr>
          <w:rStyle w:val="spellingerror"/>
          <w:rFonts w:ascii="Calibri" w:hAnsi="Calibri" w:cs="Calibri"/>
          <w:b/>
          <w:bCs/>
          <w:sz w:val="22"/>
          <w:szCs w:val="22"/>
        </w:rPr>
        <w:t>Sak 28/20</w:t>
      </w:r>
      <w:r>
        <w:rPr>
          <w:rStyle w:val="spellingerror"/>
          <w:rFonts w:ascii="Calibri" w:hAnsi="Calibri" w:cs="Calibri"/>
          <w:b/>
          <w:bCs/>
          <w:sz w:val="22"/>
          <w:szCs w:val="22"/>
        </w:rPr>
        <w:tab/>
        <w:t>Mindre prisjustering av avgifter, utleie og deltagerbetaling 2020 IØKF</w:t>
      </w:r>
    </w:p>
    <w:p w14:paraId="69B2A705" w14:textId="77777777" w:rsidR="00213F5E" w:rsidRDefault="00A40291" w:rsidP="00AA5128">
      <w:pPr>
        <w:pStyle w:val="paragraph"/>
        <w:spacing w:before="0" w:beforeAutospacing="0" w:after="0" w:afterAutospacing="0"/>
        <w:textAlignment w:val="baseline"/>
        <w:rPr>
          <w:rStyle w:val="spellingerror"/>
          <w:rFonts w:ascii="Calibri" w:hAnsi="Calibri" w:cs="Calibri"/>
          <w:b/>
          <w:bCs/>
          <w:sz w:val="22"/>
          <w:szCs w:val="22"/>
        </w:rPr>
      </w:pPr>
      <w:r>
        <w:rPr>
          <w:rStyle w:val="spellingerror"/>
          <w:rFonts w:ascii="Calibri" w:hAnsi="Calibri" w:cs="Calibri"/>
          <w:b/>
          <w:bCs/>
          <w:sz w:val="22"/>
          <w:szCs w:val="22"/>
        </w:rPr>
        <w:tab/>
      </w:r>
      <w:r>
        <w:rPr>
          <w:rStyle w:val="spellingerror"/>
          <w:rFonts w:ascii="Calibri" w:hAnsi="Calibri" w:cs="Calibri"/>
          <w:b/>
          <w:bCs/>
          <w:sz w:val="22"/>
          <w:szCs w:val="22"/>
        </w:rPr>
        <w:tab/>
      </w:r>
    </w:p>
    <w:p w14:paraId="1E472AAB" w14:textId="02B12082" w:rsidR="00A40291" w:rsidRPr="00A40291" w:rsidRDefault="00053461" w:rsidP="00053461">
      <w:pPr>
        <w:pStyle w:val="paragraph"/>
        <w:spacing w:before="0" w:beforeAutospacing="0" w:after="0" w:afterAutospacing="0"/>
        <w:ind w:left="708" w:firstLine="708"/>
        <w:textAlignment w:val="baseline"/>
        <w:rPr>
          <w:rStyle w:val="spellingerror"/>
          <w:rFonts w:ascii="Calibri" w:hAnsi="Calibri" w:cs="Calibri"/>
          <w:sz w:val="22"/>
          <w:szCs w:val="22"/>
        </w:rPr>
      </w:pPr>
      <w:r>
        <w:rPr>
          <w:rStyle w:val="spellingerror"/>
          <w:rFonts w:ascii="Calibri" w:hAnsi="Calibri" w:cs="Calibri"/>
          <w:sz w:val="22"/>
          <w:szCs w:val="22"/>
        </w:rPr>
        <w:t>V</w:t>
      </w:r>
      <w:r w:rsidR="00A40291" w:rsidRPr="00A40291">
        <w:rPr>
          <w:rStyle w:val="spellingerror"/>
          <w:rFonts w:ascii="Calibri" w:hAnsi="Calibri" w:cs="Calibri"/>
          <w:sz w:val="22"/>
          <w:szCs w:val="22"/>
        </w:rPr>
        <w:t xml:space="preserve">edtak: Prisjusteringer vedtas slik de er </w:t>
      </w:r>
      <w:r w:rsidR="00213F5E">
        <w:rPr>
          <w:rStyle w:val="spellingerror"/>
          <w:rFonts w:ascii="Calibri" w:hAnsi="Calibri" w:cs="Calibri"/>
          <w:sz w:val="22"/>
          <w:szCs w:val="22"/>
        </w:rPr>
        <w:t xml:space="preserve">satt opp i vedlagt skjema. </w:t>
      </w:r>
      <w:r w:rsidR="00A40291" w:rsidRPr="00A40291">
        <w:rPr>
          <w:rStyle w:val="spellingerror"/>
          <w:rFonts w:ascii="Calibri" w:hAnsi="Calibri" w:cs="Calibri"/>
          <w:sz w:val="22"/>
          <w:szCs w:val="22"/>
        </w:rPr>
        <w:tab/>
      </w:r>
      <w:r w:rsidR="00A40291" w:rsidRPr="00A40291">
        <w:rPr>
          <w:rStyle w:val="spellingerror"/>
          <w:rFonts w:ascii="Calibri" w:hAnsi="Calibri" w:cs="Calibri"/>
          <w:sz w:val="22"/>
          <w:szCs w:val="22"/>
        </w:rPr>
        <w:tab/>
      </w:r>
    </w:p>
    <w:p w14:paraId="092A608C" w14:textId="39C68C03" w:rsidR="00A40291" w:rsidRDefault="00A40291" w:rsidP="00AA5128">
      <w:pPr>
        <w:pStyle w:val="paragraph"/>
        <w:spacing w:before="0" w:beforeAutospacing="0" w:after="0" w:afterAutospacing="0"/>
        <w:textAlignment w:val="baseline"/>
        <w:rPr>
          <w:rStyle w:val="spellingerror"/>
          <w:rFonts w:ascii="Calibri" w:hAnsi="Calibri" w:cs="Calibri"/>
          <w:b/>
          <w:bCs/>
          <w:sz w:val="22"/>
          <w:szCs w:val="22"/>
        </w:rPr>
      </w:pPr>
    </w:p>
    <w:p w14:paraId="10F62EED" w14:textId="1A75FD68" w:rsidR="00A40291" w:rsidRDefault="00A40291" w:rsidP="00AA5128">
      <w:pPr>
        <w:pStyle w:val="paragraph"/>
        <w:spacing w:before="0" w:beforeAutospacing="0" w:after="0" w:afterAutospacing="0"/>
        <w:textAlignment w:val="baseline"/>
        <w:rPr>
          <w:rStyle w:val="spellingerror"/>
          <w:rFonts w:ascii="Calibri" w:hAnsi="Calibri" w:cs="Calibri"/>
          <w:b/>
          <w:bCs/>
          <w:sz w:val="22"/>
          <w:szCs w:val="22"/>
        </w:rPr>
      </w:pPr>
      <w:r>
        <w:rPr>
          <w:rStyle w:val="spellingerror"/>
          <w:rFonts w:ascii="Calibri" w:hAnsi="Calibri" w:cs="Calibri"/>
          <w:b/>
          <w:bCs/>
          <w:sz w:val="22"/>
          <w:szCs w:val="22"/>
        </w:rPr>
        <w:t>Sak 2</w:t>
      </w:r>
      <w:r w:rsidR="001C308D">
        <w:rPr>
          <w:rStyle w:val="spellingerror"/>
          <w:rFonts w:ascii="Calibri" w:hAnsi="Calibri" w:cs="Calibri"/>
          <w:b/>
          <w:bCs/>
          <w:sz w:val="22"/>
          <w:szCs w:val="22"/>
        </w:rPr>
        <w:t>9</w:t>
      </w:r>
      <w:r>
        <w:rPr>
          <w:rStyle w:val="spellingerror"/>
          <w:rFonts w:ascii="Calibri" w:hAnsi="Calibri" w:cs="Calibri"/>
          <w:b/>
          <w:bCs/>
          <w:sz w:val="22"/>
          <w:szCs w:val="22"/>
        </w:rPr>
        <w:t>/20</w:t>
      </w:r>
      <w:r>
        <w:rPr>
          <w:rStyle w:val="spellingerror"/>
          <w:rFonts w:ascii="Calibri" w:hAnsi="Calibri" w:cs="Calibri"/>
          <w:b/>
          <w:bCs/>
          <w:sz w:val="22"/>
          <w:szCs w:val="22"/>
        </w:rPr>
        <w:tab/>
      </w:r>
      <w:r w:rsidR="00EB0D69">
        <w:rPr>
          <w:rStyle w:val="spellingerror"/>
          <w:rFonts w:ascii="Calibri" w:hAnsi="Calibri" w:cs="Calibri"/>
          <w:b/>
          <w:bCs/>
          <w:sz w:val="22"/>
          <w:szCs w:val="22"/>
        </w:rPr>
        <w:t>Informasjon om digital satsing</w:t>
      </w:r>
    </w:p>
    <w:p w14:paraId="1396C940" w14:textId="473270BC" w:rsidR="00EB0D69" w:rsidRDefault="00EB0D69" w:rsidP="00EB0D69">
      <w:pPr>
        <w:pStyle w:val="paragraph"/>
        <w:spacing w:before="0" w:beforeAutospacing="0" w:after="0" w:afterAutospacing="0"/>
        <w:ind w:left="1416" w:firstLine="4"/>
        <w:textAlignment w:val="baseline"/>
        <w:rPr>
          <w:rStyle w:val="spellingerror"/>
          <w:rFonts w:ascii="Calibri" w:hAnsi="Calibri" w:cs="Calibri"/>
          <w:sz w:val="22"/>
          <w:szCs w:val="22"/>
        </w:rPr>
      </w:pPr>
      <w:r w:rsidRPr="00EB0D69">
        <w:rPr>
          <w:rStyle w:val="spellingerror"/>
          <w:rFonts w:ascii="Calibri" w:hAnsi="Calibri" w:cs="Calibri"/>
          <w:sz w:val="22"/>
          <w:szCs w:val="22"/>
        </w:rPr>
        <w:t xml:space="preserve">Vi </w:t>
      </w:r>
      <w:r w:rsidR="00053461">
        <w:rPr>
          <w:rStyle w:val="spellingerror"/>
          <w:rFonts w:ascii="Calibri" w:hAnsi="Calibri" w:cs="Calibri"/>
          <w:sz w:val="22"/>
          <w:szCs w:val="22"/>
        </w:rPr>
        <w:t>har nådd ut til langt flere enn vi vanligvis gjør gjennom den digitale satsinga vår som har vært gjennomført bredt siden nedstenging 12. mars. Forslaget vi har mottatt er å gjennomføre a</w:t>
      </w:r>
      <w:r w:rsidRPr="00EB0D69">
        <w:rPr>
          <w:rStyle w:val="spellingerror"/>
          <w:rFonts w:ascii="Calibri" w:hAnsi="Calibri" w:cs="Calibri"/>
          <w:sz w:val="22"/>
          <w:szCs w:val="22"/>
        </w:rPr>
        <w:t>ndakter</w:t>
      </w:r>
      <w:r w:rsidR="00053461">
        <w:rPr>
          <w:rStyle w:val="spellingerror"/>
          <w:rFonts w:ascii="Calibri" w:hAnsi="Calibri" w:cs="Calibri"/>
          <w:sz w:val="22"/>
          <w:szCs w:val="22"/>
        </w:rPr>
        <w:t xml:space="preserve"> digitalt</w:t>
      </w:r>
      <w:r w:rsidRPr="00EB0D69">
        <w:rPr>
          <w:rStyle w:val="spellingerror"/>
          <w:rFonts w:ascii="Calibri" w:hAnsi="Calibri" w:cs="Calibri"/>
          <w:sz w:val="22"/>
          <w:szCs w:val="22"/>
        </w:rPr>
        <w:t xml:space="preserve"> i sommer</w:t>
      </w:r>
      <w:r w:rsidR="00053461">
        <w:rPr>
          <w:rStyle w:val="spellingerror"/>
          <w:rFonts w:ascii="Calibri" w:hAnsi="Calibri" w:cs="Calibri"/>
          <w:sz w:val="22"/>
          <w:szCs w:val="22"/>
        </w:rPr>
        <w:t xml:space="preserve"> s</w:t>
      </w:r>
      <w:r w:rsidRPr="00EB0D69">
        <w:rPr>
          <w:rStyle w:val="spellingerror"/>
          <w:rFonts w:ascii="Calibri" w:hAnsi="Calibri" w:cs="Calibri"/>
          <w:sz w:val="22"/>
          <w:szCs w:val="22"/>
        </w:rPr>
        <w:t>predt utover hele sommeren.</w:t>
      </w:r>
      <w:r>
        <w:rPr>
          <w:rStyle w:val="spellingerror"/>
          <w:rFonts w:ascii="Calibri" w:hAnsi="Calibri" w:cs="Calibri"/>
          <w:sz w:val="22"/>
          <w:szCs w:val="22"/>
        </w:rPr>
        <w:t xml:space="preserve"> Deretter </w:t>
      </w:r>
      <w:proofErr w:type="spellStart"/>
      <w:r>
        <w:rPr>
          <w:rStyle w:val="spellingerror"/>
          <w:rFonts w:ascii="Calibri" w:hAnsi="Calibri" w:cs="Calibri"/>
          <w:sz w:val="22"/>
          <w:szCs w:val="22"/>
        </w:rPr>
        <w:t>streame</w:t>
      </w:r>
      <w:proofErr w:type="spellEnd"/>
      <w:r>
        <w:rPr>
          <w:rStyle w:val="spellingerror"/>
          <w:rFonts w:ascii="Calibri" w:hAnsi="Calibri" w:cs="Calibri"/>
          <w:sz w:val="22"/>
          <w:szCs w:val="22"/>
        </w:rPr>
        <w:t xml:space="preserve"> en gudstjeneste hver søndag. Dette gir en kostnad på rundt kr </w:t>
      </w:r>
      <w:proofErr w:type="gramStart"/>
      <w:r>
        <w:rPr>
          <w:rStyle w:val="spellingerror"/>
          <w:rFonts w:ascii="Calibri" w:hAnsi="Calibri" w:cs="Calibri"/>
          <w:sz w:val="22"/>
          <w:szCs w:val="22"/>
        </w:rPr>
        <w:t>200.000,-</w:t>
      </w:r>
      <w:proofErr w:type="gramEnd"/>
      <w:r>
        <w:rPr>
          <w:rStyle w:val="spellingerror"/>
          <w:rFonts w:ascii="Calibri" w:hAnsi="Calibri" w:cs="Calibri"/>
          <w:sz w:val="22"/>
          <w:szCs w:val="22"/>
        </w:rPr>
        <w:t xml:space="preserve"> fram til 31.12.2020. Kanskje kan dette være et prosjekt vi kan skaffe sponsorer til</w:t>
      </w:r>
      <w:r w:rsidR="00053461">
        <w:rPr>
          <w:rStyle w:val="spellingerror"/>
          <w:rFonts w:ascii="Calibri" w:hAnsi="Calibri" w:cs="Calibri"/>
          <w:sz w:val="22"/>
          <w:szCs w:val="22"/>
        </w:rPr>
        <w:t>?</w:t>
      </w:r>
    </w:p>
    <w:p w14:paraId="39227E57" w14:textId="7B559FDA" w:rsidR="003B263D" w:rsidRDefault="003B263D" w:rsidP="00EB0D69">
      <w:pPr>
        <w:pStyle w:val="paragraph"/>
        <w:spacing w:before="0" w:beforeAutospacing="0" w:after="0" w:afterAutospacing="0"/>
        <w:ind w:left="1416" w:firstLine="4"/>
        <w:textAlignment w:val="baseline"/>
        <w:rPr>
          <w:rStyle w:val="spellingerror"/>
          <w:rFonts w:ascii="Calibri" w:hAnsi="Calibri" w:cs="Calibri"/>
          <w:sz w:val="22"/>
          <w:szCs w:val="22"/>
        </w:rPr>
      </w:pPr>
    </w:p>
    <w:p w14:paraId="1EE25CA4" w14:textId="0C147D60" w:rsidR="003B263D" w:rsidRPr="00EB0D69" w:rsidRDefault="003B263D" w:rsidP="00EB0D69">
      <w:pPr>
        <w:pStyle w:val="paragraph"/>
        <w:spacing w:before="0" w:beforeAutospacing="0" w:after="0" w:afterAutospacing="0"/>
        <w:ind w:left="1416" w:firstLine="4"/>
        <w:textAlignment w:val="baseline"/>
        <w:rPr>
          <w:rStyle w:val="spellingerror"/>
          <w:rFonts w:ascii="Calibri" w:hAnsi="Calibri" w:cs="Calibri"/>
          <w:sz w:val="22"/>
          <w:szCs w:val="22"/>
        </w:rPr>
      </w:pPr>
      <w:r>
        <w:rPr>
          <w:rStyle w:val="spellingerror"/>
          <w:rFonts w:ascii="Calibri" w:hAnsi="Calibri" w:cs="Calibri"/>
          <w:sz w:val="22"/>
          <w:szCs w:val="22"/>
        </w:rPr>
        <w:t>Vedtak: Fellesrådet setter pris på og er stolte av det arbeidet som er gjort. Fellesrådet støtter satsingen på sommerandakter</w:t>
      </w:r>
      <w:r w:rsidR="0060232C">
        <w:rPr>
          <w:rStyle w:val="spellingerror"/>
          <w:rFonts w:ascii="Calibri" w:hAnsi="Calibri" w:cs="Calibri"/>
          <w:sz w:val="22"/>
          <w:szCs w:val="22"/>
        </w:rPr>
        <w:t xml:space="preserve"> for sommer 2020</w:t>
      </w:r>
      <w:r>
        <w:rPr>
          <w:rStyle w:val="spellingerror"/>
          <w:rFonts w:ascii="Calibri" w:hAnsi="Calibri" w:cs="Calibri"/>
          <w:sz w:val="22"/>
          <w:szCs w:val="22"/>
        </w:rPr>
        <w:t>. Det tas opp som sak til høsten hvordan videre digital satsing skal gjøres. Hva skal prioriteres</w:t>
      </w:r>
      <w:r w:rsidR="0060232C">
        <w:rPr>
          <w:rStyle w:val="spellingerror"/>
          <w:rFonts w:ascii="Calibri" w:hAnsi="Calibri" w:cs="Calibri"/>
          <w:sz w:val="22"/>
          <w:szCs w:val="22"/>
        </w:rPr>
        <w:t>, hvordan skal det gjennomføres. Vi må ha en bedre økonomisk oversikt før vi kan si ja til planene slik de foreligger. Det skal undersøkes om vi kan skaffe eksterne midler til dette. Menighetsrådene skal involveres.</w:t>
      </w:r>
    </w:p>
    <w:p w14:paraId="33FFC201" w14:textId="053CB656" w:rsidR="00AA5128" w:rsidRDefault="00AA5128" w:rsidP="00AA5128">
      <w:pPr>
        <w:pStyle w:val="paragraph"/>
        <w:spacing w:before="0" w:beforeAutospacing="0" w:after="0" w:afterAutospacing="0"/>
        <w:textAlignment w:val="baseline"/>
        <w:rPr>
          <w:rStyle w:val="spellingerror"/>
          <w:rFonts w:ascii="Calibri" w:hAnsi="Calibri" w:cs="Calibri"/>
          <w:sz w:val="22"/>
          <w:szCs w:val="22"/>
        </w:rPr>
      </w:pPr>
    </w:p>
    <w:p w14:paraId="052BA19D" w14:textId="60319B7E" w:rsidR="004707F9" w:rsidRDefault="004707F9" w:rsidP="00AA5128">
      <w:pPr>
        <w:pStyle w:val="paragraph"/>
        <w:spacing w:before="0" w:beforeAutospacing="0" w:after="0" w:afterAutospacing="0"/>
        <w:textAlignment w:val="baseline"/>
        <w:rPr>
          <w:rStyle w:val="spellingerror"/>
          <w:rFonts w:ascii="Calibri" w:hAnsi="Calibri" w:cs="Calibri"/>
          <w:b/>
          <w:bCs/>
          <w:sz w:val="22"/>
          <w:szCs w:val="22"/>
        </w:rPr>
      </w:pPr>
      <w:r w:rsidRPr="004707F9">
        <w:rPr>
          <w:rStyle w:val="spellingerror"/>
          <w:rFonts w:ascii="Calibri" w:hAnsi="Calibri" w:cs="Calibri"/>
          <w:b/>
          <w:bCs/>
          <w:sz w:val="22"/>
          <w:szCs w:val="22"/>
        </w:rPr>
        <w:t>Sak 30/20</w:t>
      </w:r>
      <w:r w:rsidRPr="004707F9">
        <w:rPr>
          <w:rStyle w:val="spellingerror"/>
          <w:rFonts w:ascii="Calibri" w:hAnsi="Calibri" w:cs="Calibri"/>
          <w:b/>
          <w:bCs/>
          <w:sz w:val="22"/>
          <w:szCs w:val="22"/>
        </w:rPr>
        <w:tab/>
        <w:t>Åpen post</w:t>
      </w:r>
    </w:p>
    <w:p w14:paraId="6A2711A7" w14:textId="28F0C7E3" w:rsidR="00C77F38" w:rsidRPr="004707F9" w:rsidRDefault="00C77F38" w:rsidP="00AA5128">
      <w:pPr>
        <w:pStyle w:val="paragraph"/>
        <w:spacing w:before="0" w:beforeAutospacing="0" w:after="0" w:afterAutospacing="0"/>
        <w:textAlignment w:val="baseline"/>
        <w:rPr>
          <w:rStyle w:val="spellingerror"/>
          <w:rFonts w:ascii="Calibri" w:hAnsi="Calibri" w:cs="Calibri"/>
          <w:b/>
          <w:bCs/>
          <w:sz w:val="22"/>
          <w:szCs w:val="22"/>
        </w:rPr>
      </w:pPr>
      <w:r>
        <w:rPr>
          <w:rStyle w:val="spellingerror"/>
          <w:rFonts w:ascii="Calibri" w:hAnsi="Calibri" w:cs="Calibri"/>
          <w:b/>
          <w:bCs/>
          <w:sz w:val="22"/>
          <w:szCs w:val="22"/>
        </w:rPr>
        <w:tab/>
      </w:r>
      <w:r>
        <w:rPr>
          <w:rStyle w:val="spellingerror"/>
          <w:rFonts w:ascii="Calibri" w:hAnsi="Calibri" w:cs="Calibri"/>
          <w:b/>
          <w:bCs/>
          <w:sz w:val="22"/>
          <w:szCs w:val="22"/>
        </w:rPr>
        <w:tab/>
      </w:r>
    </w:p>
    <w:p w14:paraId="522E47DA" w14:textId="54876623" w:rsidR="00F86AD5" w:rsidRDefault="00F86AD5" w:rsidP="00AA5128">
      <w:pPr>
        <w:pStyle w:val="paragraph"/>
        <w:spacing w:before="0" w:beforeAutospacing="0" w:after="0" w:afterAutospacing="0"/>
        <w:ind w:firstLine="360"/>
        <w:textAlignment w:val="baseline"/>
        <w:rPr>
          <w:rStyle w:val="spellingerror"/>
          <w:rFonts w:ascii="Calibri" w:hAnsi="Calibri" w:cs="Calibri"/>
          <w:sz w:val="22"/>
          <w:szCs w:val="22"/>
        </w:rPr>
      </w:pPr>
    </w:p>
    <w:p w14:paraId="29DB06FF" w14:textId="77777777" w:rsidR="00987B7A" w:rsidRDefault="00987B7A" w:rsidP="00987B7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2A824B3" w14:textId="30299B0C" w:rsidR="00987B7A" w:rsidRDefault="00987B7A" w:rsidP="00987B7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Vel møtt! </w:t>
      </w:r>
      <w:r>
        <w:rPr>
          <w:rStyle w:val="eop"/>
          <w:rFonts w:ascii="Calibri" w:hAnsi="Calibri" w:cs="Calibri"/>
          <w:sz w:val="22"/>
          <w:szCs w:val="22"/>
        </w:rPr>
        <w:t> </w:t>
      </w:r>
    </w:p>
    <w:p w14:paraId="472DEE9B" w14:textId="77777777" w:rsidR="00312A13" w:rsidRDefault="00312A13" w:rsidP="00987B7A">
      <w:pPr>
        <w:pStyle w:val="paragraph"/>
        <w:spacing w:before="0" w:beforeAutospacing="0" w:after="0" w:afterAutospacing="0"/>
        <w:textAlignment w:val="baseline"/>
        <w:rPr>
          <w:rStyle w:val="eop"/>
          <w:rFonts w:ascii="Calibri" w:hAnsi="Calibri" w:cs="Calibri"/>
          <w:sz w:val="22"/>
          <w:szCs w:val="22"/>
        </w:rPr>
      </w:pPr>
    </w:p>
    <w:p w14:paraId="68556C53" w14:textId="77777777" w:rsidR="00312A13" w:rsidRDefault="00312A13" w:rsidP="00987B7A">
      <w:pPr>
        <w:pStyle w:val="paragraph"/>
        <w:spacing w:before="0" w:beforeAutospacing="0" w:after="0" w:afterAutospacing="0"/>
        <w:textAlignment w:val="baseline"/>
        <w:rPr>
          <w:rStyle w:val="eop"/>
          <w:rFonts w:ascii="Calibri" w:hAnsi="Calibri" w:cs="Calibri"/>
          <w:sz w:val="22"/>
          <w:szCs w:val="22"/>
        </w:rPr>
      </w:pPr>
    </w:p>
    <w:p w14:paraId="1F18E9AF" w14:textId="22F454D1" w:rsidR="003809D9" w:rsidRDefault="003809D9" w:rsidP="00987B7A">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xml:space="preserve">Bjørn </w:t>
      </w:r>
      <w:r w:rsidR="00213F5E">
        <w:rPr>
          <w:rStyle w:val="eop"/>
          <w:rFonts w:ascii="Calibri" w:hAnsi="Calibri" w:cs="Calibri"/>
          <w:sz w:val="22"/>
          <w:szCs w:val="22"/>
        </w:rPr>
        <w:t xml:space="preserve">Solberg </w:t>
      </w:r>
      <w:r w:rsidR="00213F5E">
        <w:rPr>
          <w:rStyle w:val="eop"/>
          <w:rFonts w:ascii="Calibri" w:hAnsi="Calibri" w:cs="Calibri"/>
          <w:sz w:val="22"/>
          <w:szCs w:val="22"/>
        </w:rPr>
        <w:tab/>
      </w:r>
      <w:r w:rsidR="00213F5E">
        <w:rPr>
          <w:rStyle w:val="eop"/>
          <w:rFonts w:ascii="Calibri" w:hAnsi="Calibri" w:cs="Calibri"/>
          <w:sz w:val="22"/>
          <w:szCs w:val="22"/>
        </w:rPr>
        <w:tab/>
      </w:r>
      <w:r w:rsidR="00213F5E">
        <w:rPr>
          <w:rStyle w:val="eop"/>
          <w:rFonts w:ascii="Calibri" w:hAnsi="Calibri" w:cs="Calibri"/>
          <w:sz w:val="22"/>
          <w:szCs w:val="22"/>
        </w:rPr>
        <w:tab/>
      </w:r>
      <w:r w:rsidR="00213F5E">
        <w:rPr>
          <w:rStyle w:val="eop"/>
          <w:rFonts w:ascii="Calibri" w:hAnsi="Calibri" w:cs="Calibri"/>
          <w:sz w:val="22"/>
          <w:szCs w:val="22"/>
        </w:rPr>
        <w:tab/>
      </w:r>
      <w:r w:rsidR="00213F5E">
        <w:rPr>
          <w:rStyle w:val="eop"/>
          <w:rFonts w:ascii="Calibri" w:hAnsi="Calibri" w:cs="Calibri"/>
          <w:sz w:val="22"/>
          <w:szCs w:val="22"/>
        </w:rPr>
        <w:tab/>
      </w:r>
      <w:r w:rsidR="00213F5E">
        <w:rPr>
          <w:rStyle w:val="eop"/>
          <w:rFonts w:ascii="Calibri" w:hAnsi="Calibri" w:cs="Calibri"/>
          <w:sz w:val="22"/>
          <w:szCs w:val="22"/>
        </w:rPr>
        <w:tab/>
        <w:t xml:space="preserve">Bjørn </w:t>
      </w:r>
      <w:r>
        <w:rPr>
          <w:rStyle w:val="eop"/>
          <w:rFonts w:ascii="Calibri" w:hAnsi="Calibri" w:cs="Calibri"/>
          <w:sz w:val="22"/>
          <w:szCs w:val="22"/>
        </w:rPr>
        <w:t>Brustugun</w:t>
      </w:r>
    </w:p>
    <w:p w14:paraId="775F52EF" w14:textId="04F6DF0A" w:rsidR="003809D9" w:rsidRPr="00053461" w:rsidRDefault="00213F5E" w:rsidP="00987B7A">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Leder</w:t>
      </w:r>
      <w:r w:rsidR="00053461">
        <w:rPr>
          <w:rStyle w:val="eop"/>
          <w:rFonts w:ascii="Calibri" w:hAnsi="Calibri" w:cs="Calibri"/>
          <w:sz w:val="22"/>
          <w:szCs w:val="22"/>
        </w:rPr>
        <w:t xml:space="preserve"> IØKF</w:t>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Pr>
          <w:rStyle w:val="eop"/>
          <w:rFonts w:ascii="Calibri" w:hAnsi="Calibri" w:cs="Calibri"/>
          <w:sz w:val="22"/>
          <w:szCs w:val="22"/>
        </w:rPr>
        <w:tab/>
      </w:r>
      <w:r w:rsidR="00312A13">
        <w:rPr>
          <w:rStyle w:val="eop"/>
          <w:rFonts w:ascii="Calibri" w:hAnsi="Calibri" w:cs="Calibri"/>
          <w:sz w:val="22"/>
          <w:szCs w:val="22"/>
        </w:rPr>
        <w:t>Kirkeverg</w:t>
      </w:r>
      <w:r w:rsidR="00053461">
        <w:rPr>
          <w:rStyle w:val="eop"/>
          <w:rFonts w:ascii="Calibri" w:hAnsi="Calibri" w:cs="Calibri"/>
          <w:sz w:val="22"/>
          <w:szCs w:val="22"/>
        </w:rPr>
        <w:t>e</w:t>
      </w:r>
    </w:p>
    <w:p w14:paraId="1794CC7C" w14:textId="77777777" w:rsidR="008938A4" w:rsidRDefault="00856DBB"/>
    <w:sectPr w:rsidR="008938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62456A"/>
    <w:multiLevelType w:val="hybridMultilevel"/>
    <w:tmpl w:val="F9F25AC0"/>
    <w:lvl w:ilvl="0" w:tplc="89D4EE2E">
      <w:start w:val="1"/>
      <w:numFmt w:val="lowerLetter"/>
      <w:lvlText w:val="%1)"/>
      <w:lvlJc w:val="left"/>
      <w:pPr>
        <w:ind w:left="1776" w:hanging="360"/>
      </w:pPr>
      <w:rPr>
        <w:rFonts w:hint="default"/>
      </w:rPr>
    </w:lvl>
    <w:lvl w:ilvl="1" w:tplc="04140019">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 w15:restartNumberingAfterBreak="0">
    <w:nsid w:val="492C60A6"/>
    <w:multiLevelType w:val="multilevel"/>
    <w:tmpl w:val="2EB09808"/>
    <w:lvl w:ilvl="0">
      <w:start w:val="1"/>
      <w:numFmt w:val="bullet"/>
      <w:lvlText w:val=""/>
      <w:lvlJc w:val="left"/>
      <w:pPr>
        <w:tabs>
          <w:tab w:val="num" w:pos="708"/>
        </w:tabs>
        <w:ind w:left="708" w:hanging="360"/>
      </w:pPr>
      <w:rPr>
        <w:rFonts w:ascii="Symbol" w:hAnsi="Symbol" w:hint="default"/>
        <w:sz w:val="20"/>
      </w:rPr>
    </w:lvl>
    <w:lvl w:ilvl="1" w:tentative="1">
      <w:start w:val="1"/>
      <w:numFmt w:val="bullet"/>
      <w:lvlText w:val=""/>
      <w:lvlJc w:val="left"/>
      <w:pPr>
        <w:tabs>
          <w:tab w:val="num" w:pos="1428"/>
        </w:tabs>
        <w:ind w:left="1428" w:hanging="360"/>
      </w:pPr>
      <w:rPr>
        <w:rFonts w:ascii="Symbol" w:hAnsi="Symbol" w:hint="default"/>
        <w:sz w:val="20"/>
      </w:rPr>
    </w:lvl>
    <w:lvl w:ilvl="2" w:tentative="1">
      <w:start w:val="1"/>
      <w:numFmt w:val="bullet"/>
      <w:lvlText w:val=""/>
      <w:lvlJc w:val="left"/>
      <w:pPr>
        <w:tabs>
          <w:tab w:val="num" w:pos="2148"/>
        </w:tabs>
        <w:ind w:left="2148" w:hanging="360"/>
      </w:pPr>
      <w:rPr>
        <w:rFonts w:ascii="Symbol" w:hAnsi="Symbol" w:hint="default"/>
        <w:sz w:val="20"/>
      </w:rPr>
    </w:lvl>
    <w:lvl w:ilvl="3" w:tentative="1">
      <w:start w:val="1"/>
      <w:numFmt w:val="bullet"/>
      <w:lvlText w:val=""/>
      <w:lvlJc w:val="left"/>
      <w:pPr>
        <w:tabs>
          <w:tab w:val="num" w:pos="2868"/>
        </w:tabs>
        <w:ind w:left="2868" w:hanging="360"/>
      </w:pPr>
      <w:rPr>
        <w:rFonts w:ascii="Symbol" w:hAnsi="Symbol" w:hint="default"/>
        <w:sz w:val="20"/>
      </w:rPr>
    </w:lvl>
    <w:lvl w:ilvl="4" w:tentative="1">
      <w:start w:val="1"/>
      <w:numFmt w:val="bullet"/>
      <w:lvlText w:val=""/>
      <w:lvlJc w:val="left"/>
      <w:pPr>
        <w:tabs>
          <w:tab w:val="num" w:pos="3588"/>
        </w:tabs>
        <w:ind w:left="3588" w:hanging="360"/>
      </w:pPr>
      <w:rPr>
        <w:rFonts w:ascii="Symbol" w:hAnsi="Symbol" w:hint="default"/>
        <w:sz w:val="20"/>
      </w:rPr>
    </w:lvl>
    <w:lvl w:ilvl="5" w:tentative="1">
      <w:start w:val="1"/>
      <w:numFmt w:val="bullet"/>
      <w:lvlText w:val=""/>
      <w:lvlJc w:val="left"/>
      <w:pPr>
        <w:tabs>
          <w:tab w:val="num" w:pos="4308"/>
        </w:tabs>
        <w:ind w:left="4308" w:hanging="360"/>
      </w:pPr>
      <w:rPr>
        <w:rFonts w:ascii="Symbol" w:hAnsi="Symbol" w:hint="default"/>
        <w:sz w:val="20"/>
      </w:rPr>
    </w:lvl>
    <w:lvl w:ilvl="6" w:tentative="1">
      <w:start w:val="1"/>
      <w:numFmt w:val="bullet"/>
      <w:lvlText w:val=""/>
      <w:lvlJc w:val="left"/>
      <w:pPr>
        <w:tabs>
          <w:tab w:val="num" w:pos="5028"/>
        </w:tabs>
        <w:ind w:left="5028" w:hanging="360"/>
      </w:pPr>
      <w:rPr>
        <w:rFonts w:ascii="Symbol" w:hAnsi="Symbol" w:hint="default"/>
        <w:sz w:val="20"/>
      </w:rPr>
    </w:lvl>
    <w:lvl w:ilvl="7" w:tentative="1">
      <w:start w:val="1"/>
      <w:numFmt w:val="bullet"/>
      <w:lvlText w:val=""/>
      <w:lvlJc w:val="left"/>
      <w:pPr>
        <w:tabs>
          <w:tab w:val="num" w:pos="5748"/>
        </w:tabs>
        <w:ind w:left="5748" w:hanging="360"/>
      </w:pPr>
      <w:rPr>
        <w:rFonts w:ascii="Symbol" w:hAnsi="Symbol" w:hint="default"/>
        <w:sz w:val="20"/>
      </w:rPr>
    </w:lvl>
    <w:lvl w:ilvl="8" w:tentative="1">
      <w:start w:val="1"/>
      <w:numFmt w:val="bullet"/>
      <w:lvlText w:val=""/>
      <w:lvlJc w:val="left"/>
      <w:pPr>
        <w:tabs>
          <w:tab w:val="num" w:pos="6468"/>
        </w:tabs>
        <w:ind w:left="6468" w:hanging="360"/>
      </w:pPr>
      <w:rPr>
        <w:rFonts w:ascii="Symbol" w:hAnsi="Symbol" w:hint="default"/>
        <w:sz w:val="20"/>
      </w:rPr>
    </w:lvl>
  </w:abstractNum>
  <w:abstractNum w:abstractNumId="2" w15:restartNumberingAfterBreak="0">
    <w:nsid w:val="512B3432"/>
    <w:multiLevelType w:val="hybridMultilevel"/>
    <w:tmpl w:val="384E8716"/>
    <w:lvl w:ilvl="0" w:tplc="E10C4AFC">
      <w:start w:val="1"/>
      <w:numFmt w:val="lowerLetter"/>
      <w:lvlText w:val="%1)"/>
      <w:lvlJc w:val="left"/>
      <w:pPr>
        <w:ind w:left="1776" w:hanging="360"/>
      </w:pPr>
      <w:rPr>
        <w:rFonts w:ascii="Calibri" w:eastAsia="Times New Roman" w:hAnsi="Calibri" w:cs="Calibri"/>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3" w15:restartNumberingAfterBreak="0">
    <w:nsid w:val="65BA5293"/>
    <w:multiLevelType w:val="multilevel"/>
    <w:tmpl w:val="14DCB634"/>
    <w:lvl w:ilvl="0">
      <w:start w:val="1"/>
      <w:numFmt w:val="bullet"/>
      <w:lvlText w:val=""/>
      <w:lvlJc w:val="left"/>
      <w:pPr>
        <w:tabs>
          <w:tab w:val="num" w:pos="1056"/>
        </w:tabs>
        <w:ind w:left="1056" w:hanging="360"/>
      </w:pPr>
      <w:rPr>
        <w:rFonts w:ascii="Symbol" w:hAnsi="Symbol" w:hint="default"/>
        <w:sz w:val="20"/>
      </w:rPr>
    </w:lvl>
    <w:lvl w:ilvl="1">
      <w:start w:val="1"/>
      <w:numFmt w:val="bullet"/>
      <w:lvlText w:val=""/>
      <w:lvlJc w:val="left"/>
      <w:pPr>
        <w:tabs>
          <w:tab w:val="num" w:pos="1776"/>
        </w:tabs>
        <w:ind w:left="1776" w:hanging="360"/>
      </w:pPr>
      <w:rPr>
        <w:rFonts w:ascii="Symbol" w:hAnsi="Symbol" w:hint="default"/>
        <w:sz w:val="20"/>
      </w:rPr>
    </w:lvl>
    <w:lvl w:ilvl="2" w:tentative="1">
      <w:start w:val="1"/>
      <w:numFmt w:val="bullet"/>
      <w:lvlText w:val=""/>
      <w:lvlJc w:val="left"/>
      <w:pPr>
        <w:tabs>
          <w:tab w:val="num" w:pos="2496"/>
        </w:tabs>
        <w:ind w:left="2496" w:hanging="360"/>
      </w:pPr>
      <w:rPr>
        <w:rFonts w:ascii="Symbol" w:hAnsi="Symbol" w:hint="default"/>
        <w:sz w:val="20"/>
      </w:rPr>
    </w:lvl>
    <w:lvl w:ilvl="3" w:tentative="1">
      <w:start w:val="1"/>
      <w:numFmt w:val="bullet"/>
      <w:lvlText w:val=""/>
      <w:lvlJc w:val="left"/>
      <w:pPr>
        <w:tabs>
          <w:tab w:val="num" w:pos="3216"/>
        </w:tabs>
        <w:ind w:left="3216" w:hanging="360"/>
      </w:pPr>
      <w:rPr>
        <w:rFonts w:ascii="Symbol" w:hAnsi="Symbol" w:hint="default"/>
        <w:sz w:val="20"/>
      </w:rPr>
    </w:lvl>
    <w:lvl w:ilvl="4" w:tentative="1">
      <w:start w:val="1"/>
      <w:numFmt w:val="bullet"/>
      <w:lvlText w:val=""/>
      <w:lvlJc w:val="left"/>
      <w:pPr>
        <w:tabs>
          <w:tab w:val="num" w:pos="3936"/>
        </w:tabs>
        <w:ind w:left="3936" w:hanging="360"/>
      </w:pPr>
      <w:rPr>
        <w:rFonts w:ascii="Symbol" w:hAnsi="Symbol" w:hint="default"/>
        <w:sz w:val="20"/>
      </w:rPr>
    </w:lvl>
    <w:lvl w:ilvl="5" w:tentative="1">
      <w:start w:val="1"/>
      <w:numFmt w:val="bullet"/>
      <w:lvlText w:val=""/>
      <w:lvlJc w:val="left"/>
      <w:pPr>
        <w:tabs>
          <w:tab w:val="num" w:pos="4656"/>
        </w:tabs>
        <w:ind w:left="4656" w:hanging="360"/>
      </w:pPr>
      <w:rPr>
        <w:rFonts w:ascii="Symbol" w:hAnsi="Symbol" w:hint="default"/>
        <w:sz w:val="20"/>
      </w:rPr>
    </w:lvl>
    <w:lvl w:ilvl="6" w:tentative="1">
      <w:start w:val="1"/>
      <w:numFmt w:val="bullet"/>
      <w:lvlText w:val=""/>
      <w:lvlJc w:val="left"/>
      <w:pPr>
        <w:tabs>
          <w:tab w:val="num" w:pos="5376"/>
        </w:tabs>
        <w:ind w:left="5376" w:hanging="360"/>
      </w:pPr>
      <w:rPr>
        <w:rFonts w:ascii="Symbol" w:hAnsi="Symbol" w:hint="default"/>
        <w:sz w:val="20"/>
      </w:rPr>
    </w:lvl>
    <w:lvl w:ilvl="7" w:tentative="1">
      <w:start w:val="1"/>
      <w:numFmt w:val="bullet"/>
      <w:lvlText w:val=""/>
      <w:lvlJc w:val="left"/>
      <w:pPr>
        <w:tabs>
          <w:tab w:val="num" w:pos="6096"/>
        </w:tabs>
        <w:ind w:left="6096" w:hanging="360"/>
      </w:pPr>
      <w:rPr>
        <w:rFonts w:ascii="Symbol" w:hAnsi="Symbol" w:hint="default"/>
        <w:sz w:val="20"/>
      </w:rPr>
    </w:lvl>
    <w:lvl w:ilvl="8" w:tentative="1">
      <w:start w:val="1"/>
      <w:numFmt w:val="bullet"/>
      <w:lvlText w:val=""/>
      <w:lvlJc w:val="left"/>
      <w:pPr>
        <w:tabs>
          <w:tab w:val="num" w:pos="6816"/>
        </w:tabs>
        <w:ind w:left="6816" w:hanging="360"/>
      </w:pPr>
      <w:rPr>
        <w:rFonts w:ascii="Symbol" w:hAnsi="Symbol" w:hint="default"/>
        <w:sz w:val="20"/>
      </w:rPr>
    </w:lvl>
  </w:abstractNum>
  <w:abstractNum w:abstractNumId="4" w15:restartNumberingAfterBreak="0">
    <w:nsid w:val="6FDA45C4"/>
    <w:multiLevelType w:val="hybridMultilevel"/>
    <w:tmpl w:val="482415E0"/>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5" w15:restartNumberingAfterBreak="0">
    <w:nsid w:val="77845F4C"/>
    <w:multiLevelType w:val="hybridMultilevel"/>
    <w:tmpl w:val="77D6EACA"/>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7A"/>
    <w:rsid w:val="00013399"/>
    <w:rsid w:val="00045F5F"/>
    <w:rsid w:val="00053461"/>
    <w:rsid w:val="000B17E1"/>
    <w:rsid w:val="000B5E21"/>
    <w:rsid w:val="000C1BC6"/>
    <w:rsid w:val="001429C8"/>
    <w:rsid w:val="001637D6"/>
    <w:rsid w:val="001C308D"/>
    <w:rsid w:val="00213F5E"/>
    <w:rsid w:val="00216C62"/>
    <w:rsid w:val="00233D6D"/>
    <w:rsid w:val="00270BDB"/>
    <w:rsid w:val="002E6973"/>
    <w:rsid w:val="00312A13"/>
    <w:rsid w:val="003142B9"/>
    <w:rsid w:val="003639DC"/>
    <w:rsid w:val="00366A86"/>
    <w:rsid w:val="003717C0"/>
    <w:rsid w:val="003809D9"/>
    <w:rsid w:val="003A7AB0"/>
    <w:rsid w:val="003B263D"/>
    <w:rsid w:val="003E06F0"/>
    <w:rsid w:val="003F474A"/>
    <w:rsid w:val="004707F9"/>
    <w:rsid w:val="00470AC5"/>
    <w:rsid w:val="0049510E"/>
    <w:rsid w:val="004F0A50"/>
    <w:rsid w:val="00544D37"/>
    <w:rsid w:val="005611C3"/>
    <w:rsid w:val="00567B8A"/>
    <w:rsid w:val="005760F9"/>
    <w:rsid w:val="00592D6C"/>
    <w:rsid w:val="005A74F2"/>
    <w:rsid w:val="005B0A85"/>
    <w:rsid w:val="005B0B6F"/>
    <w:rsid w:val="005C365C"/>
    <w:rsid w:val="00600636"/>
    <w:rsid w:val="0060232C"/>
    <w:rsid w:val="006502C9"/>
    <w:rsid w:val="00656E43"/>
    <w:rsid w:val="006666AB"/>
    <w:rsid w:val="00722492"/>
    <w:rsid w:val="00725ADE"/>
    <w:rsid w:val="007E493E"/>
    <w:rsid w:val="008264BC"/>
    <w:rsid w:val="00837AB4"/>
    <w:rsid w:val="008750E8"/>
    <w:rsid w:val="0096622F"/>
    <w:rsid w:val="00967DA0"/>
    <w:rsid w:val="009823AC"/>
    <w:rsid w:val="00987B7A"/>
    <w:rsid w:val="009F5A00"/>
    <w:rsid w:val="00A13676"/>
    <w:rsid w:val="00A23BE7"/>
    <w:rsid w:val="00A40291"/>
    <w:rsid w:val="00AA5128"/>
    <w:rsid w:val="00B347AD"/>
    <w:rsid w:val="00B37A88"/>
    <w:rsid w:val="00BC6088"/>
    <w:rsid w:val="00BE12E9"/>
    <w:rsid w:val="00C4217B"/>
    <w:rsid w:val="00C7258F"/>
    <w:rsid w:val="00C77F38"/>
    <w:rsid w:val="00CC3376"/>
    <w:rsid w:val="00CF101E"/>
    <w:rsid w:val="00D43F8A"/>
    <w:rsid w:val="00D47654"/>
    <w:rsid w:val="00DB2A46"/>
    <w:rsid w:val="00E4105E"/>
    <w:rsid w:val="00E7484A"/>
    <w:rsid w:val="00EB0D69"/>
    <w:rsid w:val="00F86AD5"/>
    <w:rsid w:val="00FD37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994A0"/>
  <w15:chartTrackingRefBased/>
  <w15:docId w15:val="{BB5CE124-7C04-4EF1-B031-9D2B055A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987B7A"/>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987B7A"/>
  </w:style>
  <w:style w:type="character" w:customStyle="1" w:styleId="eop">
    <w:name w:val="eop"/>
    <w:basedOn w:val="Standardskriftforavsnitt"/>
    <w:rsid w:val="00987B7A"/>
  </w:style>
  <w:style w:type="character" w:customStyle="1" w:styleId="scxw76301135">
    <w:name w:val="scxw76301135"/>
    <w:basedOn w:val="Standardskriftforavsnitt"/>
    <w:rsid w:val="00987B7A"/>
  </w:style>
  <w:style w:type="character" w:customStyle="1" w:styleId="spellingerror">
    <w:name w:val="spellingerror"/>
    <w:basedOn w:val="Standardskriftforavsnitt"/>
    <w:rsid w:val="00987B7A"/>
  </w:style>
  <w:style w:type="character" w:customStyle="1" w:styleId="contextualspellingandgrammarerror">
    <w:name w:val="contextualspellingandgrammarerror"/>
    <w:basedOn w:val="Standardskriftforavsnitt"/>
    <w:rsid w:val="00987B7A"/>
  </w:style>
  <w:style w:type="paragraph" w:styleId="Listeavsnitt">
    <w:name w:val="List Paragraph"/>
    <w:basedOn w:val="Normal"/>
    <w:uiPriority w:val="34"/>
    <w:qFormat/>
    <w:rsid w:val="00E74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114182">
      <w:bodyDiv w:val="1"/>
      <w:marLeft w:val="0"/>
      <w:marRight w:val="0"/>
      <w:marTop w:val="0"/>
      <w:marBottom w:val="0"/>
      <w:divBdr>
        <w:top w:val="none" w:sz="0" w:space="0" w:color="auto"/>
        <w:left w:val="none" w:sz="0" w:space="0" w:color="auto"/>
        <w:bottom w:val="none" w:sz="0" w:space="0" w:color="auto"/>
        <w:right w:val="none" w:sz="0" w:space="0" w:color="auto"/>
      </w:divBdr>
      <w:divsChild>
        <w:div w:id="386346443">
          <w:marLeft w:val="0"/>
          <w:marRight w:val="0"/>
          <w:marTop w:val="0"/>
          <w:marBottom w:val="0"/>
          <w:divBdr>
            <w:top w:val="none" w:sz="0" w:space="0" w:color="auto"/>
            <w:left w:val="none" w:sz="0" w:space="0" w:color="auto"/>
            <w:bottom w:val="none" w:sz="0" w:space="0" w:color="auto"/>
            <w:right w:val="none" w:sz="0" w:space="0" w:color="auto"/>
          </w:divBdr>
        </w:div>
        <w:div w:id="1416589766">
          <w:marLeft w:val="0"/>
          <w:marRight w:val="0"/>
          <w:marTop w:val="0"/>
          <w:marBottom w:val="0"/>
          <w:divBdr>
            <w:top w:val="none" w:sz="0" w:space="0" w:color="auto"/>
            <w:left w:val="none" w:sz="0" w:space="0" w:color="auto"/>
            <w:bottom w:val="none" w:sz="0" w:space="0" w:color="auto"/>
            <w:right w:val="none" w:sz="0" w:space="0" w:color="auto"/>
          </w:divBdr>
        </w:div>
        <w:div w:id="1838955925">
          <w:marLeft w:val="0"/>
          <w:marRight w:val="0"/>
          <w:marTop w:val="0"/>
          <w:marBottom w:val="0"/>
          <w:divBdr>
            <w:top w:val="none" w:sz="0" w:space="0" w:color="auto"/>
            <w:left w:val="none" w:sz="0" w:space="0" w:color="auto"/>
            <w:bottom w:val="none" w:sz="0" w:space="0" w:color="auto"/>
            <w:right w:val="none" w:sz="0" w:space="0" w:color="auto"/>
          </w:divBdr>
        </w:div>
        <w:div w:id="177157909">
          <w:marLeft w:val="0"/>
          <w:marRight w:val="0"/>
          <w:marTop w:val="0"/>
          <w:marBottom w:val="0"/>
          <w:divBdr>
            <w:top w:val="none" w:sz="0" w:space="0" w:color="auto"/>
            <w:left w:val="none" w:sz="0" w:space="0" w:color="auto"/>
            <w:bottom w:val="none" w:sz="0" w:space="0" w:color="auto"/>
            <w:right w:val="none" w:sz="0" w:space="0" w:color="auto"/>
          </w:divBdr>
        </w:div>
        <w:div w:id="1075203785">
          <w:marLeft w:val="0"/>
          <w:marRight w:val="0"/>
          <w:marTop w:val="0"/>
          <w:marBottom w:val="0"/>
          <w:divBdr>
            <w:top w:val="none" w:sz="0" w:space="0" w:color="auto"/>
            <w:left w:val="none" w:sz="0" w:space="0" w:color="auto"/>
            <w:bottom w:val="none" w:sz="0" w:space="0" w:color="auto"/>
            <w:right w:val="none" w:sz="0" w:space="0" w:color="auto"/>
          </w:divBdr>
        </w:div>
        <w:div w:id="367492704">
          <w:marLeft w:val="0"/>
          <w:marRight w:val="0"/>
          <w:marTop w:val="0"/>
          <w:marBottom w:val="0"/>
          <w:divBdr>
            <w:top w:val="none" w:sz="0" w:space="0" w:color="auto"/>
            <w:left w:val="none" w:sz="0" w:space="0" w:color="auto"/>
            <w:bottom w:val="none" w:sz="0" w:space="0" w:color="auto"/>
            <w:right w:val="none" w:sz="0" w:space="0" w:color="auto"/>
          </w:divBdr>
        </w:div>
        <w:div w:id="1180699797">
          <w:marLeft w:val="0"/>
          <w:marRight w:val="0"/>
          <w:marTop w:val="0"/>
          <w:marBottom w:val="0"/>
          <w:divBdr>
            <w:top w:val="none" w:sz="0" w:space="0" w:color="auto"/>
            <w:left w:val="none" w:sz="0" w:space="0" w:color="auto"/>
            <w:bottom w:val="none" w:sz="0" w:space="0" w:color="auto"/>
            <w:right w:val="none" w:sz="0" w:space="0" w:color="auto"/>
          </w:divBdr>
        </w:div>
        <w:div w:id="1064913152">
          <w:marLeft w:val="0"/>
          <w:marRight w:val="0"/>
          <w:marTop w:val="0"/>
          <w:marBottom w:val="0"/>
          <w:divBdr>
            <w:top w:val="none" w:sz="0" w:space="0" w:color="auto"/>
            <w:left w:val="none" w:sz="0" w:space="0" w:color="auto"/>
            <w:bottom w:val="none" w:sz="0" w:space="0" w:color="auto"/>
            <w:right w:val="none" w:sz="0" w:space="0" w:color="auto"/>
          </w:divBdr>
        </w:div>
        <w:div w:id="828255673">
          <w:marLeft w:val="0"/>
          <w:marRight w:val="0"/>
          <w:marTop w:val="0"/>
          <w:marBottom w:val="0"/>
          <w:divBdr>
            <w:top w:val="none" w:sz="0" w:space="0" w:color="auto"/>
            <w:left w:val="none" w:sz="0" w:space="0" w:color="auto"/>
            <w:bottom w:val="none" w:sz="0" w:space="0" w:color="auto"/>
            <w:right w:val="none" w:sz="0" w:space="0" w:color="auto"/>
          </w:divBdr>
        </w:div>
        <w:div w:id="606498019">
          <w:marLeft w:val="0"/>
          <w:marRight w:val="0"/>
          <w:marTop w:val="0"/>
          <w:marBottom w:val="0"/>
          <w:divBdr>
            <w:top w:val="none" w:sz="0" w:space="0" w:color="auto"/>
            <w:left w:val="none" w:sz="0" w:space="0" w:color="auto"/>
            <w:bottom w:val="none" w:sz="0" w:space="0" w:color="auto"/>
            <w:right w:val="none" w:sz="0" w:space="0" w:color="auto"/>
          </w:divBdr>
        </w:div>
        <w:div w:id="1836261225">
          <w:marLeft w:val="0"/>
          <w:marRight w:val="0"/>
          <w:marTop w:val="0"/>
          <w:marBottom w:val="0"/>
          <w:divBdr>
            <w:top w:val="none" w:sz="0" w:space="0" w:color="auto"/>
            <w:left w:val="none" w:sz="0" w:space="0" w:color="auto"/>
            <w:bottom w:val="none" w:sz="0" w:space="0" w:color="auto"/>
            <w:right w:val="none" w:sz="0" w:space="0" w:color="auto"/>
          </w:divBdr>
        </w:div>
        <w:div w:id="151920858">
          <w:marLeft w:val="0"/>
          <w:marRight w:val="0"/>
          <w:marTop w:val="0"/>
          <w:marBottom w:val="0"/>
          <w:divBdr>
            <w:top w:val="none" w:sz="0" w:space="0" w:color="auto"/>
            <w:left w:val="none" w:sz="0" w:space="0" w:color="auto"/>
            <w:bottom w:val="none" w:sz="0" w:space="0" w:color="auto"/>
            <w:right w:val="none" w:sz="0" w:space="0" w:color="auto"/>
          </w:divBdr>
        </w:div>
        <w:div w:id="1711151096">
          <w:marLeft w:val="0"/>
          <w:marRight w:val="0"/>
          <w:marTop w:val="0"/>
          <w:marBottom w:val="0"/>
          <w:divBdr>
            <w:top w:val="none" w:sz="0" w:space="0" w:color="auto"/>
            <w:left w:val="none" w:sz="0" w:space="0" w:color="auto"/>
            <w:bottom w:val="none" w:sz="0" w:space="0" w:color="auto"/>
            <w:right w:val="none" w:sz="0" w:space="0" w:color="auto"/>
          </w:divBdr>
        </w:div>
        <w:div w:id="133330828">
          <w:marLeft w:val="0"/>
          <w:marRight w:val="0"/>
          <w:marTop w:val="0"/>
          <w:marBottom w:val="0"/>
          <w:divBdr>
            <w:top w:val="none" w:sz="0" w:space="0" w:color="auto"/>
            <w:left w:val="none" w:sz="0" w:space="0" w:color="auto"/>
            <w:bottom w:val="none" w:sz="0" w:space="0" w:color="auto"/>
            <w:right w:val="none" w:sz="0" w:space="0" w:color="auto"/>
          </w:divBdr>
        </w:div>
        <w:div w:id="1206142129">
          <w:marLeft w:val="0"/>
          <w:marRight w:val="0"/>
          <w:marTop w:val="0"/>
          <w:marBottom w:val="0"/>
          <w:divBdr>
            <w:top w:val="none" w:sz="0" w:space="0" w:color="auto"/>
            <w:left w:val="none" w:sz="0" w:space="0" w:color="auto"/>
            <w:bottom w:val="none" w:sz="0" w:space="0" w:color="auto"/>
            <w:right w:val="none" w:sz="0" w:space="0" w:color="auto"/>
          </w:divBdr>
          <w:divsChild>
            <w:div w:id="1332100242">
              <w:marLeft w:val="0"/>
              <w:marRight w:val="0"/>
              <w:marTop w:val="0"/>
              <w:marBottom w:val="0"/>
              <w:divBdr>
                <w:top w:val="none" w:sz="0" w:space="0" w:color="auto"/>
                <w:left w:val="none" w:sz="0" w:space="0" w:color="auto"/>
                <w:bottom w:val="none" w:sz="0" w:space="0" w:color="auto"/>
                <w:right w:val="none" w:sz="0" w:space="0" w:color="auto"/>
              </w:divBdr>
            </w:div>
          </w:divsChild>
        </w:div>
        <w:div w:id="608436811">
          <w:marLeft w:val="0"/>
          <w:marRight w:val="0"/>
          <w:marTop w:val="0"/>
          <w:marBottom w:val="0"/>
          <w:divBdr>
            <w:top w:val="none" w:sz="0" w:space="0" w:color="auto"/>
            <w:left w:val="none" w:sz="0" w:space="0" w:color="auto"/>
            <w:bottom w:val="none" w:sz="0" w:space="0" w:color="auto"/>
            <w:right w:val="none" w:sz="0" w:space="0" w:color="auto"/>
          </w:divBdr>
          <w:divsChild>
            <w:div w:id="1780643517">
              <w:marLeft w:val="0"/>
              <w:marRight w:val="0"/>
              <w:marTop w:val="0"/>
              <w:marBottom w:val="0"/>
              <w:divBdr>
                <w:top w:val="none" w:sz="0" w:space="0" w:color="auto"/>
                <w:left w:val="none" w:sz="0" w:space="0" w:color="auto"/>
                <w:bottom w:val="none" w:sz="0" w:space="0" w:color="auto"/>
                <w:right w:val="none" w:sz="0" w:space="0" w:color="auto"/>
              </w:divBdr>
            </w:div>
            <w:div w:id="1297878783">
              <w:marLeft w:val="0"/>
              <w:marRight w:val="0"/>
              <w:marTop w:val="0"/>
              <w:marBottom w:val="0"/>
              <w:divBdr>
                <w:top w:val="none" w:sz="0" w:space="0" w:color="auto"/>
                <w:left w:val="none" w:sz="0" w:space="0" w:color="auto"/>
                <w:bottom w:val="none" w:sz="0" w:space="0" w:color="auto"/>
                <w:right w:val="none" w:sz="0" w:space="0" w:color="auto"/>
              </w:divBdr>
            </w:div>
            <w:div w:id="1346860314">
              <w:marLeft w:val="0"/>
              <w:marRight w:val="0"/>
              <w:marTop w:val="0"/>
              <w:marBottom w:val="0"/>
              <w:divBdr>
                <w:top w:val="none" w:sz="0" w:space="0" w:color="auto"/>
                <w:left w:val="none" w:sz="0" w:space="0" w:color="auto"/>
                <w:bottom w:val="none" w:sz="0" w:space="0" w:color="auto"/>
                <w:right w:val="none" w:sz="0" w:space="0" w:color="auto"/>
              </w:divBdr>
            </w:div>
          </w:divsChild>
        </w:div>
        <w:div w:id="210192882">
          <w:marLeft w:val="0"/>
          <w:marRight w:val="0"/>
          <w:marTop w:val="0"/>
          <w:marBottom w:val="0"/>
          <w:divBdr>
            <w:top w:val="none" w:sz="0" w:space="0" w:color="auto"/>
            <w:left w:val="none" w:sz="0" w:space="0" w:color="auto"/>
            <w:bottom w:val="none" w:sz="0" w:space="0" w:color="auto"/>
            <w:right w:val="none" w:sz="0" w:space="0" w:color="auto"/>
          </w:divBdr>
        </w:div>
        <w:div w:id="1972980753">
          <w:marLeft w:val="0"/>
          <w:marRight w:val="0"/>
          <w:marTop w:val="0"/>
          <w:marBottom w:val="0"/>
          <w:divBdr>
            <w:top w:val="none" w:sz="0" w:space="0" w:color="auto"/>
            <w:left w:val="none" w:sz="0" w:space="0" w:color="auto"/>
            <w:bottom w:val="none" w:sz="0" w:space="0" w:color="auto"/>
            <w:right w:val="none" w:sz="0" w:space="0" w:color="auto"/>
          </w:divBdr>
        </w:div>
        <w:div w:id="1206068497">
          <w:marLeft w:val="0"/>
          <w:marRight w:val="0"/>
          <w:marTop w:val="0"/>
          <w:marBottom w:val="0"/>
          <w:divBdr>
            <w:top w:val="none" w:sz="0" w:space="0" w:color="auto"/>
            <w:left w:val="none" w:sz="0" w:space="0" w:color="auto"/>
            <w:bottom w:val="none" w:sz="0" w:space="0" w:color="auto"/>
            <w:right w:val="none" w:sz="0" w:space="0" w:color="auto"/>
          </w:divBdr>
        </w:div>
        <w:div w:id="320351977">
          <w:marLeft w:val="0"/>
          <w:marRight w:val="0"/>
          <w:marTop w:val="0"/>
          <w:marBottom w:val="0"/>
          <w:divBdr>
            <w:top w:val="none" w:sz="0" w:space="0" w:color="auto"/>
            <w:left w:val="none" w:sz="0" w:space="0" w:color="auto"/>
            <w:bottom w:val="none" w:sz="0" w:space="0" w:color="auto"/>
            <w:right w:val="none" w:sz="0" w:space="0" w:color="auto"/>
          </w:divBdr>
        </w:div>
        <w:div w:id="624774555">
          <w:marLeft w:val="0"/>
          <w:marRight w:val="0"/>
          <w:marTop w:val="0"/>
          <w:marBottom w:val="0"/>
          <w:divBdr>
            <w:top w:val="none" w:sz="0" w:space="0" w:color="auto"/>
            <w:left w:val="none" w:sz="0" w:space="0" w:color="auto"/>
            <w:bottom w:val="none" w:sz="0" w:space="0" w:color="auto"/>
            <w:right w:val="none" w:sz="0" w:space="0" w:color="auto"/>
          </w:divBdr>
        </w:div>
        <w:div w:id="1660428338">
          <w:marLeft w:val="0"/>
          <w:marRight w:val="0"/>
          <w:marTop w:val="0"/>
          <w:marBottom w:val="0"/>
          <w:divBdr>
            <w:top w:val="none" w:sz="0" w:space="0" w:color="auto"/>
            <w:left w:val="none" w:sz="0" w:space="0" w:color="auto"/>
            <w:bottom w:val="none" w:sz="0" w:space="0" w:color="auto"/>
            <w:right w:val="none" w:sz="0" w:space="0" w:color="auto"/>
          </w:divBdr>
        </w:div>
        <w:div w:id="692733217">
          <w:marLeft w:val="0"/>
          <w:marRight w:val="0"/>
          <w:marTop w:val="0"/>
          <w:marBottom w:val="0"/>
          <w:divBdr>
            <w:top w:val="none" w:sz="0" w:space="0" w:color="auto"/>
            <w:left w:val="none" w:sz="0" w:space="0" w:color="auto"/>
            <w:bottom w:val="none" w:sz="0" w:space="0" w:color="auto"/>
            <w:right w:val="none" w:sz="0" w:space="0" w:color="auto"/>
          </w:divBdr>
        </w:div>
        <w:div w:id="772554706">
          <w:marLeft w:val="0"/>
          <w:marRight w:val="0"/>
          <w:marTop w:val="0"/>
          <w:marBottom w:val="0"/>
          <w:divBdr>
            <w:top w:val="none" w:sz="0" w:space="0" w:color="auto"/>
            <w:left w:val="none" w:sz="0" w:space="0" w:color="auto"/>
            <w:bottom w:val="none" w:sz="0" w:space="0" w:color="auto"/>
            <w:right w:val="none" w:sz="0" w:space="0" w:color="auto"/>
          </w:divBdr>
        </w:div>
        <w:div w:id="1783260004">
          <w:marLeft w:val="0"/>
          <w:marRight w:val="0"/>
          <w:marTop w:val="0"/>
          <w:marBottom w:val="0"/>
          <w:divBdr>
            <w:top w:val="none" w:sz="0" w:space="0" w:color="auto"/>
            <w:left w:val="none" w:sz="0" w:space="0" w:color="auto"/>
            <w:bottom w:val="none" w:sz="0" w:space="0" w:color="auto"/>
            <w:right w:val="none" w:sz="0" w:space="0" w:color="auto"/>
          </w:divBdr>
        </w:div>
        <w:div w:id="674529163">
          <w:marLeft w:val="0"/>
          <w:marRight w:val="0"/>
          <w:marTop w:val="0"/>
          <w:marBottom w:val="0"/>
          <w:divBdr>
            <w:top w:val="none" w:sz="0" w:space="0" w:color="auto"/>
            <w:left w:val="none" w:sz="0" w:space="0" w:color="auto"/>
            <w:bottom w:val="none" w:sz="0" w:space="0" w:color="auto"/>
            <w:right w:val="none" w:sz="0" w:space="0" w:color="auto"/>
          </w:divBdr>
        </w:div>
        <w:div w:id="643126878">
          <w:marLeft w:val="0"/>
          <w:marRight w:val="0"/>
          <w:marTop w:val="0"/>
          <w:marBottom w:val="0"/>
          <w:divBdr>
            <w:top w:val="none" w:sz="0" w:space="0" w:color="auto"/>
            <w:left w:val="none" w:sz="0" w:space="0" w:color="auto"/>
            <w:bottom w:val="none" w:sz="0" w:space="0" w:color="auto"/>
            <w:right w:val="none" w:sz="0" w:space="0" w:color="auto"/>
          </w:divBdr>
        </w:div>
        <w:div w:id="2037805347">
          <w:marLeft w:val="0"/>
          <w:marRight w:val="0"/>
          <w:marTop w:val="0"/>
          <w:marBottom w:val="0"/>
          <w:divBdr>
            <w:top w:val="none" w:sz="0" w:space="0" w:color="auto"/>
            <w:left w:val="none" w:sz="0" w:space="0" w:color="auto"/>
            <w:bottom w:val="none" w:sz="0" w:space="0" w:color="auto"/>
            <w:right w:val="none" w:sz="0" w:space="0" w:color="auto"/>
          </w:divBdr>
        </w:div>
        <w:div w:id="1909917013">
          <w:marLeft w:val="0"/>
          <w:marRight w:val="0"/>
          <w:marTop w:val="0"/>
          <w:marBottom w:val="0"/>
          <w:divBdr>
            <w:top w:val="none" w:sz="0" w:space="0" w:color="auto"/>
            <w:left w:val="none" w:sz="0" w:space="0" w:color="auto"/>
            <w:bottom w:val="none" w:sz="0" w:space="0" w:color="auto"/>
            <w:right w:val="none" w:sz="0" w:space="0" w:color="auto"/>
          </w:divBdr>
        </w:div>
        <w:div w:id="360977626">
          <w:marLeft w:val="0"/>
          <w:marRight w:val="0"/>
          <w:marTop w:val="0"/>
          <w:marBottom w:val="0"/>
          <w:divBdr>
            <w:top w:val="none" w:sz="0" w:space="0" w:color="auto"/>
            <w:left w:val="none" w:sz="0" w:space="0" w:color="auto"/>
            <w:bottom w:val="none" w:sz="0" w:space="0" w:color="auto"/>
            <w:right w:val="none" w:sz="0" w:space="0" w:color="auto"/>
          </w:divBdr>
        </w:div>
        <w:div w:id="44254868">
          <w:marLeft w:val="0"/>
          <w:marRight w:val="0"/>
          <w:marTop w:val="0"/>
          <w:marBottom w:val="0"/>
          <w:divBdr>
            <w:top w:val="none" w:sz="0" w:space="0" w:color="auto"/>
            <w:left w:val="none" w:sz="0" w:space="0" w:color="auto"/>
            <w:bottom w:val="none" w:sz="0" w:space="0" w:color="auto"/>
            <w:right w:val="none" w:sz="0" w:space="0" w:color="auto"/>
          </w:divBdr>
        </w:div>
        <w:div w:id="1021127278">
          <w:marLeft w:val="0"/>
          <w:marRight w:val="0"/>
          <w:marTop w:val="0"/>
          <w:marBottom w:val="0"/>
          <w:divBdr>
            <w:top w:val="none" w:sz="0" w:space="0" w:color="auto"/>
            <w:left w:val="none" w:sz="0" w:space="0" w:color="auto"/>
            <w:bottom w:val="none" w:sz="0" w:space="0" w:color="auto"/>
            <w:right w:val="none" w:sz="0" w:space="0" w:color="auto"/>
          </w:divBdr>
        </w:div>
        <w:div w:id="1134983571">
          <w:marLeft w:val="0"/>
          <w:marRight w:val="0"/>
          <w:marTop w:val="0"/>
          <w:marBottom w:val="0"/>
          <w:divBdr>
            <w:top w:val="none" w:sz="0" w:space="0" w:color="auto"/>
            <w:left w:val="none" w:sz="0" w:space="0" w:color="auto"/>
            <w:bottom w:val="none" w:sz="0" w:space="0" w:color="auto"/>
            <w:right w:val="none" w:sz="0" w:space="0" w:color="auto"/>
          </w:divBdr>
        </w:div>
        <w:div w:id="677736507">
          <w:marLeft w:val="0"/>
          <w:marRight w:val="0"/>
          <w:marTop w:val="0"/>
          <w:marBottom w:val="0"/>
          <w:divBdr>
            <w:top w:val="none" w:sz="0" w:space="0" w:color="auto"/>
            <w:left w:val="none" w:sz="0" w:space="0" w:color="auto"/>
            <w:bottom w:val="none" w:sz="0" w:space="0" w:color="auto"/>
            <w:right w:val="none" w:sz="0" w:space="0" w:color="auto"/>
          </w:divBdr>
        </w:div>
        <w:div w:id="536434620">
          <w:marLeft w:val="0"/>
          <w:marRight w:val="0"/>
          <w:marTop w:val="0"/>
          <w:marBottom w:val="0"/>
          <w:divBdr>
            <w:top w:val="none" w:sz="0" w:space="0" w:color="auto"/>
            <w:left w:val="none" w:sz="0" w:space="0" w:color="auto"/>
            <w:bottom w:val="none" w:sz="0" w:space="0" w:color="auto"/>
            <w:right w:val="none" w:sz="0" w:space="0" w:color="auto"/>
          </w:divBdr>
        </w:div>
        <w:div w:id="1777752933">
          <w:marLeft w:val="0"/>
          <w:marRight w:val="0"/>
          <w:marTop w:val="0"/>
          <w:marBottom w:val="0"/>
          <w:divBdr>
            <w:top w:val="none" w:sz="0" w:space="0" w:color="auto"/>
            <w:left w:val="none" w:sz="0" w:space="0" w:color="auto"/>
            <w:bottom w:val="none" w:sz="0" w:space="0" w:color="auto"/>
            <w:right w:val="none" w:sz="0" w:space="0" w:color="auto"/>
          </w:divBdr>
        </w:div>
        <w:div w:id="1277565113">
          <w:marLeft w:val="0"/>
          <w:marRight w:val="0"/>
          <w:marTop w:val="0"/>
          <w:marBottom w:val="0"/>
          <w:divBdr>
            <w:top w:val="none" w:sz="0" w:space="0" w:color="auto"/>
            <w:left w:val="none" w:sz="0" w:space="0" w:color="auto"/>
            <w:bottom w:val="none" w:sz="0" w:space="0" w:color="auto"/>
            <w:right w:val="none" w:sz="0" w:space="0" w:color="auto"/>
          </w:divBdr>
        </w:div>
        <w:div w:id="3291199">
          <w:marLeft w:val="0"/>
          <w:marRight w:val="0"/>
          <w:marTop w:val="0"/>
          <w:marBottom w:val="0"/>
          <w:divBdr>
            <w:top w:val="none" w:sz="0" w:space="0" w:color="auto"/>
            <w:left w:val="none" w:sz="0" w:space="0" w:color="auto"/>
            <w:bottom w:val="none" w:sz="0" w:space="0" w:color="auto"/>
            <w:right w:val="none" w:sz="0" w:space="0" w:color="auto"/>
          </w:divBdr>
        </w:div>
        <w:div w:id="1493376641">
          <w:marLeft w:val="0"/>
          <w:marRight w:val="0"/>
          <w:marTop w:val="0"/>
          <w:marBottom w:val="0"/>
          <w:divBdr>
            <w:top w:val="none" w:sz="0" w:space="0" w:color="auto"/>
            <w:left w:val="none" w:sz="0" w:space="0" w:color="auto"/>
            <w:bottom w:val="none" w:sz="0" w:space="0" w:color="auto"/>
            <w:right w:val="none" w:sz="0" w:space="0" w:color="auto"/>
          </w:divBdr>
        </w:div>
        <w:div w:id="1429887713">
          <w:marLeft w:val="0"/>
          <w:marRight w:val="0"/>
          <w:marTop w:val="0"/>
          <w:marBottom w:val="0"/>
          <w:divBdr>
            <w:top w:val="none" w:sz="0" w:space="0" w:color="auto"/>
            <w:left w:val="none" w:sz="0" w:space="0" w:color="auto"/>
            <w:bottom w:val="none" w:sz="0" w:space="0" w:color="auto"/>
            <w:right w:val="none" w:sz="0" w:space="0" w:color="auto"/>
          </w:divBdr>
        </w:div>
        <w:div w:id="372733070">
          <w:marLeft w:val="0"/>
          <w:marRight w:val="0"/>
          <w:marTop w:val="0"/>
          <w:marBottom w:val="0"/>
          <w:divBdr>
            <w:top w:val="none" w:sz="0" w:space="0" w:color="auto"/>
            <w:left w:val="none" w:sz="0" w:space="0" w:color="auto"/>
            <w:bottom w:val="none" w:sz="0" w:space="0" w:color="auto"/>
            <w:right w:val="none" w:sz="0" w:space="0" w:color="auto"/>
          </w:divBdr>
        </w:div>
        <w:div w:id="429547097">
          <w:marLeft w:val="0"/>
          <w:marRight w:val="0"/>
          <w:marTop w:val="0"/>
          <w:marBottom w:val="0"/>
          <w:divBdr>
            <w:top w:val="none" w:sz="0" w:space="0" w:color="auto"/>
            <w:left w:val="none" w:sz="0" w:space="0" w:color="auto"/>
            <w:bottom w:val="none" w:sz="0" w:space="0" w:color="auto"/>
            <w:right w:val="none" w:sz="0" w:space="0" w:color="auto"/>
          </w:divBdr>
        </w:div>
        <w:div w:id="614678730">
          <w:marLeft w:val="0"/>
          <w:marRight w:val="0"/>
          <w:marTop w:val="0"/>
          <w:marBottom w:val="0"/>
          <w:divBdr>
            <w:top w:val="none" w:sz="0" w:space="0" w:color="auto"/>
            <w:left w:val="none" w:sz="0" w:space="0" w:color="auto"/>
            <w:bottom w:val="none" w:sz="0" w:space="0" w:color="auto"/>
            <w:right w:val="none" w:sz="0" w:space="0" w:color="auto"/>
          </w:divBdr>
        </w:div>
        <w:div w:id="410591664">
          <w:marLeft w:val="0"/>
          <w:marRight w:val="0"/>
          <w:marTop w:val="0"/>
          <w:marBottom w:val="0"/>
          <w:divBdr>
            <w:top w:val="none" w:sz="0" w:space="0" w:color="auto"/>
            <w:left w:val="none" w:sz="0" w:space="0" w:color="auto"/>
            <w:bottom w:val="none" w:sz="0" w:space="0" w:color="auto"/>
            <w:right w:val="none" w:sz="0" w:space="0" w:color="auto"/>
          </w:divBdr>
        </w:div>
        <w:div w:id="2049140848">
          <w:marLeft w:val="0"/>
          <w:marRight w:val="0"/>
          <w:marTop w:val="0"/>
          <w:marBottom w:val="0"/>
          <w:divBdr>
            <w:top w:val="none" w:sz="0" w:space="0" w:color="auto"/>
            <w:left w:val="none" w:sz="0" w:space="0" w:color="auto"/>
            <w:bottom w:val="none" w:sz="0" w:space="0" w:color="auto"/>
            <w:right w:val="none" w:sz="0" w:space="0" w:color="auto"/>
          </w:divBdr>
        </w:div>
        <w:div w:id="869415570">
          <w:marLeft w:val="0"/>
          <w:marRight w:val="0"/>
          <w:marTop w:val="0"/>
          <w:marBottom w:val="0"/>
          <w:divBdr>
            <w:top w:val="none" w:sz="0" w:space="0" w:color="auto"/>
            <w:left w:val="none" w:sz="0" w:space="0" w:color="auto"/>
            <w:bottom w:val="none" w:sz="0" w:space="0" w:color="auto"/>
            <w:right w:val="none" w:sz="0" w:space="0" w:color="auto"/>
          </w:divBdr>
        </w:div>
        <w:div w:id="447744290">
          <w:marLeft w:val="0"/>
          <w:marRight w:val="0"/>
          <w:marTop w:val="0"/>
          <w:marBottom w:val="0"/>
          <w:divBdr>
            <w:top w:val="none" w:sz="0" w:space="0" w:color="auto"/>
            <w:left w:val="none" w:sz="0" w:space="0" w:color="auto"/>
            <w:bottom w:val="none" w:sz="0" w:space="0" w:color="auto"/>
            <w:right w:val="none" w:sz="0" w:space="0" w:color="auto"/>
          </w:divBdr>
        </w:div>
        <w:div w:id="2027515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2B9EDC5F4B824EAEEE02A83029DDEC" ma:contentTypeVersion="19" ma:contentTypeDescription="Create a new document." ma:contentTypeScope="" ma:versionID="e817b9f7fe37edf323c51ca5039db13b">
  <xsd:schema xmlns:xsd="http://www.w3.org/2001/XMLSchema" xmlns:xs="http://www.w3.org/2001/XMLSchema" xmlns:p="http://schemas.microsoft.com/office/2006/metadata/properties" xmlns:ns3="f0e89853-fa6b-4dcf-a234-0c6831e7434a" xmlns:ns4="ce8c7250-5a23-4185-99fe-9504f7b14976" targetNamespace="http://schemas.microsoft.com/office/2006/metadata/properties" ma:root="true" ma:fieldsID="c4c406cc4f541c4269c7347dba7ff3a9" ns3:_="" ns4:_="">
    <xsd:import namespace="f0e89853-fa6b-4dcf-a234-0c6831e7434a"/>
    <xsd:import namespace="ce8c7250-5a23-4185-99fe-9504f7b14976"/>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e89853-fa6b-4dcf-a234-0c6831e74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8c7250-5a23-4185-99fe-9504f7b14976"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EAB4E-4FD4-4FA6-9D65-F990C7DB2AC4}">
  <ds:schemaRefs>
    <ds:schemaRef ds:uri="http://schemas.microsoft.com/sharepoint/v3/contenttype/forms"/>
  </ds:schemaRefs>
</ds:datastoreItem>
</file>

<file path=customXml/itemProps2.xml><?xml version="1.0" encoding="utf-8"?>
<ds:datastoreItem xmlns:ds="http://schemas.openxmlformats.org/officeDocument/2006/customXml" ds:itemID="{CA1AFB63-B781-42C0-8333-24FFEB8F37F2}">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e8c7250-5a23-4185-99fe-9504f7b14976"/>
    <ds:schemaRef ds:uri="f0e89853-fa6b-4dcf-a234-0c6831e7434a"/>
    <ds:schemaRef ds:uri="http://www.w3.org/XML/1998/namespace"/>
  </ds:schemaRefs>
</ds:datastoreItem>
</file>

<file path=customXml/itemProps3.xml><?xml version="1.0" encoding="utf-8"?>
<ds:datastoreItem xmlns:ds="http://schemas.openxmlformats.org/officeDocument/2006/customXml" ds:itemID="{684E41BD-1793-466D-9C5C-6ED2411B8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e89853-fa6b-4dcf-a234-0c6831e7434a"/>
    <ds:schemaRef ds:uri="ce8c7250-5a23-4185-99fe-9504f7b14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4044</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Brustugun</dc:creator>
  <cp:keywords/>
  <dc:description/>
  <cp:lastModifiedBy>Bjørn Brustugun</cp:lastModifiedBy>
  <cp:revision>2</cp:revision>
  <cp:lastPrinted>2020-06-05T10:59:00Z</cp:lastPrinted>
  <dcterms:created xsi:type="dcterms:W3CDTF">2020-06-15T09:52:00Z</dcterms:created>
  <dcterms:modified xsi:type="dcterms:W3CDTF">2020-06-15T09:52:00Z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0x010100E62B9EDC5F4B824EAEEE02A83029DDEC</vt:lpwstr>
  </property>
</Properties>
</file>