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5E512" w14:textId="77777777" w:rsidR="00987B7A" w:rsidRDefault="007745D1" w:rsidP="00987B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 </w:t>
      </w:r>
      <w:r w:rsidR="00987B7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09707E2" wp14:editId="3D161DB4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k-bjobrust\AppData\Local\Microsoft\Windows\INetCache\Content.MSO\2C9647B1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7B7A">
        <w:rPr>
          <w:rStyle w:val="normaltextrun"/>
          <w:b/>
          <w:bCs/>
          <w:sz w:val="28"/>
          <w:szCs w:val="28"/>
        </w:rPr>
        <w:t>Den Norske Kirke</w:t>
      </w:r>
      <w:r w:rsidR="00987B7A">
        <w:rPr>
          <w:rStyle w:val="eop"/>
          <w:sz w:val="28"/>
          <w:szCs w:val="28"/>
        </w:rPr>
        <w:t> </w:t>
      </w:r>
    </w:p>
    <w:p w14:paraId="6AC1B150" w14:textId="77777777" w:rsidR="00917A68" w:rsidRDefault="00987B7A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  <w:r>
        <w:rPr>
          <w:rStyle w:val="normaltextrun"/>
          <w:b/>
          <w:bCs/>
          <w:sz w:val="40"/>
          <w:szCs w:val="40"/>
        </w:rPr>
        <w:t>Indre Østfold kirkelige fellesråd</w:t>
      </w:r>
      <w:r>
        <w:rPr>
          <w:rStyle w:val="scxw76301135"/>
          <w:sz w:val="40"/>
          <w:szCs w:val="40"/>
        </w:rPr>
        <w:t> </w:t>
      </w:r>
    </w:p>
    <w:p w14:paraId="23BC38BC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06D942A4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57DE45D9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>
        <w:rPr>
          <w:rStyle w:val="scxw76301135"/>
        </w:rPr>
        <w:tab/>
      </w:r>
      <w:r w:rsidR="00D66917">
        <w:rPr>
          <w:rStyle w:val="scxw76301135"/>
        </w:rPr>
        <w:t>Askim 14.12.20</w:t>
      </w:r>
    </w:p>
    <w:p w14:paraId="052A7F7C" w14:textId="77777777" w:rsidR="00917A68" w:rsidRDefault="00917A68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A696FDE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49F57DDA" w14:textId="77777777" w:rsidR="00144CFB" w:rsidRDefault="00144CFB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</w:p>
    <w:p w14:paraId="69E9E4BE" w14:textId="77777777" w:rsidR="002125D9" w:rsidRDefault="00D66917" w:rsidP="00987B7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sz w:val="28"/>
          <w:szCs w:val="28"/>
        </w:rPr>
      </w:pPr>
      <w:r>
        <w:rPr>
          <w:rStyle w:val="scxw76301135"/>
          <w:b/>
          <w:sz w:val="28"/>
          <w:szCs w:val="28"/>
        </w:rPr>
        <w:t xml:space="preserve">Protokoll fra </w:t>
      </w:r>
      <w:r w:rsidR="00144CFB" w:rsidRPr="00144CFB">
        <w:rPr>
          <w:rStyle w:val="scxw76301135"/>
          <w:b/>
          <w:sz w:val="28"/>
          <w:szCs w:val="28"/>
        </w:rPr>
        <w:t>møte i Indre Østfold kirkelige fellesråd</w:t>
      </w:r>
      <w:r w:rsidR="00144CFB">
        <w:rPr>
          <w:rStyle w:val="scxw76301135"/>
          <w:b/>
          <w:sz w:val="28"/>
          <w:szCs w:val="28"/>
        </w:rPr>
        <w:t xml:space="preserve"> </w:t>
      </w:r>
    </w:p>
    <w:p w14:paraId="4CF930FA" w14:textId="77777777" w:rsidR="002125D9" w:rsidRPr="002125D9" w:rsidRDefault="002125D9" w:rsidP="002125D9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rFonts w:ascii="Calibri" w:hAnsi="Calibri" w:cs="Calibri"/>
          <w:b/>
          <w:bCs/>
        </w:rPr>
        <w:t xml:space="preserve">Mandag 14.12.20 </w:t>
      </w:r>
      <w:proofErr w:type="spellStart"/>
      <w:r w:rsidRPr="002A7C1E">
        <w:rPr>
          <w:rFonts w:ascii="Calibri" w:hAnsi="Calibri" w:cs="Calibri"/>
          <w:b/>
          <w:bCs/>
        </w:rPr>
        <w:t>kl</w:t>
      </w:r>
      <w:proofErr w:type="spellEnd"/>
      <w:r w:rsidRPr="002A7C1E">
        <w:rPr>
          <w:rFonts w:ascii="Calibri" w:hAnsi="Calibri" w:cs="Calibri"/>
          <w:b/>
          <w:bCs/>
        </w:rPr>
        <w:t xml:space="preserve"> 18 - 20, </w:t>
      </w:r>
      <w:r>
        <w:rPr>
          <w:rFonts w:ascii="Calibri" w:hAnsi="Calibri" w:cs="Calibri"/>
          <w:b/>
          <w:bCs/>
        </w:rPr>
        <w:t xml:space="preserve">Askim prestegård  </w:t>
      </w:r>
      <w:r w:rsidRPr="002A7C1E">
        <w:rPr>
          <w:rFonts w:ascii="Calibri" w:hAnsi="Calibri" w:cs="Calibri"/>
          <w:b/>
          <w:bCs/>
        </w:rPr>
        <w:t xml:space="preserve"> </w:t>
      </w:r>
      <w:r w:rsidRPr="002A7C1E">
        <w:rPr>
          <w:rFonts w:ascii="Calibri" w:hAnsi="Calibri" w:cs="Calibri"/>
        </w:rPr>
        <w:t xml:space="preserve"> </w:t>
      </w:r>
    </w:p>
    <w:p w14:paraId="0ED8CC80" w14:textId="77777777" w:rsidR="002125D9" w:rsidRPr="002A7C1E" w:rsidRDefault="002125D9" w:rsidP="002125D9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02A7C1E">
        <w:rPr>
          <w:rFonts w:ascii="Calibri" w:eastAsia="Times New Roman" w:hAnsi="Calibri" w:cs="Calibri"/>
          <w:lang w:eastAsia="nb-NO"/>
        </w:rPr>
        <w:t>Tilstede: Bjørn Solberg, Ellen Løchen Børresen, Jan Mathisen, Sigmund Lereim, Øivind Reymert (</w:t>
      </w:r>
      <w:proofErr w:type="spellStart"/>
      <w:r w:rsidRPr="002A7C1E">
        <w:rPr>
          <w:rFonts w:ascii="Calibri" w:eastAsia="Times New Roman" w:hAnsi="Calibri" w:cs="Calibri"/>
          <w:lang w:eastAsia="nb-NO"/>
        </w:rPr>
        <w:t>komm</w:t>
      </w:r>
      <w:proofErr w:type="spellEnd"/>
      <w:r w:rsidRPr="002A7C1E">
        <w:rPr>
          <w:rFonts w:ascii="Calibri" w:eastAsia="Times New Roman" w:hAnsi="Calibri" w:cs="Calibri"/>
          <w:lang w:eastAsia="nb-NO"/>
        </w:rPr>
        <w:t xml:space="preserve">. </w:t>
      </w:r>
      <w:r>
        <w:rPr>
          <w:rFonts w:ascii="Calibri" w:eastAsia="Times New Roman" w:hAnsi="Calibri" w:cs="Calibri"/>
          <w:lang w:eastAsia="nb-NO"/>
        </w:rPr>
        <w:t>r</w:t>
      </w:r>
      <w:r w:rsidRPr="002A7C1E">
        <w:rPr>
          <w:rFonts w:ascii="Calibri" w:eastAsia="Times New Roman" w:hAnsi="Calibri" w:cs="Calibri"/>
          <w:lang w:eastAsia="nb-NO"/>
        </w:rPr>
        <w:t xml:space="preserve">epr.), Kåre Rune Hauge (prost), Bjørn Brustugun (kirkeverge, sekr.), </w:t>
      </w:r>
      <w:r>
        <w:rPr>
          <w:rFonts w:ascii="Calibri" w:eastAsia="Times New Roman" w:hAnsi="Calibri" w:cs="Calibri"/>
          <w:lang w:eastAsia="nb-NO"/>
        </w:rPr>
        <w:t>Odd Kenneth Sydengen</w:t>
      </w:r>
    </w:p>
    <w:p w14:paraId="2E2A10A2" w14:textId="77777777" w:rsidR="002125D9" w:rsidRPr="002A7C1E" w:rsidRDefault="002125D9" w:rsidP="002125D9">
      <w:pPr>
        <w:spacing w:after="0" w:line="240" w:lineRule="auto"/>
        <w:textAlignment w:val="baseline"/>
        <w:rPr>
          <w:rFonts w:ascii="Calibri" w:eastAsia="Times New Roman" w:hAnsi="Calibri" w:cs="Calibri"/>
          <w:lang w:eastAsia="nb-NO"/>
        </w:rPr>
      </w:pPr>
      <w:r w:rsidRPr="002A7C1E">
        <w:rPr>
          <w:rFonts w:ascii="Calibri" w:eastAsia="Times New Roman" w:hAnsi="Calibri" w:cs="Calibri"/>
          <w:lang w:eastAsia="nb-NO"/>
        </w:rPr>
        <w:t xml:space="preserve">Forfall: Thor Hals   </w:t>
      </w:r>
    </w:p>
    <w:p w14:paraId="1ECCF14B" w14:textId="77777777" w:rsidR="00750C0F" w:rsidRDefault="00750C0F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375186F0" w14:textId="77777777" w:rsidR="00134DE5" w:rsidRDefault="00134DE5" w:rsidP="00987B7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DB283F9" w14:textId="77777777" w:rsidR="00134DE5" w:rsidRDefault="00134DE5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041E3B" w:rsidRPr="0058480F">
        <w:rPr>
          <w:rStyle w:val="eop"/>
          <w:b/>
          <w:sz w:val="22"/>
          <w:szCs w:val="22"/>
        </w:rPr>
        <w:t>Sakliste</w:t>
      </w:r>
    </w:p>
    <w:p w14:paraId="547DB8AE" w14:textId="77777777" w:rsidR="0056566C" w:rsidRDefault="0056566C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7622C127" w14:textId="77777777" w:rsidR="0056566C" w:rsidRPr="0058480F" w:rsidRDefault="0056566C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  <w:t>Sak 51</w:t>
      </w:r>
      <w:r w:rsidRPr="00134DE5">
        <w:rPr>
          <w:rStyle w:val="eop"/>
          <w:b/>
          <w:sz w:val="22"/>
          <w:szCs w:val="22"/>
        </w:rPr>
        <w:t>/20</w:t>
      </w:r>
      <w:r w:rsidRPr="00134DE5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ab/>
      </w:r>
      <w:r w:rsidRPr="0058480F">
        <w:rPr>
          <w:rStyle w:val="eop"/>
          <w:b/>
          <w:sz w:val="22"/>
          <w:szCs w:val="22"/>
        </w:rPr>
        <w:t>Godkjenning av innkalling og sakliste.</w:t>
      </w:r>
    </w:p>
    <w:p w14:paraId="2E58DC1F" w14:textId="77777777" w:rsidR="0056566C" w:rsidRDefault="0056566C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2015AEB" w14:textId="77777777" w:rsidR="0056566C" w:rsidRPr="00131299" w:rsidRDefault="0056566C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Pr="00131299">
        <w:rPr>
          <w:rStyle w:val="eop"/>
          <w:b/>
          <w:bCs/>
          <w:sz w:val="22"/>
          <w:szCs w:val="22"/>
        </w:rPr>
        <w:t>Vedtak:</w:t>
      </w:r>
      <w:r w:rsidRPr="00131299">
        <w:rPr>
          <w:rStyle w:val="eop"/>
          <w:b/>
          <w:bCs/>
          <w:sz w:val="22"/>
          <w:szCs w:val="22"/>
        </w:rPr>
        <w:tab/>
        <w:t xml:space="preserve"> Innkalling og sakliste godkjennes</w:t>
      </w:r>
    </w:p>
    <w:p w14:paraId="2909B20E" w14:textId="77777777" w:rsidR="0056566C" w:rsidRDefault="0056566C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74007DE7" w14:textId="77777777" w:rsidR="0069050D" w:rsidRDefault="0069050D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51EAF74F" w14:textId="77777777" w:rsidR="0069050D" w:rsidRPr="0043474D" w:rsidRDefault="0069050D" w:rsidP="0069050D">
      <w:pPr>
        <w:pStyle w:val="paragraph"/>
        <w:spacing w:before="0" w:beforeAutospacing="0" w:after="0" w:afterAutospacing="0"/>
        <w:textAlignment w:val="baseline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ab/>
      </w:r>
      <w:r w:rsidRPr="00D15DF6">
        <w:rPr>
          <w:b/>
          <w:sz w:val="22"/>
          <w:szCs w:val="22"/>
        </w:rPr>
        <w:t>Sak 50/20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</w:r>
      <w:r w:rsidRPr="00131299">
        <w:rPr>
          <w:b/>
          <w:sz w:val="22"/>
          <w:szCs w:val="22"/>
        </w:rPr>
        <w:t xml:space="preserve">Disponering av årsresultat 2019 for Askim, Eidsberg, Hobøl, Spydeberg </w:t>
      </w:r>
      <w:r w:rsidRPr="00131299">
        <w:rPr>
          <w:b/>
          <w:sz w:val="22"/>
          <w:szCs w:val="22"/>
        </w:rPr>
        <w:tab/>
      </w:r>
      <w:r w:rsidRPr="00131299">
        <w:rPr>
          <w:b/>
          <w:sz w:val="22"/>
          <w:szCs w:val="22"/>
        </w:rPr>
        <w:tab/>
      </w:r>
      <w:r w:rsidRPr="00131299">
        <w:rPr>
          <w:b/>
          <w:sz w:val="22"/>
          <w:szCs w:val="22"/>
        </w:rPr>
        <w:tab/>
        <w:t>og Trøgstad kirkelige fellesråd.</w:t>
      </w:r>
      <w:r>
        <w:rPr>
          <w:b/>
          <w:color w:val="FF0000"/>
          <w:sz w:val="22"/>
          <w:szCs w:val="22"/>
        </w:rPr>
        <w:t xml:space="preserve"> </w:t>
      </w:r>
      <w:r w:rsidR="0056566C">
        <w:rPr>
          <w:b/>
          <w:color w:val="FF0000"/>
          <w:sz w:val="22"/>
          <w:szCs w:val="22"/>
        </w:rPr>
        <w:t>(Utsatt fra forrige møte)</w:t>
      </w:r>
    </w:p>
    <w:p w14:paraId="3E1E7D39" w14:textId="77777777" w:rsidR="0069050D" w:rsidRDefault="0069050D" w:rsidP="0069050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32B6C049" w14:textId="77777777" w:rsidR="0069050D" w:rsidRDefault="0069050D" w:rsidP="0069050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7FB7C6C" w14:textId="77777777" w:rsidR="0069050D" w:rsidRPr="00131299" w:rsidRDefault="0069050D" w:rsidP="0069050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Forslag til v</w:t>
      </w:r>
      <w:r w:rsidRPr="00131299">
        <w:rPr>
          <w:rStyle w:val="eop"/>
          <w:sz w:val="22"/>
          <w:szCs w:val="22"/>
        </w:rPr>
        <w:t>edtak:</w:t>
      </w:r>
      <w:r w:rsidRPr="00131299">
        <w:rPr>
          <w:rStyle w:val="eop"/>
          <w:sz w:val="22"/>
          <w:szCs w:val="22"/>
        </w:rPr>
        <w:tab/>
      </w:r>
    </w:p>
    <w:p w14:paraId="75E11525" w14:textId="77777777" w:rsidR="0069050D" w:rsidRPr="00131299" w:rsidRDefault="0069050D" w:rsidP="0069050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131299">
        <w:rPr>
          <w:rStyle w:val="eop"/>
          <w:sz w:val="22"/>
          <w:szCs w:val="22"/>
        </w:rPr>
        <w:t xml:space="preserve">Driftsresultatet for 2019 for de fem tidligere fellesrådene fastsettes slik det     fremgår av saksfremlegget. Etterslep på restaurering av Eidsberg kirke er hovedårsak til merforbruket. </w:t>
      </w:r>
      <w:proofErr w:type="spellStart"/>
      <w:r w:rsidRPr="00131299">
        <w:rPr>
          <w:rStyle w:val="eop"/>
          <w:sz w:val="22"/>
          <w:szCs w:val="22"/>
        </w:rPr>
        <w:t>Mindreforbruk</w:t>
      </w:r>
      <w:proofErr w:type="spellEnd"/>
      <w:r w:rsidRPr="00131299">
        <w:rPr>
          <w:rStyle w:val="eop"/>
          <w:sz w:val="22"/>
          <w:szCs w:val="22"/>
        </w:rPr>
        <w:t xml:space="preserve"> i Spydeberg </w:t>
      </w:r>
      <w:proofErr w:type="spellStart"/>
      <w:r w:rsidRPr="00131299">
        <w:rPr>
          <w:rStyle w:val="eop"/>
          <w:sz w:val="22"/>
          <w:szCs w:val="22"/>
        </w:rPr>
        <w:t>pga</w:t>
      </w:r>
      <w:proofErr w:type="spellEnd"/>
      <w:r w:rsidRPr="00131299">
        <w:rPr>
          <w:rStyle w:val="eop"/>
          <w:sz w:val="22"/>
          <w:szCs w:val="22"/>
        </w:rPr>
        <w:t xml:space="preserve"> vakant stilling. </w:t>
      </w:r>
    </w:p>
    <w:p w14:paraId="56F52B72" w14:textId="77777777" w:rsidR="0069050D" w:rsidRDefault="0069050D" w:rsidP="0069050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Inndekningen skjer slik det fremgår av saksfremlegget.</w:t>
      </w:r>
    </w:p>
    <w:p w14:paraId="169089C3" w14:textId="77777777" w:rsidR="0069050D" w:rsidRDefault="0069050D" w:rsidP="0069050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Inndekningen av merforbruk i 2019, og 2018 skjer over 3 år, slik kirkevergen foreslår i saksfremlegget.</w:t>
      </w:r>
    </w:p>
    <w:p w14:paraId="4201AD0B" w14:textId="77777777" w:rsidR="0069050D" w:rsidRDefault="0069050D" w:rsidP="0069050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Inndekning av merforbruk investering i Eidsberg og Spydeberg skjer slik kirkevergen foreslår i saksfremlegget.</w:t>
      </w:r>
    </w:p>
    <w:p w14:paraId="55586978" w14:textId="77777777" w:rsidR="0069050D" w:rsidRDefault="0069050D" w:rsidP="0069050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proofErr w:type="spellStart"/>
      <w:r>
        <w:rPr>
          <w:rStyle w:val="eop"/>
          <w:sz w:val="22"/>
          <w:szCs w:val="22"/>
        </w:rPr>
        <w:t>Mindreforbruk</w:t>
      </w:r>
      <w:proofErr w:type="spellEnd"/>
      <w:r>
        <w:rPr>
          <w:rStyle w:val="eop"/>
          <w:sz w:val="22"/>
          <w:szCs w:val="22"/>
        </w:rPr>
        <w:t xml:space="preserve"> investering i Askim 2019 avsettes til ubundet investeringsfond</w:t>
      </w:r>
    </w:p>
    <w:p w14:paraId="3BD2FEB4" w14:textId="77777777" w:rsidR="0069050D" w:rsidRDefault="0069050D" w:rsidP="0069050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8821EA0" w14:textId="77777777" w:rsidR="0069050D" w:rsidRPr="00131299" w:rsidRDefault="0069050D" w:rsidP="0069050D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b/>
          <w:bCs/>
          <w:sz w:val="22"/>
          <w:szCs w:val="22"/>
        </w:rPr>
      </w:pPr>
      <w:r w:rsidRPr="00131299">
        <w:rPr>
          <w:rStyle w:val="eop"/>
          <w:b/>
          <w:bCs/>
          <w:sz w:val="22"/>
          <w:szCs w:val="22"/>
        </w:rPr>
        <w:t xml:space="preserve">Vedtak: Vedtak fattet i henhold til innstilling. </w:t>
      </w:r>
    </w:p>
    <w:p w14:paraId="22DDB4CC" w14:textId="77777777" w:rsidR="0069050D" w:rsidRPr="0058480F" w:rsidRDefault="0069050D" w:rsidP="00134D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2"/>
          <w:szCs w:val="22"/>
        </w:rPr>
      </w:pPr>
    </w:p>
    <w:p w14:paraId="2E6DB354" w14:textId="77777777" w:rsidR="00134DE5" w:rsidRDefault="00134DE5" w:rsidP="00134D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4185605A" w14:textId="77777777" w:rsidR="00EA31F5" w:rsidRPr="00131299" w:rsidRDefault="00134DE5" w:rsidP="0056566C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sz w:val="22"/>
          <w:szCs w:val="22"/>
        </w:rPr>
        <w:tab/>
      </w:r>
    </w:p>
    <w:p w14:paraId="34CE376F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63175E3" w14:textId="77777777" w:rsidR="0069050D" w:rsidRDefault="0069050D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12847A22" w14:textId="77777777" w:rsidR="0069050D" w:rsidRDefault="0069050D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F4E16B5" w14:textId="77777777" w:rsidR="008028B5" w:rsidRDefault="008028B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1CA0BF9" w14:textId="77777777" w:rsidR="008028B5" w:rsidRDefault="008028B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F3A30C9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66E8D6D" w14:textId="77777777" w:rsidR="00134DE5" w:rsidRPr="0069050D" w:rsidRDefault="00134DE5" w:rsidP="005C4F1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</w:r>
      <w:r w:rsidR="0043474D">
        <w:rPr>
          <w:rStyle w:val="eop"/>
          <w:b/>
          <w:sz w:val="22"/>
          <w:szCs w:val="22"/>
        </w:rPr>
        <w:t>Sak 52</w:t>
      </w:r>
      <w:r>
        <w:rPr>
          <w:rStyle w:val="eop"/>
          <w:b/>
          <w:sz w:val="22"/>
          <w:szCs w:val="22"/>
        </w:rPr>
        <w:t>/20:</w:t>
      </w:r>
      <w:r>
        <w:rPr>
          <w:rStyle w:val="eop"/>
          <w:b/>
          <w:sz w:val="22"/>
          <w:szCs w:val="22"/>
        </w:rPr>
        <w:tab/>
      </w:r>
      <w:r w:rsidR="005C4F1A" w:rsidRPr="0069050D">
        <w:rPr>
          <w:rStyle w:val="eop"/>
          <w:b/>
          <w:sz w:val="22"/>
          <w:szCs w:val="22"/>
        </w:rPr>
        <w:t>Orienteringer</w:t>
      </w:r>
      <w:r w:rsidR="0043474D" w:rsidRPr="0069050D">
        <w:rPr>
          <w:rStyle w:val="eop"/>
          <w:b/>
          <w:sz w:val="22"/>
          <w:szCs w:val="22"/>
        </w:rPr>
        <w:t xml:space="preserve"> og referater.</w:t>
      </w:r>
    </w:p>
    <w:p w14:paraId="7A34528E" w14:textId="77777777" w:rsidR="00234E56" w:rsidRDefault="005C4F1A" w:rsidP="00234E5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prosten</w:t>
      </w:r>
      <w:r w:rsidR="00244034">
        <w:rPr>
          <w:rStyle w:val="eop"/>
          <w:sz w:val="22"/>
          <w:szCs w:val="22"/>
        </w:rPr>
        <w:t xml:space="preserve">. </w:t>
      </w:r>
    </w:p>
    <w:p w14:paraId="4450081F" w14:textId="77777777" w:rsidR="00D840DA" w:rsidRPr="00234E56" w:rsidRDefault="00244034" w:rsidP="002C462D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 w:rsidRPr="00AA45C0">
        <w:rPr>
          <w:rStyle w:val="eop"/>
          <w:sz w:val="22"/>
          <w:szCs w:val="22"/>
          <w:u w:val="single"/>
        </w:rPr>
        <w:t>Streik</w:t>
      </w:r>
      <w:r w:rsidR="00CC7CCE" w:rsidRPr="00234E56">
        <w:rPr>
          <w:rStyle w:val="eop"/>
          <w:sz w:val="22"/>
          <w:szCs w:val="22"/>
        </w:rPr>
        <w:t xml:space="preserve">, innbefatter </w:t>
      </w:r>
      <w:proofErr w:type="spellStart"/>
      <w:r w:rsidR="00CC7CCE" w:rsidRPr="00234E56">
        <w:rPr>
          <w:rStyle w:val="eop"/>
          <w:sz w:val="22"/>
          <w:szCs w:val="22"/>
        </w:rPr>
        <w:t>trosopplærere</w:t>
      </w:r>
      <w:proofErr w:type="spellEnd"/>
      <w:r w:rsidR="00CC7CCE" w:rsidRPr="00234E56">
        <w:rPr>
          <w:rStyle w:val="eop"/>
          <w:sz w:val="22"/>
          <w:szCs w:val="22"/>
        </w:rPr>
        <w:t>, diakoner, kantorer og prester.</w:t>
      </w:r>
      <w:r w:rsidR="002408CF">
        <w:rPr>
          <w:rStyle w:val="eop"/>
          <w:sz w:val="22"/>
          <w:szCs w:val="22"/>
        </w:rPr>
        <w:t xml:space="preserve"> </w:t>
      </w:r>
      <w:r w:rsidR="0058480F">
        <w:rPr>
          <w:rStyle w:val="eop"/>
          <w:sz w:val="22"/>
          <w:szCs w:val="22"/>
        </w:rPr>
        <w:t>Det er r</w:t>
      </w:r>
      <w:r w:rsidR="00AA31D1">
        <w:rPr>
          <w:rStyle w:val="eop"/>
          <w:sz w:val="22"/>
          <w:szCs w:val="22"/>
        </w:rPr>
        <w:t xml:space="preserve">iksmeglingsmannen </w:t>
      </w:r>
      <w:r w:rsidR="008028B5">
        <w:rPr>
          <w:rStyle w:val="eop"/>
          <w:sz w:val="22"/>
          <w:szCs w:val="22"/>
        </w:rPr>
        <w:t xml:space="preserve">som </w:t>
      </w:r>
      <w:r w:rsidR="00AA31D1">
        <w:rPr>
          <w:rStyle w:val="eop"/>
          <w:sz w:val="22"/>
          <w:szCs w:val="22"/>
        </w:rPr>
        <w:t>bestemmer tidsrommet for mekling, derfor så sent</w:t>
      </w:r>
      <w:r w:rsidR="0058480F">
        <w:rPr>
          <w:rStyle w:val="eop"/>
          <w:sz w:val="22"/>
          <w:szCs w:val="22"/>
        </w:rPr>
        <w:t xml:space="preserve"> på året</w:t>
      </w:r>
      <w:r w:rsidR="00AA31D1">
        <w:rPr>
          <w:rStyle w:val="eop"/>
          <w:sz w:val="22"/>
          <w:szCs w:val="22"/>
        </w:rPr>
        <w:t xml:space="preserve">. </w:t>
      </w:r>
      <w:r w:rsidR="004A7819">
        <w:rPr>
          <w:rStyle w:val="eop"/>
          <w:sz w:val="22"/>
          <w:szCs w:val="22"/>
        </w:rPr>
        <w:t xml:space="preserve">Streikegrunnlaget er ulikt for de ulike gruppene. </w:t>
      </w:r>
      <w:r w:rsidR="00F014EF">
        <w:rPr>
          <w:rStyle w:val="eop"/>
          <w:sz w:val="22"/>
          <w:szCs w:val="22"/>
        </w:rPr>
        <w:t>Ingen er tatt ut her i prostiet enda.</w:t>
      </w:r>
      <w:r w:rsidR="0005516B">
        <w:rPr>
          <w:rStyle w:val="eop"/>
          <w:sz w:val="22"/>
          <w:szCs w:val="22"/>
        </w:rPr>
        <w:t xml:space="preserve"> </w:t>
      </w:r>
      <w:r w:rsidR="00743C2D">
        <w:rPr>
          <w:rStyle w:val="eop"/>
          <w:sz w:val="22"/>
          <w:szCs w:val="22"/>
        </w:rPr>
        <w:t xml:space="preserve">Følger gitte regler. Prost er både leder, men også organisert. Biskop og kirkeverge kan gå inn og </w:t>
      </w:r>
      <w:r w:rsidR="002C462D">
        <w:rPr>
          <w:rStyle w:val="eop"/>
          <w:sz w:val="22"/>
          <w:szCs w:val="22"/>
        </w:rPr>
        <w:t>«overta»</w:t>
      </w:r>
      <w:r w:rsidR="0058480F">
        <w:rPr>
          <w:rStyle w:val="eop"/>
          <w:sz w:val="22"/>
          <w:szCs w:val="22"/>
        </w:rPr>
        <w:t xml:space="preserve"> oppgaver.</w:t>
      </w:r>
    </w:p>
    <w:p w14:paraId="4D5474E3" w14:textId="77777777" w:rsidR="005C4F1A" w:rsidRDefault="00A655DC" w:rsidP="00AA45C0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 w:rsidRPr="00AA45C0">
        <w:rPr>
          <w:rStyle w:val="eop"/>
          <w:sz w:val="22"/>
          <w:szCs w:val="22"/>
          <w:u w:val="single"/>
        </w:rPr>
        <w:t>Jul</w:t>
      </w:r>
      <w:r w:rsidR="00ED4B51">
        <w:rPr>
          <w:rStyle w:val="eop"/>
          <w:sz w:val="22"/>
          <w:szCs w:val="22"/>
        </w:rPr>
        <w:t>:</w:t>
      </w:r>
      <w:r w:rsidR="00535711">
        <w:rPr>
          <w:rStyle w:val="eop"/>
          <w:sz w:val="22"/>
          <w:szCs w:val="22"/>
        </w:rPr>
        <w:t xml:space="preserve"> </w:t>
      </w:r>
      <w:r w:rsidR="00522D84">
        <w:rPr>
          <w:rStyle w:val="eop"/>
          <w:sz w:val="22"/>
          <w:szCs w:val="22"/>
        </w:rPr>
        <w:t>Noen steder blir det IKKE gudstjen</w:t>
      </w:r>
      <w:r w:rsidR="00040176">
        <w:rPr>
          <w:rStyle w:val="eop"/>
          <w:sz w:val="22"/>
          <w:szCs w:val="22"/>
        </w:rPr>
        <w:t>e</w:t>
      </w:r>
      <w:r w:rsidR="00522D84">
        <w:rPr>
          <w:rStyle w:val="eop"/>
          <w:sz w:val="22"/>
          <w:szCs w:val="22"/>
        </w:rPr>
        <w:t>ster i jula</w:t>
      </w:r>
      <w:r w:rsidR="0058480F">
        <w:rPr>
          <w:rStyle w:val="eop"/>
          <w:sz w:val="22"/>
          <w:szCs w:val="22"/>
        </w:rPr>
        <w:t xml:space="preserve"> (Oslo)</w:t>
      </w:r>
      <w:r w:rsidR="00522D84">
        <w:rPr>
          <w:rStyle w:val="eop"/>
          <w:sz w:val="22"/>
          <w:szCs w:val="22"/>
        </w:rPr>
        <w:t xml:space="preserve">. Det blir det hos oss. </w:t>
      </w:r>
      <w:r w:rsidR="00176B48">
        <w:rPr>
          <w:rStyle w:val="eop"/>
          <w:sz w:val="22"/>
          <w:szCs w:val="22"/>
        </w:rPr>
        <w:t xml:space="preserve">Påmelding til gudstjenester. </w:t>
      </w:r>
      <w:r w:rsidR="0058480F">
        <w:rPr>
          <w:rStyle w:val="eop"/>
          <w:sz w:val="22"/>
          <w:szCs w:val="22"/>
        </w:rPr>
        <w:t xml:space="preserve">Sang i gudstjenester: </w:t>
      </w:r>
      <w:r w:rsidR="00522D84">
        <w:rPr>
          <w:rStyle w:val="eop"/>
          <w:sz w:val="22"/>
          <w:szCs w:val="22"/>
        </w:rPr>
        <w:t xml:space="preserve">Det skal være 2 meter rundt alle. </w:t>
      </w:r>
      <w:r w:rsidR="00C471F4">
        <w:rPr>
          <w:rStyle w:val="eop"/>
          <w:sz w:val="22"/>
          <w:szCs w:val="22"/>
        </w:rPr>
        <w:t>Husstander er de som bor sammen. Begravelser</w:t>
      </w:r>
      <w:r w:rsidR="00692D1A">
        <w:rPr>
          <w:rStyle w:val="eop"/>
          <w:sz w:val="22"/>
          <w:szCs w:val="22"/>
        </w:rPr>
        <w:t xml:space="preserve">: Noen kirker kan ha 50, der </w:t>
      </w:r>
      <w:r w:rsidR="0058480F">
        <w:rPr>
          <w:rStyle w:val="eop"/>
          <w:sz w:val="22"/>
          <w:szCs w:val="22"/>
        </w:rPr>
        <w:t xml:space="preserve">kan det ikke gjøres valg </w:t>
      </w:r>
      <w:r w:rsidR="00692D1A">
        <w:rPr>
          <w:rStyle w:val="eop"/>
          <w:sz w:val="22"/>
          <w:szCs w:val="22"/>
        </w:rPr>
        <w:t>om sang / ikke.</w:t>
      </w:r>
      <w:r w:rsidR="00672ECC">
        <w:rPr>
          <w:rStyle w:val="eop"/>
          <w:sz w:val="22"/>
          <w:szCs w:val="22"/>
        </w:rPr>
        <w:t xml:space="preserve"> </w:t>
      </w:r>
    </w:p>
    <w:p w14:paraId="3C150A52" w14:textId="77777777" w:rsidR="0058480F" w:rsidRDefault="004F4561" w:rsidP="0058480F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  <w:u w:val="single"/>
        </w:rPr>
        <w:t>Våren</w:t>
      </w:r>
      <w:r w:rsidRPr="004F4561">
        <w:rPr>
          <w:rStyle w:val="eop"/>
          <w:sz w:val="22"/>
          <w:szCs w:val="22"/>
        </w:rPr>
        <w:t>:</w:t>
      </w:r>
      <w:r>
        <w:rPr>
          <w:rStyle w:val="eop"/>
          <w:sz w:val="22"/>
          <w:szCs w:val="22"/>
        </w:rPr>
        <w:t xml:space="preserve"> </w:t>
      </w:r>
      <w:r w:rsidR="0058480F">
        <w:rPr>
          <w:rStyle w:val="eop"/>
          <w:sz w:val="22"/>
          <w:szCs w:val="22"/>
        </w:rPr>
        <w:t>Vi p</w:t>
      </w:r>
      <w:r w:rsidR="00A426A1">
        <w:rPr>
          <w:rStyle w:val="eop"/>
          <w:sz w:val="22"/>
          <w:szCs w:val="22"/>
        </w:rPr>
        <w:t xml:space="preserve">lanlegger </w:t>
      </w:r>
      <w:r w:rsidR="0058480F">
        <w:rPr>
          <w:rStyle w:val="eop"/>
          <w:sz w:val="22"/>
          <w:szCs w:val="22"/>
        </w:rPr>
        <w:t xml:space="preserve">to digitale gudstjenester </w:t>
      </w:r>
      <w:r w:rsidR="007B4227">
        <w:rPr>
          <w:rStyle w:val="eop"/>
          <w:sz w:val="22"/>
          <w:szCs w:val="22"/>
        </w:rPr>
        <w:t xml:space="preserve">pr mnd. </w:t>
      </w:r>
    </w:p>
    <w:p w14:paraId="0E39CE2C" w14:textId="77777777" w:rsidR="0058480F" w:rsidRDefault="0058480F" w:rsidP="0058480F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</w:p>
    <w:p w14:paraId="5AA7346A" w14:textId="77777777" w:rsidR="005C4F1A" w:rsidRDefault="005C4F1A" w:rsidP="0058480F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leder</w:t>
      </w:r>
    </w:p>
    <w:p w14:paraId="5B92BCD1" w14:textId="77777777" w:rsidR="007B4227" w:rsidRDefault="007B4227" w:rsidP="007B4227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Regional konferanse: </w:t>
      </w:r>
      <w:r w:rsidR="00296EB5">
        <w:rPr>
          <w:rStyle w:val="eop"/>
          <w:sz w:val="22"/>
          <w:szCs w:val="22"/>
        </w:rPr>
        <w:t>Dig</w:t>
      </w:r>
      <w:r w:rsidR="0058480F">
        <w:rPr>
          <w:rStyle w:val="eop"/>
          <w:sz w:val="22"/>
          <w:szCs w:val="22"/>
        </w:rPr>
        <w:t>ital</w:t>
      </w:r>
      <w:r w:rsidR="00296EB5">
        <w:rPr>
          <w:rStyle w:val="eop"/>
          <w:sz w:val="22"/>
          <w:szCs w:val="22"/>
        </w:rPr>
        <w:t xml:space="preserve"> konferanse i møterom Bønna (Bøndenes hus). Valg</w:t>
      </w:r>
      <w:r w:rsidR="0056566C">
        <w:rPr>
          <w:rStyle w:val="eop"/>
          <w:sz w:val="22"/>
          <w:szCs w:val="22"/>
        </w:rPr>
        <w:t xml:space="preserve"> til </w:t>
      </w:r>
      <w:proofErr w:type="spellStart"/>
      <w:r w:rsidR="0056566C">
        <w:rPr>
          <w:rStyle w:val="eop"/>
          <w:sz w:val="22"/>
          <w:szCs w:val="22"/>
        </w:rPr>
        <w:t>KAs</w:t>
      </w:r>
      <w:proofErr w:type="spellEnd"/>
      <w:r w:rsidR="0056566C">
        <w:rPr>
          <w:rStyle w:val="eop"/>
          <w:sz w:val="22"/>
          <w:szCs w:val="22"/>
        </w:rPr>
        <w:t xml:space="preserve"> landsråd 2021-24</w:t>
      </w:r>
      <w:r w:rsidR="0058480F">
        <w:rPr>
          <w:rStyle w:val="eop"/>
          <w:sz w:val="22"/>
          <w:szCs w:val="22"/>
        </w:rPr>
        <w:t xml:space="preserve">: </w:t>
      </w:r>
      <w:r w:rsidR="00296EB5">
        <w:rPr>
          <w:rStyle w:val="eop"/>
          <w:sz w:val="22"/>
          <w:szCs w:val="22"/>
        </w:rPr>
        <w:t xml:space="preserve">Bjørn S valgt som 1 av 5 fra Borg. </w:t>
      </w:r>
    </w:p>
    <w:p w14:paraId="276296DD" w14:textId="77777777" w:rsidR="00826F12" w:rsidRDefault="00826F12" w:rsidP="007B4227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Digitalt kurs for fellesrådsledere. FR </w:t>
      </w:r>
      <w:r w:rsidR="0058480F">
        <w:rPr>
          <w:rStyle w:val="eop"/>
          <w:sz w:val="22"/>
          <w:szCs w:val="22"/>
        </w:rPr>
        <w:t xml:space="preserve">sitter alltid med ansvaret. </w:t>
      </w:r>
      <w:r>
        <w:rPr>
          <w:rStyle w:val="eop"/>
          <w:sz w:val="22"/>
          <w:szCs w:val="22"/>
        </w:rPr>
        <w:t xml:space="preserve"> </w:t>
      </w:r>
    </w:p>
    <w:p w14:paraId="0C425635" w14:textId="77777777" w:rsidR="0019502C" w:rsidRDefault="0019502C" w:rsidP="007B4227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Høring fra kirkerådet, MR skal mene noe</w:t>
      </w:r>
      <w:r w:rsidR="0058480F">
        <w:rPr>
          <w:rStyle w:val="eop"/>
          <w:sz w:val="22"/>
          <w:szCs w:val="22"/>
        </w:rPr>
        <w:t xml:space="preserve"> om dette. </w:t>
      </w:r>
    </w:p>
    <w:p w14:paraId="67F1F263" w14:textId="77777777" w:rsidR="0019502C" w:rsidRDefault="0019502C" w:rsidP="007B4227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Ny økonomiforskrift for MR. </w:t>
      </w:r>
      <w:r w:rsidR="00077865">
        <w:rPr>
          <w:rStyle w:val="eop"/>
          <w:sz w:val="22"/>
          <w:szCs w:val="22"/>
        </w:rPr>
        <w:t>(</w:t>
      </w:r>
      <w:proofErr w:type="spellStart"/>
      <w:r w:rsidR="00077865">
        <w:rPr>
          <w:rStyle w:val="eop"/>
          <w:sz w:val="22"/>
          <w:szCs w:val="22"/>
        </w:rPr>
        <w:t>dig</w:t>
      </w:r>
      <w:proofErr w:type="spellEnd"/>
      <w:r w:rsidR="00077865">
        <w:rPr>
          <w:rStyle w:val="eop"/>
          <w:sz w:val="22"/>
          <w:szCs w:val="22"/>
        </w:rPr>
        <w:t xml:space="preserve"> kurs for dette fra KA)</w:t>
      </w:r>
    </w:p>
    <w:p w14:paraId="47ECB693" w14:textId="77777777" w:rsidR="00077865" w:rsidRDefault="00077865" w:rsidP="007B4227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KIME: Diskuterer ombæring av dette. Var opp i felles MR leder møte. </w:t>
      </w:r>
      <w:r w:rsidR="006E78E6">
        <w:rPr>
          <w:rStyle w:val="eop"/>
          <w:sz w:val="22"/>
          <w:szCs w:val="22"/>
        </w:rPr>
        <w:t xml:space="preserve">Ser på ulike måter for å fordele ofring. </w:t>
      </w:r>
      <w:r w:rsidR="00200314">
        <w:rPr>
          <w:rStyle w:val="eop"/>
          <w:sz w:val="22"/>
          <w:szCs w:val="22"/>
        </w:rPr>
        <w:t xml:space="preserve">Det koster </w:t>
      </w:r>
      <w:proofErr w:type="spellStart"/>
      <w:r w:rsidR="00200314">
        <w:rPr>
          <w:rStyle w:val="eop"/>
          <w:sz w:val="22"/>
          <w:szCs w:val="22"/>
        </w:rPr>
        <w:t>ca</w:t>
      </w:r>
      <w:proofErr w:type="spellEnd"/>
      <w:r w:rsidR="00200314">
        <w:rPr>
          <w:rStyle w:val="eop"/>
          <w:sz w:val="22"/>
          <w:szCs w:val="22"/>
        </w:rPr>
        <w:t xml:space="preserve"> like mye med ombæring som trykking (</w:t>
      </w:r>
      <w:proofErr w:type="spellStart"/>
      <w:r w:rsidR="00200314">
        <w:rPr>
          <w:rStyle w:val="eop"/>
          <w:sz w:val="22"/>
          <w:szCs w:val="22"/>
        </w:rPr>
        <w:t>ca</w:t>
      </w:r>
      <w:proofErr w:type="spellEnd"/>
      <w:r w:rsidR="00200314">
        <w:rPr>
          <w:rStyle w:val="eop"/>
          <w:sz w:val="22"/>
          <w:szCs w:val="22"/>
        </w:rPr>
        <w:t xml:space="preserve"> 70.000,- for begge deler</w:t>
      </w:r>
      <w:r w:rsidR="008B681F">
        <w:rPr>
          <w:rStyle w:val="eop"/>
          <w:sz w:val="22"/>
          <w:szCs w:val="22"/>
        </w:rPr>
        <w:t>)</w:t>
      </w:r>
      <w:r w:rsidR="00144148">
        <w:rPr>
          <w:rStyle w:val="eop"/>
          <w:sz w:val="22"/>
          <w:szCs w:val="22"/>
        </w:rPr>
        <w:t xml:space="preserve">. Tilbakemelding på ombæring </w:t>
      </w:r>
      <w:r w:rsidR="004F56A2">
        <w:rPr>
          <w:rStyle w:val="eop"/>
          <w:sz w:val="22"/>
          <w:szCs w:val="22"/>
        </w:rPr>
        <w:t>er foreslått innspilt i løpet av januar.</w:t>
      </w:r>
    </w:p>
    <w:p w14:paraId="5F2513D8" w14:textId="77777777" w:rsidR="004F56A2" w:rsidRDefault="004F56A2" w:rsidP="007B4227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Rapportering til SSB</w:t>
      </w:r>
      <w:r w:rsidR="00677471">
        <w:rPr>
          <w:rStyle w:val="eop"/>
          <w:sz w:val="22"/>
          <w:szCs w:val="22"/>
        </w:rPr>
        <w:t>, dette blir tatt hå</w:t>
      </w:r>
      <w:r w:rsidR="0058480F">
        <w:rPr>
          <w:rStyle w:val="eop"/>
          <w:sz w:val="22"/>
          <w:szCs w:val="22"/>
        </w:rPr>
        <w:t>n</w:t>
      </w:r>
      <w:r w:rsidR="00677471">
        <w:rPr>
          <w:rStyle w:val="eop"/>
          <w:sz w:val="22"/>
          <w:szCs w:val="22"/>
        </w:rPr>
        <w:t>d om av adm.</w:t>
      </w:r>
      <w:r w:rsidR="0056566C">
        <w:rPr>
          <w:rStyle w:val="eop"/>
          <w:sz w:val="22"/>
          <w:szCs w:val="22"/>
        </w:rPr>
        <w:br/>
      </w:r>
    </w:p>
    <w:p w14:paraId="2C773BA2" w14:textId="77777777" w:rsidR="0058480F" w:rsidRDefault="005C4F1A" w:rsidP="005C4F1A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administrasjonsutvalget</w:t>
      </w:r>
      <w:r w:rsidR="00E0337E">
        <w:rPr>
          <w:rStyle w:val="eop"/>
          <w:sz w:val="22"/>
          <w:szCs w:val="22"/>
        </w:rPr>
        <w:t xml:space="preserve">. </w:t>
      </w:r>
    </w:p>
    <w:p w14:paraId="75377A7C" w14:textId="77777777" w:rsidR="0058480F" w:rsidRDefault="00E0337E" w:rsidP="0058480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Ansatt kirketjener, Lars</w:t>
      </w:r>
      <w:r w:rsidR="00677471">
        <w:rPr>
          <w:rStyle w:val="eop"/>
          <w:sz w:val="22"/>
          <w:szCs w:val="22"/>
        </w:rPr>
        <w:t xml:space="preserve"> Andre Bjørnstad (80%). Ansatt i IØKF, for tiden Eidsberg, men primært Hobøl. </w:t>
      </w:r>
      <w:r w:rsidR="0058480F">
        <w:rPr>
          <w:rStyle w:val="eop"/>
          <w:sz w:val="22"/>
          <w:szCs w:val="22"/>
        </w:rPr>
        <w:t>Takket ja.</w:t>
      </w:r>
    </w:p>
    <w:p w14:paraId="6C62CF92" w14:textId="499FDE4C" w:rsidR="005C4F1A" w:rsidRDefault="0058480F" w:rsidP="0058480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Ansatt sekretær, fordelt med </w:t>
      </w:r>
      <w:r w:rsidR="004E1511">
        <w:rPr>
          <w:rStyle w:val="eop"/>
          <w:sz w:val="22"/>
          <w:szCs w:val="22"/>
        </w:rPr>
        <w:t>4</w:t>
      </w:r>
      <w:r w:rsidR="00156E94">
        <w:rPr>
          <w:rStyle w:val="eop"/>
          <w:sz w:val="22"/>
          <w:szCs w:val="22"/>
        </w:rPr>
        <w:t xml:space="preserve">0 </w:t>
      </w:r>
      <w:r>
        <w:rPr>
          <w:rStyle w:val="eop"/>
          <w:sz w:val="22"/>
          <w:szCs w:val="22"/>
        </w:rPr>
        <w:t xml:space="preserve">% prost, </w:t>
      </w:r>
      <w:r w:rsidR="004E1511">
        <w:rPr>
          <w:rStyle w:val="eop"/>
          <w:sz w:val="22"/>
          <w:szCs w:val="22"/>
        </w:rPr>
        <w:t>6</w:t>
      </w:r>
      <w:r w:rsidR="00156E94">
        <w:rPr>
          <w:rStyle w:val="eop"/>
          <w:sz w:val="22"/>
          <w:szCs w:val="22"/>
        </w:rPr>
        <w:t xml:space="preserve">0 </w:t>
      </w:r>
      <w:r>
        <w:rPr>
          <w:rStyle w:val="eop"/>
          <w:sz w:val="22"/>
          <w:szCs w:val="22"/>
        </w:rPr>
        <w:t xml:space="preserve">% ordinær sekretær. Lillian Ergo har takket ja. </w:t>
      </w:r>
      <w:r w:rsidR="0056566C">
        <w:rPr>
          <w:rStyle w:val="eop"/>
          <w:sz w:val="22"/>
          <w:szCs w:val="22"/>
        </w:rPr>
        <w:br/>
      </w:r>
    </w:p>
    <w:p w14:paraId="25C1FCDE" w14:textId="77777777" w:rsidR="0058480F" w:rsidRDefault="004D4BEF" w:rsidP="00AB2336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Fra kirkevergen om:</w:t>
      </w:r>
    </w:p>
    <w:p w14:paraId="1E0E889F" w14:textId="77777777" w:rsidR="0058480F" w:rsidRDefault="0058480F" w:rsidP="0058480F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Utbygging av kontorer ved kirken i Askim er spennende med tanke på</w:t>
      </w:r>
      <w:r w:rsidR="008028B5">
        <w:rPr>
          <w:rStyle w:val="eop"/>
          <w:sz w:val="22"/>
          <w:szCs w:val="22"/>
        </w:rPr>
        <w:t xml:space="preserve"> </w:t>
      </w:r>
      <w:r>
        <w:rPr>
          <w:rStyle w:val="eop"/>
          <w:sz w:val="22"/>
          <w:szCs w:val="22"/>
        </w:rPr>
        <w:t xml:space="preserve">vedtak som skal fattes i kommunestyret angående flytting av </w:t>
      </w:r>
      <w:proofErr w:type="spellStart"/>
      <w:r>
        <w:rPr>
          <w:rStyle w:val="eop"/>
          <w:sz w:val="22"/>
          <w:szCs w:val="22"/>
        </w:rPr>
        <w:t>Mortenstua</w:t>
      </w:r>
      <w:proofErr w:type="spellEnd"/>
      <w:r>
        <w:rPr>
          <w:rStyle w:val="eop"/>
          <w:sz w:val="22"/>
          <w:szCs w:val="22"/>
        </w:rPr>
        <w:t xml:space="preserve"> skole. Dette påvirker interessen fra kommunen med tanke på kjøp av Grøtvedt menighetssenter.</w:t>
      </w:r>
    </w:p>
    <w:p w14:paraId="2E9C098A" w14:textId="77777777" w:rsidR="008028B5" w:rsidRDefault="0058480F" w:rsidP="0013129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B</w:t>
      </w:r>
      <w:r w:rsidR="004D4BEF">
        <w:rPr>
          <w:rStyle w:val="eop"/>
          <w:sz w:val="22"/>
          <w:szCs w:val="22"/>
        </w:rPr>
        <w:t>udsjett 2021</w:t>
      </w:r>
      <w:r>
        <w:rPr>
          <w:rStyle w:val="eop"/>
          <w:sz w:val="22"/>
          <w:szCs w:val="22"/>
        </w:rPr>
        <w:t>: Etter budsjettbehandlingen i kommunestyret</w:t>
      </w:r>
      <w:r w:rsidR="00131299">
        <w:rPr>
          <w:rStyle w:val="eop"/>
          <w:sz w:val="22"/>
          <w:szCs w:val="22"/>
        </w:rPr>
        <w:t xml:space="preserve"> er det gitt føring om ytterligere kr </w:t>
      </w:r>
      <w:r w:rsidR="00F31D64">
        <w:rPr>
          <w:rStyle w:val="eop"/>
          <w:sz w:val="22"/>
          <w:szCs w:val="22"/>
        </w:rPr>
        <w:t xml:space="preserve">1.000.000,- </w:t>
      </w:r>
      <w:r w:rsidR="00131299">
        <w:rPr>
          <w:rStyle w:val="eop"/>
          <w:sz w:val="22"/>
          <w:szCs w:val="22"/>
        </w:rPr>
        <w:t xml:space="preserve">i reduksjon </w:t>
      </w:r>
      <w:r w:rsidR="006A3895">
        <w:rPr>
          <w:rStyle w:val="eop"/>
          <w:sz w:val="22"/>
          <w:szCs w:val="22"/>
        </w:rPr>
        <w:t>i tillegg til det som er foreslått admini</w:t>
      </w:r>
      <w:r w:rsidR="00100503">
        <w:rPr>
          <w:rStyle w:val="eop"/>
          <w:sz w:val="22"/>
          <w:szCs w:val="22"/>
        </w:rPr>
        <w:t xml:space="preserve">strativt. Sigmund: Forslag på å ta dette opp på nytt, og se på de allerede </w:t>
      </w:r>
      <w:r w:rsidR="006A3AC5">
        <w:rPr>
          <w:rStyle w:val="eop"/>
          <w:sz w:val="22"/>
          <w:szCs w:val="22"/>
        </w:rPr>
        <w:t>foreslåtte innsparingene.</w:t>
      </w:r>
      <w:r w:rsidR="000315DD">
        <w:rPr>
          <w:rStyle w:val="eop"/>
          <w:sz w:val="22"/>
          <w:szCs w:val="22"/>
        </w:rPr>
        <w:t xml:space="preserve"> </w:t>
      </w:r>
    </w:p>
    <w:p w14:paraId="3326BB71" w14:textId="77777777" w:rsidR="00131299" w:rsidRDefault="00131299" w:rsidP="008028B5">
      <w:pPr>
        <w:pStyle w:val="paragraph"/>
        <w:spacing w:before="0" w:beforeAutospacing="0" w:after="0" w:afterAutospacing="0"/>
        <w:ind w:left="321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Det er utfordrende å forstå innholdet i skrivet fra </w:t>
      </w:r>
      <w:r w:rsidR="00DE524E">
        <w:rPr>
          <w:rStyle w:val="eop"/>
          <w:sz w:val="22"/>
          <w:szCs w:val="22"/>
        </w:rPr>
        <w:t>departementet</w:t>
      </w:r>
      <w:r>
        <w:rPr>
          <w:rStyle w:val="eop"/>
          <w:sz w:val="22"/>
          <w:szCs w:val="22"/>
        </w:rPr>
        <w:t>.</w:t>
      </w:r>
    </w:p>
    <w:p w14:paraId="6FF19C63" w14:textId="77777777" w:rsidR="001B69BC" w:rsidRPr="00131299" w:rsidRDefault="00DE524E" w:rsidP="00131299">
      <w:pPr>
        <w:pStyle w:val="paragraph"/>
        <w:numPr>
          <w:ilvl w:val="1"/>
          <w:numId w:val="8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131299">
        <w:rPr>
          <w:rStyle w:val="eop"/>
          <w:sz w:val="22"/>
          <w:szCs w:val="22"/>
        </w:rPr>
        <w:t>Skallsikr</w:t>
      </w:r>
      <w:r w:rsidR="00CD64D4" w:rsidRPr="00131299">
        <w:rPr>
          <w:rStyle w:val="eop"/>
          <w:sz w:val="22"/>
          <w:szCs w:val="22"/>
        </w:rPr>
        <w:t xml:space="preserve">ing: </w:t>
      </w:r>
      <w:r w:rsidR="001B69BC" w:rsidRPr="00131299">
        <w:rPr>
          <w:rStyle w:val="eop"/>
          <w:sz w:val="22"/>
          <w:szCs w:val="22"/>
        </w:rPr>
        <w:t>Søknad</w:t>
      </w:r>
      <w:r w:rsidR="00131299">
        <w:rPr>
          <w:rStyle w:val="eop"/>
          <w:sz w:val="22"/>
          <w:szCs w:val="22"/>
        </w:rPr>
        <w:t xml:space="preserve"> om tilskudd. Kirkeverge og </w:t>
      </w:r>
      <w:proofErr w:type="spellStart"/>
      <w:r w:rsidR="00131299">
        <w:rPr>
          <w:rStyle w:val="eop"/>
          <w:sz w:val="22"/>
          <w:szCs w:val="22"/>
        </w:rPr>
        <w:t>byggrådgiver</w:t>
      </w:r>
      <w:proofErr w:type="spellEnd"/>
      <w:r w:rsidR="00131299">
        <w:rPr>
          <w:rStyle w:val="eop"/>
          <w:sz w:val="22"/>
          <w:szCs w:val="22"/>
        </w:rPr>
        <w:t xml:space="preserve"> sender søknad om tilskudd til blant annet fortsatt renovering av Eidsberg kirke og Trøgstad kirke.</w:t>
      </w:r>
      <w:r w:rsidR="009550DD" w:rsidRPr="00131299">
        <w:rPr>
          <w:rStyle w:val="eop"/>
          <w:sz w:val="22"/>
          <w:szCs w:val="22"/>
        </w:rPr>
        <w:t xml:space="preserve"> </w:t>
      </w:r>
      <w:r w:rsidR="001B69BC" w:rsidRPr="00131299">
        <w:rPr>
          <w:rStyle w:val="eop"/>
          <w:sz w:val="22"/>
          <w:szCs w:val="22"/>
        </w:rPr>
        <w:t xml:space="preserve"> </w:t>
      </w:r>
    </w:p>
    <w:p w14:paraId="230986F7" w14:textId="77777777" w:rsidR="00131299" w:rsidRDefault="00131299" w:rsidP="00CD64D4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</w:p>
    <w:p w14:paraId="3F8B7517" w14:textId="77777777" w:rsidR="004D4BEF" w:rsidRPr="005C4F1A" w:rsidRDefault="00131299" w:rsidP="00CD64D4">
      <w:pPr>
        <w:pStyle w:val="paragraph"/>
        <w:spacing w:before="0" w:beforeAutospacing="0" w:after="0" w:afterAutospacing="0"/>
        <w:ind w:left="249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Innspill fra </w:t>
      </w:r>
      <w:r w:rsidR="0056566C">
        <w:rPr>
          <w:rStyle w:val="eop"/>
          <w:sz w:val="22"/>
          <w:szCs w:val="22"/>
        </w:rPr>
        <w:t>prosten</w:t>
      </w:r>
      <w:r>
        <w:rPr>
          <w:rStyle w:val="eop"/>
          <w:sz w:val="22"/>
          <w:szCs w:val="22"/>
        </w:rPr>
        <w:t xml:space="preserve"> om at vi må bli flinkere til å syn</w:t>
      </w:r>
      <w:r w:rsidR="001B69BC">
        <w:rPr>
          <w:rStyle w:val="eop"/>
          <w:sz w:val="22"/>
          <w:szCs w:val="22"/>
        </w:rPr>
        <w:t xml:space="preserve">liggjøre arbeidet vårt. </w:t>
      </w:r>
      <w:r w:rsidR="006702D3">
        <w:rPr>
          <w:rStyle w:val="eop"/>
          <w:sz w:val="22"/>
          <w:szCs w:val="22"/>
        </w:rPr>
        <w:t xml:space="preserve">Vi er ikke en lovpålagt etat, men en enhet som vi skal ha. Vi </w:t>
      </w:r>
      <w:r w:rsidR="009C40B9">
        <w:rPr>
          <w:rStyle w:val="eop"/>
          <w:sz w:val="22"/>
          <w:szCs w:val="22"/>
        </w:rPr>
        <w:t xml:space="preserve">må </w:t>
      </w:r>
      <w:r w:rsidR="006702D3">
        <w:rPr>
          <w:rStyle w:val="eop"/>
          <w:sz w:val="22"/>
          <w:szCs w:val="22"/>
        </w:rPr>
        <w:t xml:space="preserve">kunne påregne en form for </w:t>
      </w:r>
      <w:r w:rsidR="009C40B9">
        <w:rPr>
          <w:rStyle w:val="eop"/>
          <w:sz w:val="22"/>
          <w:szCs w:val="22"/>
        </w:rPr>
        <w:t xml:space="preserve">dialog rundt budsjett. Vi må </w:t>
      </w:r>
      <w:r w:rsidR="00516FBD">
        <w:rPr>
          <w:rStyle w:val="eop"/>
          <w:sz w:val="22"/>
          <w:szCs w:val="22"/>
        </w:rPr>
        <w:t xml:space="preserve">tørre å </w:t>
      </w:r>
      <w:r w:rsidR="009C40B9">
        <w:rPr>
          <w:rStyle w:val="eop"/>
          <w:sz w:val="22"/>
          <w:szCs w:val="22"/>
        </w:rPr>
        <w:t>synliggjøre en konsekvens.</w:t>
      </w:r>
      <w:r w:rsidR="00516FBD">
        <w:rPr>
          <w:rStyle w:val="eop"/>
          <w:sz w:val="22"/>
          <w:szCs w:val="22"/>
        </w:rPr>
        <w:t xml:space="preserve"> </w:t>
      </w:r>
    </w:p>
    <w:p w14:paraId="6417D882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01D9D550" w14:textId="77777777" w:rsidR="00EA31F5" w:rsidRPr="00131299" w:rsidRDefault="00131299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b/>
          <w:bCs/>
          <w:sz w:val="22"/>
          <w:szCs w:val="22"/>
        </w:rPr>
      </w:pPr>
      <w:r w:rsidRPr="00131299">
        <w:rPr>
          <w:rStyle w:val="eop"/>
          <w:b/>
          <w:bCs/>
          <w:sz w:val="22"/>
          <w:szCs w:val="22"/>
        </w:rPr>
        <w:t>V</w:t>
      </w:r>
      <w:r w:rsidR="00EA31F5" w:rsidRPr="00131299">
        <w:rPr>
          <w:rStyle w:val="eop"/>
          <w:b/>
          <w:bCs/>
          <w:sz w:val="22"/>
          <w:szCs w:val="22"/>
        </w:rPr>
        <w:t>edtak:</w:t>
      </w:r>
      <w:r w:rsidR="0043474D" w:rsidRPr="00131299">
        <w:rPr>
          <w:rStyle w:val="eop"/>
          <w:b/>
          <w:bCs/>
          <w:sz w:val="22"/>
          <w:szCs w:val="22"/>
        </w:rPr>
        <w:tab/>
      </w:r>
      <w:r w:rsidRPr="00131299">
        <w:rPr>
          <w:rStyle w:val="eop"/>
          <w:b/>
          <w:bCs/>
          <w:sz w:val="22"/>
          <w:szCs w:val="22"/>
        </w:rPr>
        <w:t xml:space="preserve"> </w:t>
      </w:r>
      <w:r w:rsidR="0043474D" w:rsidRPr="00131299">
        <w:rPr>
          <w:rStyle w:val="eop"/>
          <w:b/>
          <w:bCs/>
          <w:sz w:val="22"/>
          <w:szCs w:val="22"/>
        </w:rPr>
        <w:t xml:space="preserve">Informasjon og referat tas </w:t>
      </w:r>
      <w:r w:rsidR="00EA31F5" w:rsidRPr="00131299">
        <w:rPr>
          <w:rStyle w:val="eop"/>
          <w:b/>
          <w:bCs/>
          <w:sz w:val="22"/>
          <w:szCs w:val="22"/>
        </w:rPr>
        <w:t>til orientering</w:t>
      </w:r>
      <w:r w:rsidR="0043474D" w:rsidRPr="00131299">
        <w:rPr>
          <w:rStyle w:val="eop"/>
          <w:b/>
          <w:bCs/>
          <w:sz w:val="22"/>
          <w:szCs w:val="22"/>
        </w:rPr>
        <w:br/>
      </w:r>
    </w:p>
    <w:p w14:paraId="1CD908A0" w14:textId="77777777" w:rsidR="0043474D" w:rsidRDefault="0043474D" w:rsidP="00EA31F5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</w:p>
    <w:p w14:paraId="4D2C9C32" w14:textId="77777777" w:rsidR="005D4BE5" w:rsidRDefault="005D4BE5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371123D" w14:textId="77777777" w:rsidR="0069050D" w:rsidRDefault="0069050D" w:rsidP="0043474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63D59376" w14:textId="77777777" w:rsidR="00EA31F5" w:rsidRPr="0069050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br/>
        <w:t>Sak 53/20:</w:t>
      </w:r>
      <w:r>
        <w:rPr>
          <w:rStyle w:val="eop"/>
          <w:b/>
          <w:sz w:val="22"/>
          <w:szCs w:val="22"/>
        </w:rPr>
        <w:tab/>
      </w:r>
      <w:r w:rsidRPr="0069050D">
        <w:rPr>
          <w:rStyle w:val="eop"/>
          <w:b/>
          <w:sz w:val="22"/>
          <w:szCs w:val="22"/>
        </w:rPr>
        <w:t xml:space="preserve">Vedtak om inngående balanse i Indre Østfold kirkelige fellesråd </w:t>
      </w:r>
      <w:r w:rsidRPr="0069050D">
        <w:rPr>
          <w:rStyle w:val="eop"/>
          <w:b/>
          <w:sz w:val="22"/>
          <w:szCs w:val="22"/>
        </w:rPr>
        <w:tab/>
      </w:r>
      <w:r w:rsidRPr="0069050D">
        <w:rPr>
          <w:rStyle w:val="eop"/>
          <w:b/>
          <w:sz w:val="22"/>
          <w:szCs w:val="22"/>
        </w:rPr>
        <w:tab/>
      </w:r>
      <w:r w:rsidRPr="0069050D">
        <w:rPr>
          <w:rStyle w:val="eop"/>
          <w:b/>
          <w:sz w:val="22"/>
          <w:szCs w:val="22"/>
        </w:rPr>
        <w:tab/>
        <w:t>01.01.20</w:t>
      </w:r>
    </w:p>
    <w:p w14:paraId="138705E3" w14:textId="77777777" w:rsidR="00ED309E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Sakspapir vedlagt. Kirkevergen </w:t>
      </w:r>
      <w:r w:rsidR="0069050D">
        <w:rPr>
          <w:rStyle w:val="eop"/>
          <w:sz w:val="22"/>
          <w:szCs w:val="22"/>
        </w:rPr>
        <w:t xml:space="preserve">orienterte. </w:t>
      </w:r>
    </w:p>
    <w:p w14:paraId="3DF99E25" w14:textId="77777777" w:rsidR="007E271D" w:rsidRDefault="00ED309E" w:rsidP="00ED309E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 xml:space="preserve">Inngående balanse er den inngående balansen til IØKF slik den </w:t>
      </w:r>
      <w:r w:rsidR="0056566C">
        <w:rPr>
          <w:rStyle w:val="eop"/>
          <w:sz w:val="22"/>
          <w:szCs w:val="22"/>
        </w:rPr>
        <w:t xml:space="preserve">fremkommer </w:t>
      </w:r>
      <w:r>
        <w:rPr>
          <w:rStyle w:val="eop"/>
          <w:sz w:val="22"/>
          <w:szCs w:val="22"/>
        </w:rPr>
        <w:t xml:space="preserve">etter at de 5 </w:t>
      </w:r>
      <w:r w:rsidR="0056566C">
        <w:rPr>
          <w:rStyle w:val="eop"/>
          <w:sz w:val="22"/>
          <w:szCs w:val="22"/>
        </w:rPr>
        <w:t>rådene ble</w:t>
      </w:r>
      <w:r>
        <w:rPr>
          <w:rStyle w:val="eop"/>
          <w:sz w:val="22"/>
          <w:szCs w:val="22"/>
        </w:rPr>
        <w:t xml:space="preserve"> slått sammen. </w:t>
      </w:r>
      <w:r w:rsidR="005F56F9">
        <w:rPr>
          <w:rStyle w:val="eop"/>
          <w:sz w:val="22"/>
          <w:szCs w:val="22"/>
        </w:rPr>
        <w:t xml:space="preserve">Dette er gjort sammen med revisorer og regnskapsførere. </w:t>
      </w:r>
      <w:r w:rsidR="007B3905">
        <w:rPr>
          <w:rStyle w:val="eop"/>
          <w:sz w:val="22"/>
          <w:szCs w:val="22"/>
        </w:rPr>
        <w:t>(Askim har ikke et eneste balansetall)</w:t>
      </w:r>
      <w:r w:rsidR="007E271D">
        <w:rPr>
          <w:rStyle w:val="eop"/>
          <w:sz w:val="22"/>
          <w:szCs w:val="22"/>
        </w:rPr>
        <w:br/>
      </w:r>
      <w:r w:rsidR="007E271D">
        <w:rPr>
          <w:rStyle w:val="eop"/>
          <w:sz w:val="22"/>
          <w:szCs w:val="22"/>
        </w:rPr>
        <w:br/>
      </w:r>
      <w:r w:rsidR="0069050D" w:rsidRPr="0069050D">
        <w:rPr>
          <w:rStyle w:val="eop"/>
          <w:b/>
          <w:bCs/>
          <w:sz w:val="22"/>
          <w:szCs w:val="22"/>
        </w:rPr>
        <w:t>V</w:t>
      </w:r>
      <w:r w:rsidR="007E271D" w:rsidRPr="0069050D">
        <w:rPr>
          <w:rStyle w:val="eop"/>
          <w:b/>
          <w:bCs/>
          <w:sz w:val="22"/>
          <w:szCs w:val="22"/>
        </w:rPr>
        <w:t>edtak:</w:t>
      </w:r>
      <w:r w:rsidR="007E271D" w:rsidRPr="0069050D">
        <w:rPr>
          <w:rStyle w:val="eop"/>
          <w:b/>
          <w:bCs/>
          <w:sz w:val="22"/>
          <w:szCs w:val="22"/>
        </w:rPr>
        <w:tab/>
        <w:t>Inngående balanse fastsettes slik kirkevergen foreslår.</w:t>
      </w:r>
      <w:r w:rsidR="007E271D" w:rsidRPr="0069050D">
        <w:rPr>
          <w:rStyle w:val="eop"/>
          <w:b/>
          <w:bCs/>
          <w:sz w:val="22"/>
          <w:szCs w:val="22"/>
        </w:rPr>
        <w:br/>
      </w:r>
    </w:p>
    <w:p w14:paraId="2C34D2A0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01810E29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>Sak 54/20:</w:t>
      </w:r>
      <w:r>
        <w:rPr>
          <w:rStyle w:val="eop"/>
          <w:b/>
          <w:sz w:val="22"/>
          <w:szCs w:val="22"/>
        </w:rPr>
        <w:tab/>
      </w:r>
      <w:r w:rsidRPr="0069050D">
        <w:rPr>
          <w:rStyle w:val="eop"/>
          <w:b/>
          <w:sz w:val="22"/>
          <w:szCs w:val="22"/>
        </w:rPr>
        <w:t>Budsjett 2021 – annen gangs behandling.</w:t>
      </w:r>
    </w:p>
    <w:p w14:paraId="4F08D9B1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FR drøftet på sitt møte i oktober noen overordnede spørsmål ved budsjettet,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sak 38/20. Til dette møtet foreligger et budsjettforslag fra kirkevergen, basert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på de antatte rammer fra kommunen og overføringer fra bispedømmerådet.</w:t>
      </w:r>
    </w:p>
    <w:p w14:paraId="219427E1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4BCABA1B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Før kommunestyrets behandling av budsjettet for 2021 foreligger det et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forslag om å redusere overføringen til kirken. Dette kan få konsekvenser for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vårt budsjett. På møtet 14.12. vil vi derfor ha en gjennomgang og drøfting av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det utsendte forslaget, men endelig budsjettvedtak gjøres i første møte i 2021.</w:t>
      </w:r>
    </w:p>
    <w:p w14:paraId="3B526FB5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Det innebærer at ev. endringsforslag som kommer i møtet, ikke blir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realitetsbehandlet, men oversendt kirkevergen for vurdering.</w:t>
      </w:r>
    </w:p>
    <w:p w14:paraId="64943AAF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259C33CD" w14:textId="77777777" w:rsidR="007E271D" w:rsidRPr="0069050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69050D" w:rsidRPr="0069050D">
        <w:rPr>
          <w:rStyle w:val="eop"/>
          <w:b/>
          <w:bCs/>
          <w:sz w:val="22"/>
          <w:szCs w:val="22"/>
        </w:rPr>
        <w:t>V</w:t>
      </w:r>
      <w:r w:rsidRPr="0069050D">
        <w:rPr>
          <w:rStyle w:val="eop"/>
          <w:b/>
          <w:bCs/>
          <w:sz w:val="22"/>
          <w:szCs w:val="22"/>
        </w:rPr>
        <w:t>edtak</w:t>
      </w:r>
      <w:r w:rsidR="0069050D" w:rsidRPr="0069050D">
        <w:rPr>
          <w:rStyle w:val="eop"/>
          <w:b/>
          <w:bCs/>
          <w:sz w:val="22"/>
          <w:szCs w:val="22"/>
        </w:rPr>
        <w:t xml:space="preserve">: </w:t>
      </w:r>
      <w:r w:rsidR="0069050D">
        <w:rPr>
          <w:rStyle w:val="eop"/>
          <w:b/>
          <w:bCs/>
          <w:sz w:val="22"/>
          <w:szCs w:val="22"/>
        </w:rPr>
        <w:t xml:space="preserve">Budsjettforslaget tas til foreløpig </w:t>
      </w:r>
      <w:r w:rsidRPr="0069050D">
        <w:rPr>
          <w:rStyle w:val="eop"/>
          <w:b/>
          <w:bCs/>
          <w:sz w:val="22"/>
          <w:szCs w:val="22"/>
        </w:rPr>
        <w:t>etterretning.</w:t>
      </w:r>
    </w:p>
    <w:p w14:paraId="747C0C59" w14:textId="77777777" w:rsidR="007E271D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sz w:val="22"/>
          <w:szCs w:val="22"/>
        </w:rPr>
      </w:pPr>
    </w:p>
    <w:p w14:paraId="55F29A1B" w14:textId="77777777" w:rsidR="00601058" w:rsidRDefault="00601058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</w:p>
    <w:p w14:paraId="570EEDAD" w14:textId="77777777" w:rsidR="007E271D" w:rsidRPr="008A5C64" w:rsidRDefault="007E271D" w:rsidP="007E271D">
      <w:pPr>
        <w:pStyle w:val="paragraph"/>
        <w:spacing w:before="0" w:beforeAutospacing="0" w:after="0" w:afterAutospacing="0"/>
        <w:ind w:left="708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>Sak 55/20:</w:t>
      </w:r>
      <w:r>
        <w:rPr>
          <w:rStyle w:val="eop"/>
          <w:b/>
          <w:sz w:val="22"/>
          <w:szCs w:val="22"/>
        </w:rPr>
        <w:tab/>
      </w:r>
      <w:r w:rsidR="00601058" w:rsidRPr="008A5C64">
        <w:rPr>
          <w:rStyle w:val="eop"/>
          <w:b/>
          <w:sz w:val="22"/>
          <w:szCs w:val="22"/>
        </w:rPr>
        <w:t>Investeringsbudsjettet.</w:t>
      </w:r>
    </w:p>
    <w:p w14:paraId="72C0E6F4" w14:textId="77777777" w:rsidR="00134DE5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En oversikt over gjennomførte investeringer ligger vedlagt. I møtet </w:t>
      </w:r>
      <w:r w:rsidR="0069050D">
        <w:rPr>
          <w:rStyle w:val="eop"/>
          <w:sz w:val="22"/>
          <w:szCs w:val="22"/>
        </w:rPr>
        <w:t xml:space="preserve">ble det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gitt en muntlig orientering om status og om planlegging av kommende </w:t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 xml:space="preserve">prosjekter. </w:t>
      </w:r>
    </w:p>
    <w:p w14:paraId="6D690810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1673D87" w14:textId="77777777" w:rsidR="00601058" w:rsidRPr="0069050D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 w:rsidR="0069050D" w:rsidRPr="0069050D">
        <w:rPr>
          <w:rStyle w:val="eop"/>
          <w:b/>
          <w:bCs/>
          <w:sz w:val="22"/>
          <w:szCs w:val="22"/>
        </w:rPr>
        <w:t>V</w:t>
      </w:r>
      <w:r w:rsidRPr="0069050D">
        <w:rPr>
          <w:rStyle w:val="eop"/>
          <w:b/>
          <w:bCs/>
          <w:sz w:val="22"/>
          <w:szCs w:val="22"/>
        </w:rPr>
        <w:t>edtak:</w:t>
      </w:r>
      <w:r w:rsidRPr="0069050D">
        <w:rPr>
          <w:rStyle w:val="eop"/>
          <w:b/>
          <w:bCs/>
          <w:sz w:val="22"/>
          <w:szCs w:val="22"/>
        </w:rPr>
        <w:tab/>
      </w:r>
      <w:r w:rsidR="0069050D" w:rsidRPr="0069050D">
        <w:rPr>
          <w:rStyle w:val="eop"/>
          <w:b/>
          <w:bCs/>
          <w:sz w:val="22"/>
          <w:szCs w:val="22"/>
        </w:rPr>
        <w:t xml:space="preserve"> </w:t>
      </w:r>
      <w:r w:rsidR="0056566C">
        <w:rPr>
          <w:rStyle w:val="eop"/>
          <w:b/>
          <w:bCs/>
          <w:sz w:val="22"/>
          <w:szCs w:val="22"/>
        </w:rPr>
        <w:t>Oversikten tas til etterretning.</w:t>
      </w:r>
    </w:p>
    <w:p w14:paraId="20B05DA7" w14:textId="77777777" w:rsidR="00DE4EE7" w:rsidRDefault="00134DE5" w:rsidP="0043474D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 w:rsidR="00343C64">
        <w:rPr>
          <w:rStyle w:val="eop"/>
          <w:sz w:val="22"/>
          <w:szCs w:val="22"/>
        </w:rPr>
        <w:t xml:space="preserve"> </w:t>
      </w:r>
    </w:p>
    <w:p w14:paraId="2905A204" w14:textId="77777777" w:rsidR="00343C64" w:rsidRDefault="00343C64" w:rsidP="00FB156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8253ED4" w14:textId="77777777" w:rsidR="001A1309" w:rsidRDefault="001A1309" w:rsidP="00FB1560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27E840E1" w14:textId="77777777" w:rsidR="001A1309" w:rsidRPr="001A1309" w:rsidRDefault="001A1309" w:rsidP="00FB1560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  <w:r>
        <w:rPr>
          <w:rStyle w:val="eop"/>
          <w:sz w:val="22"/>
          <w:szCs w:val="22"/>
        </w:rPr>
        <w:tab/>
      </w:r>
      <w:r w:rsidR="00601058">
        <w:rPr>
          <w:rStyle w:val="eop"/>
          <w:b/>
          <w:sz w:val="22"/>
          <w:szCs w:val="22"/>
        </w:rPr>
        <w:t>Sak 56</w:t>
      </w:r>
      <w:r>
        <w:rPr>
          <w:rStyle w:val="eop"/>
          <w:b/>
          <w:sz w:val="22"/>
          <w:szCs w:val="22"/>
        </w:rPr>
        <w:t>/20:</w:t>
      </w:r>
      <w:r>
        <w:rPr>
          <w:rStyle w:val="eop"/>
          <w:b/>
          <w:sz w:val="22"/>
          <w:szCs w:val="22"/>
        </w:rPr>
        <w:tab/>
      </w:r>
      <w:r w:rsidR="00601058" w:rsidRPr="008A5C64">
        <w:rPr>
          <w:rStyle w:val="eop"/>
          <w:b/>
          <w:sz w:val="22"/>
          <w:szCs w:val="22"/>
        </w:rPr>
        <w:t>Endring av møtedato</w:t>
      </w:r>
      <w:r w:rsidRPr="008A5C64">
        <w:rPr>
          <w:rStyle w:val="eop"/>
          <w:b/>
          <w:sz w:val="22"/>
          <w:szCs w:val="22"/>
        </w:rPr>
        <w:t xml:space="preserve"> i 2021.</w:t>
      </w:r>
    </w:p>
    <w:p w14:paraId="140DC6DE" w14:textId="77777777" w:rsidR="00343C64" w:rsidRPr="0069050D" w:rsidRDefault="001A1309" w:rsidP="0060105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proofErr w:type="gramStart"/>
      <w:r w:rsidR="0069050D" w:rsidRPr="0069050D">
        <w:rPr>
          <w:rStyle w:val="eop"/>
          <w:b/>
          <w:bCs/>
          <w:sz w:val="22"/>
          <w:szCs w:val="22"/>
        </w:rPr>
        <w:t xml:space="preserve">Vedtak: </w:t>
      </w:r>
      <w:r w:rsidR="00601058" w:rsidRPr="0069050D">
        <w:rPr>
          <w:rStyle w:val="eop"/>
          <w:b/>
          <w:bCs/>
          <w:sz w:val="22"/>
          <w:szCs w:val="22"/>
        </w:rPr>
        <w:t xml:space="preserve"> </w:t>
      </w:r>
      <w:r w:rsidR="00601058" w:rsidRPr="0069050D">
        <w:rPr>
          <w:rStyle w:val="eop"/>
          <w:b/>
          <w:bCs/>
          <w:sz w:val="22"/>
          <w:szCs w:val="22"/>
        </w:rPr>
        <w:tab/>
      </w:r>
      <w:proofErr w:type="gramEnd"/>
      <w:r w:rsidR="00601058" w:rsidRPr="0069050D">
        <w:rPr>
          <w:rStyle w:val="eop"/>
          <w:b/>
          <w:bCs/>
          <w:sz w:val="22"/>
          <w:szCs w:val="22"/>
        </w:rPr>
        <w:t xml:space="preserve">Møtet i april flyttes til </w:t>
      </w:r>
      <w:r w:rsidR="0056566C">
        <w:rPr>
          <w:rStyle w:val="eop"/>
          <w:b/>
          <w:bCs/>
          <w:sz w:val="22"/>
          <w:szCs w:val="22"/>
        </w:rPr>
        <w:t>torsdag 29.04.</w:t>
      </w:r>
    </w:p>
    <w:p w14:paraId="6F92DEEE" w14:textId="77777777" w:rsidR="001A1309" w:rsidRDefault="00343C64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</w:p>
    <w:p w14:paraId="707F37B6" w14:textId="77777777" w:rsidR="00601058" w:rsidRDefault="00134DE5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</w:r>
    </w:p>
    <w:p w14:paraId="5B8926A5" w14:textId="77777777" w:rsidR="00866F7B" w:rsidRPr="008A5C64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  <w:t>Sak 57</w:t>
      </w:r>
      <w:r w:rsidR="00134DE5">
        <w:rPr>
          <w:rStyle w:val="eop"/>
          <w:b/>
          <w:sz w:val="22"/>
          <w:szCs w:val="22"/>
        </w:rPr>
        <w:t>/20:</w:t>
      </w:r>
      <w:r w:rsidR="00134DE5">
        <w:rPr>
          <w:rStyle w:val="eop"/>
          <w:b/>
          <w:sz w:val="22"/>
          <w:szCs w:val="22"/>
        </w:rPr>
        <w:tab/>
      </w:r>
      <w:r w:rsidR="00134DE5" w:rsidRPr="008A5C64">
        <w:rPr>
          <w:rStyle w:val="eop"/>
          <w:b/>
          <w:sz w:val="22"/>
          <w:szCs w:val="22"/>
        </w:rPr>
        <w:t>Åpen post.</w:t>
      </w:r>
    </w:p>
    <w:p w14:paraId="379C6694" w14:textId="77777777" w:rsidR="00460388" w:rsidRPr="0056566C" w:rsidRDefault="0056566C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</w:r>
      <w:r>
        <w:rPr>
          <w:rStyle w:val="eop"/>
          <w:sz w:val="22"/>
          <w:szCs w:val="22"/>
        </w:rPr>
        <w:tab/>
        <w:t>Ingen saker</w:t>
      </w:r>
    </w:p>
    <w:p w14:paraId="0617FF0E" w14:textId="77777777" w:rsidR="00460388" w:rsidRDefault="0046038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61A073E8" w14:textId="77777777" w:rsidR="00460388" w:rsidRPr="008A5C64" w:rsidRDefault="0046038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1953D8">
        <w:rPr>
          <w:rStyle w:val="eop"/>
          <w:b/>
          <w:sz w:val="22"/>
          <w:szCs w:val="22"/>
        </w:rPr>
        <w:tab/>
        <w:t>Sak</w:t>
      </w:r>
      <w:r w:rsidR="001953D8" w:rsidRPr="001953D8">
        <w:rPr>
          <w:rStyle w:val="eop"/>
          <w:b/>
          <w:sz w:val="22"/>
          <w:szCs w:val="22"/>
        </w:rPr>
        <w:t xml:space="preserve"> 58 / 20: </w:t>
      </w:r>
      <w:r w:rsidR="001953D8">
        <w:rPr>
          <w:rStyle w:val="eop"/>
          <w:b/>
          <w:sz w:val="22"/>
          <w:szCs w:val="22"/>
        </w:rPr>
        <w:tab/>
      </w:r>
      <w:r w:rsidR="00B02F35" w:rsidRPr="008A5C64">
        <w:rPr>
          <w:rStyle w:val="eop"/>
          <w:b/>
          <w:sz w:val="22"/>
          <w:szCs w:val="22"/>
        </w:rPr>
        <w:t>Regulering budsjett 2020</w:t>
      </w:r>
    </w:p>
    <w:p w14:paraId="638B717B" w14:textId="77777777" w:rsidR="00E067CF" w:rsidRDefault="00E067CF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14:paraId="778D7297" w14:textId="104C1956" w:rsidR="00B02F35" w:rsidRDefault="00E067CF" w:rsidP="002413B9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b/>
          <w:sz w:val="22"/>
          <w:szCs w:val="22"/>
        </w:rPr>
      </w:pPr>
      <w:r w:rsidRPr="00E067CF">
        <w:rPr>
          <w:rStyle w:val="eop"/>
          <w:b/>
          <w:sz w:val="22"/>
          <w:szCs w:val="22"/>
        </w:rPr>
        <w:t xml:space="preserve">Vedtak: </w:t>
      </w:r>
      <w:r w:rsidR="0056566C">
        <w:rPr>
          <w:rStyle w:val="eop"/>
          <w:b/>
          <w:sz w:val="22"/>
          <w:szCs w:val="22"/>
        </w:rPr>
        <w:t>Det fremlagte r</w:t>
      </w:r>
      <w:r w:rsidR="0070105D" w:rsidRPr="00E067CF">
        <w:rPr>
          <w:rStyle w:val="eop"/>
          <w:b/>
          <w:sz w:val="22"/>
          <w:szCs w:val="22"/>
        </w:rPr>
        <w:t>egulert</w:t>
      </w:r>
      <w:r w:rsidR="00693C1B">
        <w:rPr>
          <w:rStyle w:val="eop"/>
          <w:b/>
          <w:sz w:val="22"/>
          <w:szCs w:val="22"/>
        </w:rPr>
        <w:t>e</w:t>
      </w:r>
      <w:r w:rsidR="0070105D" w:rsidRPr="00E067CF">
        <w:rPr>
          <w:rStyle w:val="eop"/>
          <w:b/>
          <w:sz w:val="22"/>
          <w:szCs w:val="22"/>
        </w:rPr>
        <w:t xml:space="preserve"> </w:t>
      </w:r>
      <w:r w:rsidR="002413B9">
        <w:rPr>
          <w:rStyle w:val="eop"/>
          <w:b/>
          <w:sz w:val="22"/>
          <w:szCs w:val="22"/>
        </w:rPr>
        <w:t>drifts- og investerings</w:t>
      </w:r>
      <w:r w:rsidR="00380D3A" w:rsidRPr="00E067CF">
        <w:rPr>
          <w:rStyle w:val="eop"/>
          <w:b/>
          <w:sz w:val="22"/>
          <w:szCs w:val="22"/>
        </w:rPr>
        <w:t>budsjett</w:t>
      </w:r>
      <w:r w:rsidR="002413B9">
        <w:rPr>
          <w:rStyle w:val="eop"/>
          <w:b/>
          <w:sz w:val="22"/>
          <w:szCs w:val="22"/>
        </w:rPr>
        <w:t>et</w:t>
      </w:r>
      <w:r w:rsidR="0093375F" w:rsidRPr="00E067CF">
        <w:rPr>
          <w:rStyle w:val="eop"/>
          <w:b/>
          <w:sz w:val="22"/>
          <w:szCs w:val="22"/>
        </w:rPr>
        <w:t xml:space="preserve"> </w:t>
      </w:r>
      <w:r w:rsidR="00693C1B">
        <w:rPr>
          <w:rStyle w:val="eop"/>
          <w:b/>
          <w:sz w:val="22"/>
          <w:szCs w:val="22"/>
        </w:rPr>
        <w:t xml:space="preserve">for </w:t>
      </w:r>
      <w:r w:rsidR="0093375F" w:rsidRPr="00E067CF">
        <w:rPr>
          <w:rStyle w:val="eop"/>
          <w:b/>
          <w:sz w:val="22"/>
          <w:szCs w:val="22"/>
        </w:rPr>
        <w:t>2020</w:t>
      </w:r>
      <w:r w:rsidR="002413B9">
        <w:rPr>
          <w:rStyle w:val="eop"/>
          <w:b/>
          <w:sz w:val="22"/>
          <w:szCs w:val="22"/>
        </w:rPr>
        <w:t xml:space="preserve"> </w:t>
      </w:r>
      <w:bookmarkStart w:id="0" w:name="_GoBack"/>
      <w:bookmarkEnd w:id="0"/>
      <w:r w:rsidR="002413B9">
        <w:rPr>
          <w:rStyle w:val="eop"/>
          <w:b/>
          <w:sz w:val="22"/>
          <w:szCs w:val="22"/>
        </w:rPr>
        <w:t>vedtas</w:t>
      </w:r>
      <w:r w:rsidR="00693C1B">
        <w:rPr>
          <w:rStyle w:val="eop"/>
          <w:b/>
          <w:sz w:val="22"/>
          <w:szCs w:val="22"/>
        </w:rPr>
        <w:br/>
      </w:r>
    </w:p>
    <w:p w14:paraId="0872152D" w14:textId="77777777" w:rsidR="00E067CF" w:rsidRDefault="00E067CF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14:paraId="1BA31ED1" w14:textId="77777777" w:rsidR="00E067CF" w:rsidRPr="008A5C64" w:rsidRDefault="00E067CF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ab/>
        <w:t xml:space="preserve">Sak 59 / 20: </w:t>
      </w:r>
      <w:r w:rsidR="00CF6080">
        <w:rPr>
          <w:rStyle w:val="eop"/>
          <w:b/>
          <w:sz w:val="22"/>
          <w:szCs w:val="22"/>
        </w:rPr>
        <w:tab/>
      </w:r>
      <w:r w:rsidRPr="008A5C64">
        <w:rPr>
          <w:rStyle w:val="eop"/>
          <w:b/>
          <w:sz w:val="22"/>
          <w:szCs w:val="22"/>
        </w:rPr>
        <w:t>Valg av leder og nestleder til Indre Østfold kirkelige fellesråd.</w:t>
      </w:r>
    </w:p>
    <w:p w14:paraId="5BE1E5A1" w14:textId="77777777" w:rsidR="00CF6080" w:rsidRPr="008A5C64" w:rsidRDefault="00CF6080" w:rsidP="00CF6080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bCs/>
          <w:sz w:val="22"/>
          <w:szCs w:val="22"/>
        </w:rPr>
      </w:pPr>
    </w:p>
    <w:p w14:paraId="04334A0D" w14:textId="77777777" w:rsidR="00C06E6A" w:rsidRPr="00CF6080" w:rsidRDefault="00693C1B" w:rsidP="00CF6080">
      <w:pPr>
        <w:pStyle w:val="paragraph"/>
        <w:spacing w:before="0" w:beforeAutospacing="0" w:after="0" w:afterAutospacing="0"/>
        <w:ind w:left="2124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>Vedtak:</w:t>
      </w:r>
      <w:r>
        <w:rPr>
          <w:rStyle w:val="eop"/>
          <w:b/>
          <w:sz w:val="22"/>
          <w:szCs w:val="22"/>
        </w:rPr>
        <w:tab/>
      </w:r>
      <w:r w:rsidR="00E067CF" w:rsidRPr="00CF6080">
        <w:rPr>
          <w:rStyle w:val="eop"/>
          <w:b/>
          <w:sz w:val="22"/>
          <w:szCs w:val="22"/>
        </w:rPr>
        <w:t>Ved akklamasjon ble Bjørn Solberg valgt til leder</w:t>
      </w:r>
      <w:r w:rsidR="00CF6080" w:rsidRPr="00CF6080">
        <w:rPr>
          <w:rStyle w:val="eop"/>
          <w:b/>
          <w:sz w:val="22"/>
          <w:szCs w:val="22"/>
        </w:rPr>
        <w:t xml:space="preserve">. Ellen </w:t>
      </w:r>
      <w:r>
        <w:rPr>
          <w:rStyle w:val="eop"/>
          <w:b/>
          <w:sz w:val="22"/>
          <w:szCs w:val="22"/>
        </w:rPr>
        <w:tab/>
      </w:r>
      <w:r>
        <w:rPr>
          <w:rStyle w:val="eop"/>
          <w:b/>
          <w:sz w:val="22"/>
          <w:szCs w:val="22"/>
        </w:rPr>
        <w:tab/>
      </w:r>
      <w:r w:rsidR="00CF6080" w:rsidRPr="00CF6080">
        <w:rPr>
          <w:rStyle w:val="eop"/>
          <w:b/>
          <w:sz w:val="22"/>
          <w:szCs w:val="22"/>
        </w:rPr>
        <w:t xml:space="preserve">Løchen Børresen </w:t>
      </w:r>
      <w:r w:rsidR="00E067CF" w:rsidRPr="00CF6080">
        <w:rPr>
          <w:rStyle w:val="eop"/>
          <w:b/>
          <w:sz w:val="22"/>
          <w:szCs w:val="22"/>
        </w:rPr>
        <w:t xml:space="preserve">fortsetter som nestleder.  </w:t>
      </w:r>
    </w:p>
    <w:p w14:paraId="3EAC922A" w14:textId="77777777" w:rsidR="00CF6080" w:rsidRDefault="00C06E6A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  <w:r>
        <w:rPr>
          <w:rStyle w:val="eop"/>
          <w:bCs/>
          <w:sz w:val="22"/>
          <w:szCs w:val="22"/>
        </w:rPr>
        <w:lastRenderedPageBreak/>
        <w:tab/>
      </w:r>
    </w:p>
    <w:p w14:paraId="7D702CFF" w14:textId="77777777" w:rsidR="00CF6080" w:rsidRDefault="00CF6080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537B2760" w14:textId="77777777" w:rsidR="00CF6080" w:rsidRDefault="00CF6080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36A267B7" w14:textId="77777777" w:rsidR="00C06E6A" w:rsidRPr="008A5C64" w:rsidRDefault="00C06E6A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  <w:r w:rsidRPr="00CF6080">
        <w:rPr>
          <w:rStyle w:val="eop"/>
          <w:b/>
          <w:sz w:val="22"/>
          <w:szCs w:val="22"/>
        </w:rPr>
        <w:t>Sak 60 / 20:</w:t>
      </w:r>
      <w:r>
        <w:rPr>
          <w:rStyle w:val="eop"/>
          <w:bCs/>
          <w:sz w:val="22"/>
          <w:szCs w:val="22"/>
        </w:rPr>
        <w:tab/>
      </w:r>
      <w:r w:rsidR="00317C4B" w:rsidRPr="008A5C64">
        <w:rPr>
          <w:rStyle w:val="eop"/>
          <w:b/>
          <w:sz w:val="22"/>
          <w:szCs w:val="22"/>
        </w:rPr>
        <w:t>Forslag til benyttelse av fond</w:t>
      </w:r>
    </w:p>
    <w:p w14:paraId="0F71A928" w14:textId="77777777" w:rsidR="00E067CF" w:rsidRDefault="00E067CF" w:rsidP="00B72E9B">
      <w:pPr>
        <w:pStyle w:val="paragraph"/>
        <w:spacing w:before="0" w:beforeAutospacing="0" w:after="0" w:afterAutospacing="0"/>
        <w:ind w:left="2120"/>
        <w:textAlignment w:val="baseline"/>
        <w:rPr>
          <w:rStyle w:val="eop"/>
          <w:bCs/>
          <w:sz w:val="22"/>
          <w:szCs w:val="22"/>
        </w:rPr>
      </w:pPr>
    </w:p>
    <w:p w14:paraId="1673168F" w14:textId="77777777" w:rsidR="00317C4B" w:rsidRPr="008A5C64" w:rsidRDefault="00D5076A" w:rsidP="00CF6080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eop"/>
          <w:b/>
          <w:i/>
          <w:iCs/>
          <w:sz w:val="22"/>
          <w:szCs w:val="22"/>
        </w:rPr>
      </w:pPr>
      <w:r w:rsidRPr="008A5C64">
        <w:rPr>
          <w:rStyle w:val="eop"/>
          <w:b/>
          <w:sz w:val="22"/>
          <w:szCs w:val="22"/>
        </w:rPr>
        <w:t xml:space="preserve">Vedtak: </w:t>
      </w:r>
      <w:r w:rsidR="00693C1B" w:rsidRPr="008A5C64">
        <w:rPr>
          <w:rStyle w:val="eop"/>
          <w:b/>
          <w:sz w:val="22"/>
          <w:szCs w:val="22"/>
        </w:rPr>
        <w:tab/>
      </w:r>
      <w:r w:rsidRPr="008A5C64">
        <w:rPr>
          <w:rStyle w:val="eop"/>
          <w:b/>
          <w:sz w:val="22"/>
          <w:szCs w:val="22"/>
        </w:rPr>
        <w:t>Bruk av bundne fond</w:t>
      </w:r>
      <w:r w:rsidR="00B72E9B" w:rsidRPr="008A5C64">
        <w:rPr>
          <w:rStyle w:val="eop"/>
          <w:b/>
          <w:sz w:val="22"/>
          <w:szCs w:val="22"/>
        </w:rPr>
        <w:t xml:space="preserve"> som</w:t>
      </w:r>
      <w:r w:rsidR="00693C1B" w:rsidRPr="008A5C64">
        <w:rPr>
          <w:rStyle w:val="eop"/>
          <w:b/>
          <w:sz w:val="22"/>
          <w:szCs w:val="22"/>
        </w:rPr>
        <w:t xml:space="preserve"> </w:t>
      </w:r>
      <w:proofErr w:type="gramStart"/>
      <w:r w:rsidR="00693C1B" w:rsidRPr="008A5C64">
        <w:rPr>
          <w:rStyle w:val="eop"/>
          <w:b/>
          <w:sz w:val="22"/>
          <w:szCs w:val="22"/>
        </w:rPr>
        <w:t xml:space="preserve">fremlagt </w:t>
      </w:r>
      <w:r w:rsidR="00B72E9B" w:rsidRPr="008A5C64">
        <w:rPr>
          <w:rStyle w:val="eop"/>
          <w:b/>
          <w:sz w:val="22"/>
          <w:szCs w:val="22"/>
        </w:rPr>
        <w:t xml:space="preserve"> i</w:t>
      </w:r>
      <w:proofErr w:type="gramEnd"/>
      <w:r w:rsidR="00B72E9B" w:rsidRPr="008A5C64">
        <w:rPr>
          <w:rStyle w:val="eop"/>
          <w:b/>
          <w:sz w:val="22"/>
          <w:szCs w:val="22"/>
        </w:rPr>
        <w:t xml:space="preserve"> møtet</w:t>
      </w:r>
      <w:r w:rsidR="00693C1B" w:rsidRPr="008A5C64">
        <w:rPr>
          <w:rStyle w:val="eop"/>
          <w:b/>
          <w:sz w:val="22"/>
          <w:szCs w:val="22"/>
        </w:rPr>
        <w:t xml:space="preserve"> godkjennes.</w:t>
      </w:r>
    </w:p>
    <w:p w14:paraId="58353A2C" w14:textId="77777777" w:rsidR="00DD542E" w:rsidRDefault="00DD542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0D059C1B" w14:textId="77777777" w:rsidR="00DD542E" w:rsidRDefault="00DD542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B425D6D" w14:textId="77777777" w:rsidR="00693C1B" w:rsidRDefault="00693C1B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14:paraId="2C06D91E" w14:textId="77777777" w:rsidR="00DD542E" w:rsidRPr="008A5C64" w:rsidRDefault="00DD542E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>
        <w:rPr>
          <w:rStyle w:val="eop"/>
          <w:b/>
          <w:sz w:val="22"/>
          <w:szCs w:val="22"/>
        </w:rPr>
        <w:t xml:space="preserve">Sak 61 / 20: </w:t>
      </w:r>
      <w:r w:rsidR="00CF6080">
        <w:rPr>
          <w:rStyle w:val="eop"/>
          <w:b/>
          <w:sz w:val="22"/>
          <w:szCs w:val="22"/>
        </w:rPr>
        <w:tab/>
      </w:r>
      <w:r w:rsidR="00CF6080" w:rsidRPr="008A5C64">
        <w:rPr>
          <w:rStyle w:val="eop"/>
          <w:b/>
          <w:sz w:val="22"/>
          <w:szCs w:val="22"/>
        </w:rPr>
        <w:t xml:space="preserve">Valg av vararepresentanter til </w:t>
      </w:r>
      <w:r w:rsidRPr="008A5C64">
        <w:rPr>
          <w:rStyle w:val="eop"/>
          <w:b/>
          <w:sz w:val="22"/>
          <w:szCs w:val="22"/>
        </w:rPr>
        <w:t>adm</w:t>
      </w:r>
      <w:r w:rsidR="00CF6080" w:rsidRPr="008A5C64">
        <w:rPr>
          <w:rStyle w:val="eop"/>
          <w:b/>
          <w:sz w:val="22"/>
          <w:szCs w:val="22"/>
        </w:rPr>
        <w:t>inistrasjonsutvalget.</w:t>
      </w:r>
    </w:p>
    <w:p w14:paraId="1DC4286C" w14:textId="77777777" w:rsidR="00866F7B" w:rsidRDefault="00866F7B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</w:p>
    <w:p w14:paraId="094F6685" w14:textId="77777777" w:rsidR="00C93394" w:rsidRPr="00CF6080" w:rsidRDefault="00CD7DA9" w:rsidP="00CF6080">
      <w:pPr>
        <w:pStyle w:val="paragraph"/>
        <w:spacing w:before="0" w:beforeAutospacing="0" w:after="0" w:afterAutospacing="0"/>
        <w:ind w:left="1416"/>
        <w:textAlignment w:val="baseline"/>
        <w:rPr>
          <w:rStyle w:val="eop"/>
          <w:b/>
          <w:sz w:val="22"/>
          <w:szCs w:val="22"/>
        </w:rPr>
      </w:pPr>
      <w:r w:rsidRPr="00CF6080">
        <w:rPr>
          <w:rStyle w:val="eop"/>
          <w:b/>
          <w:sz w:val="22"/>
          <w:szCs w:val="22"/>
        </w:rPr>
        <w:t xml:space="preserve">Vedtak: </w:t>
      </w:r>
      <w:r w:rsidR="00693C1B">
        <w:rPr>
          <w:rStyle w:val="eop"/>
          <w:b/>
          <w:sz w:val="22"/>
          <w:szCs w:val="22"/>
        </w:rPr>
        <w:tab/>
      </w:r>
      <w:r w:rsidR="00CF6080" w:rsidRPr="00CF6080">
        <w:rPr>
          <w:rStyle w:val="eop"/>
          <w:b/>
          <w:sz w:val="22"/>
          <w:szCs w:val="22"/>
        </w:rPr>
        <w:t xml:space="preserve">Som vararepresentant fra arbeidsgiver ble </w:t>
      </w:r>
      <w:r w:rsidR="00F078D1" w:rsidRPr="00CF6080">
        <w:rPr>
          <w:rStyle w:val="eop"/>
          <w:b/>
          <w:sz w:val="22"/>
          <w:szCs w:val="22"/>
        </w:rPr>
        <w:t>Sigmund</w:t>
      </w:r>
      <w:r w:rsidR="00CF6080" w:rsidRPr="00CF6080">
        <w:rPr>
          <w:rStyle w:val="eop"/>
          <w:b/>
          <w:sz w:val="22"/>
          <w:szCs w:val="22"/>
        </w:rPr>
        <w:t xml:space="preserve"> Lereim ble </w:t>
      </w:r>
      <w:r w:rsidR="00693C1B">
        <w:rPr>
          <w:rStyle w:val="eop"/>
          <w:b/>
          <w:sz w:val="22"/>
          <w:szCs w:val="22"/>
        </w:rPr>
        <w:tab/>
      </w:r>
      <w:r w:rsidR="00693C1B">
        <w:rPr>
          <w:rStyle w:val="eop"/>
          <w:b/>
          <w:sz w:val="22"/>
          <w:szCs w:val="22"/>
        </w:rPr>
        <w:tab/>
      </w:r>
      <w:r w:rsidR="00CF6080" w:rsidRPr="00CF6080">
        <w:rPr>
          <w:rStyle w:val="eop"/>
          <w:b/>
          <w:sz w:val="22"/>
          <w:szCs w:val="22"/>
        </w:rPr>
        <w:t>valgt som 1. vararepresentant og T</w:t>
      </w:r>
      <w:r w:rsidR="00F078D1" w:rsidRPr="00CF6080">
        <w:rPr>
          <w:rStyle w:val="eop"/>
          <w:b/>
          <w:sz w:val="22"/>
          <w:szCs w:val="22"/>
        </w:rPr>
        <w:t>hor</w:t>
      </w:r>
      <w:r w:rsidR="00CF6080" w:rsidRPr="00CF6080">
        <w:rPr>
          <w:rStyle w:val="eop"/>
          <w:b/>
          <w:sz w:val="22"/>
          <w:szCs w:val="22"/>
        </w:rPr>
        <w:t xml:space="preserve"> Hals valgt som </w:t>
      </w:r>
      <w:r w:rsidR="00900625" w:rsidRPr="00CF6080">
        <w:rPr>
          <w:rStyle w:val="eop"/>
          <w:b/>
          <w:sz w:val="22"/>
          <w:szCs w:val="22"/>
        </w:rPr>
        <w:t>2. var</w:t>
      </w:r>
      <w:r w:rsidR="005E1944" w:rsidRPr="00CF6080">
        <w:rPr>
          <w:rStyle w:val="eop"/>
          <w:b/>
          <w:sz w:val="22"/>
          <w:szCs w:val="22"/>
        </w:rPr>
        <w:t>a.</w:t>
      </w:r>
    </w:p>
    <w:p w14:paraId="461CA108" w14:textId="77777777" w:rsidR="005E1944" w:rsidRDefault="005E1944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535A89E5" w14:textId="77777777" w:rsidR="005E1944" w:rsidRPr="00C93394" w:rsidRDefault="005E1944" w:rsidP="00134DE5">
      <w:pPr>
        <w:pStyle w:val="paragraph"/>
        <w:spacing w:before="0" w:beforeAutospacing="0" w:after="0" w:afterAutospacing="0"/>
        <w:textAlignment w:val="baseline"/>
        <w:rPr>
          <w:rStyle w:val="eop"/>
          <w:bCs/>
          <w:sz w:val="22"/>
          <w:szCs w:val="22"/>
        </w:rPr>
      </w:pPr>
    </w:p>
    <w:p w14:paraId="5368F5CD" w14:textId="77777777" w:rsidR="00601058" w:rsidRDefault="00601058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7CAA8A9E" w14:textId="77777777" w:rsidR="00134DE5" w:rsidRPr="00601058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>
        <w:rPr>
          <w:rStyle w:val="eop"/>
          <w:b/>
          <w:sz w:val="22"/>
          <w:szCs w:val="22"/>
          <w:u w:val="single"/>
        </w:rPr>
        <w:br/>
      </w:r>
      <w:r w:rsidR="00601058">
        <w:rPr>
          <w:rStyle w:val="eop"/>
          <w:b/>
          <w:sz w:val="22"/>
          <w:szCs w:val="22"/>
        </w:rPr>
        <w:tab/>
      </w:r>
      <w:r w:rsidR="00601058" w:rsidRPr="00601058">
        <w:rPr>
          <w:rStyle w:val="eop"/>
          <w:sz w:val="22"/>
          <w:szCs w:val="22"/>
        </w:rPr>
        <w:t>Bjørn</w:t>
      </w:r>
      <w:r w:rsidR="00CF6080">
        <w:rPr>
          <w:rStyle w:val="eop"/>
          <w:sz w:val="22"/>
          <w:szCs w:val="22"/>
        </w:rPr>
        <w:t xml:space="preserve"> Brustugun</w:t>
      </w:r>
      <w:r w:rsidR="00601058" w:rsidRPr="00601058">
        <w:rPr>
          <w:rStyle w:val="eop"/>
          <w:sz w:val="22"/>
          <w:szCs w:val="22"/>
        </w:rPr>
        <w:br/>
      </w:r>
      <w:r w:rsidR="00601058" w:rsidRPr="00601058">
        <w:rPr>
          <w:rStyle w:val="eop"/>
          <w:sz w:val="22"/>
          <w:szCs w:val="22"/>
        </w:rPr>
        <w:tab/>
      </w:r>
      <w:r w:rsidR="00CF6080">
        <w:rPr>
          <w:rStyle w:val="eop"/>
          <w:sz w:val="22"/>
          <w:szCs w:val="22"/>
        </w:rPr>
        <w:t>Referent</w:t>
      </w:r>
    </w:p>
    <w:p w14:paraId="3594C4BD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  <w:u w:val="single"/>
        </w:rPr>
      </w:pPr>
    </w:p>
    <w:p w14:paraId="274C4B85" w14:textId="77777777" w:rsidR="00134DE5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  <w:r>
        <w:rPr>
          <w:rStyle w:val="eop"/>
          <w:b/>
          <w:sz w:val="22"/>
          <w:szCs w:val="22"/>
        </w:rPr>
        <w:tab/>
      </w:r>
    </w:p>
    <w:p w14:paraId="34FA0462" w14:textId="77777777" w:rsidR="00134DE5" w:rsidRDefault="00134DE5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7686FFFC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2"/>
          <w:szCs w:val="22"/>
          <w:u w:val="single"/>
        </w:rPr>
      </w:pPr>
    </w:p>
    <w:p w14:paraId="34176554" w14:textId="77777777" w:rsidR="00D15DF6" w:rsidRDefault="00D15DF6" w:rsidP="00134DE5">
      <w:pPr>
        <w:pStyle w:val="paragraph"/>
        <w:spacing w:before="0" w:beforeAutospacing="0" w:after="0" w:afterAutospacing="0"/>
        <w:textAlignment w:val="baseline"/>
        <w:rPr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ab/>
      </w:r>
    </w:p>
    <w:sectPr w:rsidR="00D15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F02"/>
    <w:multiLevelType w:val="hybridMultilevel"/>
    <w:tmpl w:val="B8E22A2E"/>
    <w:lvl w:ilvl="0" w:tplc="45FA0CFE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" w15:restartNumberingAfterBreak="0">
    <w:nsid w:val="21EF0177"/>
    <w:multiLevelType w:val="hybridMultilevel"/>
    <w:tmpl w:val="B02AECF8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492C60A6"/>
    <w:multiLevelType w:val="multilevel"/>
    <w:tmpl w:val="2EB09808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BD2180"/>
    <w:multiLevelType w:val="hybridMultilevel"/>
    <w:tmpl w:val="ADC8739A"/>
    <w:lvl w:ilvl="0" w:tplc="0414000F">
      <w:start w:val="1"/>
      <w:numFmt w:val="decimal"/>
      <w:lvlText w:val="%1."/>
      <w:lvlJc w:val="left"/>
      <w:pPr>
        <w:ind w:left="2130" w:hanging="360"/>
      </w:pPr>
    </w:lvl>
    <w:lvl w:ilvl="1" w:tplc="04140019" w:tentative="1">
      <w:start w:val="1"/>
      <w:numFmt w:val="lowerLetter"/>
      <w:lvlText w:val="%2."/>
      <w:lvlJc w:val="left"/>
      <w:pPr>
        <w:ind w:left="2850" w:hanging="360"/>
      </w:pPr>
    </w:lvl>
    <w:lvl w:ilvl="2" w:tplc="0414001B" w:tentative="1">
      <w:start w:val="1"/>
      <w:numFmt w:val="lowerRoman"/>
      <w:lvlText w:val="%3."/>
      <w:lvlJc w:val="right"/>
      <w:pPr>
        <w:ind w:left="3570" w:hanging="180"/>
      </w:pPr>
    </w:lvl>
    <w:lvl w:ilvl="3" w:tplc="0414000F" w:tentative="1">
      <w:start w:val="1"/>
      <w:numFmt w:val="decimal"/>
      <w:lvlText w:val="%4."/>
      <w:lvlJc w:val="left"/>
      <w:pPr>
        <w:ind w:left="4290" w:hanging="360"/>
      </w:pPr>
    </w:lvl>
    <w:lvl w:ilvl="4" w:tplc="04140019" w:tentative="1">
      <w:start w:val="1"/>
      <w:numFmt w:val="lowerLetter"/>
      <w:lvlText w:val="%5."/>
      <w:lvlJc w:val="left"/>
      <w:pPr>
        <w:ind w:left="5010" w:hanging="360"/>
      </w:pPr>
    </w:lvl>
    <w:lvl w:ilvl="5" w:tplc="0414001B" w:tentative="1">
      <w:start w:val="1"/>
      <w:numFmt w:val="lowerRoman"/>
      <w:lvlText w:val="%6."/>
      <w:lvlJc w:val="right"/>
      <w:pPr>
        <w:ind w:left="5730" w:hanging="180"/>
      </w:pPr>
    </w:lvl>
    <w:lvl w:ilvl="6" w:tplc="0414000F" w:tentative="1">
      <w:start w:val="1"/>
      <w:numFmt w:val="decimal"/>
      <w:lvlText w:val="%7."/>
      <w:lvlJc w:val="left"/>
      <w:pPr>
        <w:ind w:left="6450" w:hanging="360"/>
      </w:pPr>
    </w:lvl>
    <w:lvl w:ilvl="7" w:tplc="04140019" w:tentative="1">
      <w:start w:val="1"/>
      <w:numFmt w:val="lowerLetter"/>
      <w:lvlText w:val="%8."/>
      <w:lvlJc w:val="left"/>
      <w:pPr>
        <w:ind w:left="7170" w:hanging="360"/>
      </w:pPr>
    </w:lvl>
    <w:lvl w:ilvl="8" w:tplc="0414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F827900"/>
    <w:multiLevelType w:val="hybridMultilevel"/>
    <w:tmpl w:val="EDE2B1FE"/>
    <w:lvl w:ilvl="0" w:tplc="9F3675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C7175"/>
    <w:multiLevelType w:val="hybridMultilevel"/>
    <w:tmpl w:val="544C70D4"/>
    <w:lvl w:ilvl="0" w:tplc="5986E504">
      <w:start w:val="1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6" w15:restartNumberingAfterBreak="0">
    <w:nsid w:val="512B3432"/>
    <w:multiLevelType w:val="hybridMultilevel"/>
    <w:tmpl w:val="5AF86E94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6E431DA"/>
    <w:multiLevelType w:val="hybridMultilevel"/>
    <w:tmpl w:val="FBEE7066"/>
    <w:lvl w:ilvl="0" w:tplc="6788697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3210" w:hanging="360"/>
      </w:pPr>
    </w:lvl>
    <w:lvl w:ilvl="2" w:tplc="0414001B">
      <w:start w:val="1"/>
      <w:numFmt w:val="lowerRoman"/>
      <w:lvlText w:val="%3."/>
      <w:lvlJc w:val="right"/>
      <w:pPr>
        <w:ind w:left="3930" w:hanging="180"/>
      </w:pPr>
    </w:lvl>
    <w:lvl w:ilvl="3" w:tplc="0414000F" w:tentative="1">
      <w:start w:val="1"/>
      <w:numFmt w:val="decimal"/>
      <w:lvlText w:val="%4."/>
      <w:lvlJc w:val="left"/>
      <w:pPr>
        <w:ind w:left="4650" w:hanging="360"/>
      </w:pPr>
    </w:lvl>
    <w:lvl w:ilvl="4" w:tplc="04140019" w:tentative="1">
      <w:start w:val="1"/>
      <w:numFmt w:val="lowerLetter"/>
      <w:lvlText w:val="%5."/>
      <w:lvlJc w:val="left"/>
      <w:pPr>
        <w:ind w:left="5370" w:hanging="360"/>
      </w:pPr>
    </w:lvl>
    <w:lvl w:ilvl="5" w:tplc="0414001B" w:tentative="1">
      <w:start w:val="1"/>
      <w:numFmt w:val="lowerRoman"/>
      <w:lvlText w:val="%6."/>
      <w:lvlJc w:val="right"/>
      <w:pPr>
        <w:ind w:left="6090" w:hanging="180"/>
      </w:pPr>
    </w:lvl>
    <w:lvl w:ilvl="6" w:tplc="0414000F" w:tentative="1">
      <w:start w:val="1"/>
      <w:numFmt w:val="decimal"/>
      <w:lvlText w:val="%7."/>
      <w:lvlJc w:val="left"/>
      <w:pPr>
        <w:ind w:left="6810" w:hanging="360"/>
      </w:pPr>
    </w:lvl>
    <w:lvl w:ilvl="7" w:tplc="04140019" w:tentative="1">
      <w:start w:val="1"/>
      <w:numFmt w:val="lowerLetter"/>
      <w:lvlText w:val="%8."/>
      <w:lvlJc w:val="left"/>
      <w:pPr>
        <w:ind w:left="7530" w:hanging="360"/>
      </w:pPr>
    </w:lvl>
    <w:lvl w:ilvl="8" w:tplc="0414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65BA5293"/>
    <w:multiLevelType w:val="multilevel"/>
    <w:tmpl w:val="14DCB634"/>
    <w:lvl w:ilvl="0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D25951"/>
    <w:multiLevelType w:val="hybridMultilevel"/>
    <w:tmpl w:val="A9A0EBA8"/>
    <w:lvl w:ilvl="0" w:tplc="51CA0712">
      <w:start w:val="1800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6DE82D5E"/>
    <w:multiLevelType w:val="hybridMultilevel"/>
    <w:tmpl w:val="3BEAD3B4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FDA45C4"/>
    <w:multiLevelType w:val="hybridMultilevel"/>
    <w:tmpl w:val="482415E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63C23F2"/>
    <w:multiLevelType w:val="hybridMultilevel"/>
    <w:tmpl w:val="5B30B494"/>
    <w:lvl w:ilvl="0" w:tplc="5986E50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</w:abstractNum>
  <w:abstractNum w:abstractNumId="13" w15:restartNumberingAfterBreak="0">
    <w:nsid w:val="77845F4C"/>
    <w:multiLevelType w:val="hybridMultilevel"/>
    <w:tmpl w:val="77D6EA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3"/>
  </w:num>
  <w:num w:numId="12">
    <w:abstractNumId w:val="4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315DD"/>
    <w:rsid w:val="00040176"/>
    <w:rsid w:val="00041E3B"/>
    <w:rsid w:val="0005516B"/>
    <w:rsid w:val="00065417"/>
    <w:rsid w:val="00077865"/>
    <w:rsid w:val="000B4C38"/>
    <w:rsid w:val="000B5E21"/>
    <w:rsid w:val="000B6A15"/>
    <w:rsid w:val="000C1887"/>
    <w:rsid w:val="000D0AC3"/>
    <w:rsid w:val="000D72A0"/>
    <w:rsid w:val="000F02E5"/>
    <w:rsid w:val="000F2DB1"/>
    <w:rsid w:val="00100503"/>
    <w:rsid w:val="00106C04"/>
    <w:rsid w:val="00131299"/>
    <w:rsid w:val="00131F47"/>
    <w:rsid w:val="00134DE5"/>
    <w:rsid w:val="00144148"/>
    <w:rsid w:val="00144CFB"/>
    <w:rsid w:val="00156E94"/>
    <w:rsid w:val="00176B48"/>
    <w:rsid w:val="00185435"/>
    <w:rsid w:val="00191572"/>
    <w:rsid w:val="0019502C"/>
    <w:rsid w:val="001953D8"/>
    <w:rsid w:val="00197F44"/>
    <w:rsid w:val="001A1309"/>
    <w:rsid w:val="001B69BC"/>
    <w:rsid w:val="00200314"/>
    <w:rsid w:val="0020258D"/>
    <w:rsid w:val="002125D9"/>
    <w:rsid w:val="00216C62"/>
    <w:rsid w:val="0022764A"/>
    <w:rsid w:val="00230BCD"/>
    <w:rsid w:val="00233D6D"/>
    <w:rsid w:val="00234E56"/>
    <w:rsid w:val="002408CF"/>
    <w:rsid w:val="002413B9"/>
    <w:rsid w:val="00244034"/>
    <w:rsid w:val="00270BDB"/>
    <w:rsid w:val="00296EB5"/>
    <w:rsid w:val="002C462D"/>
    <w:rsid w:val="002D0DB2"/>
    <w:rsid w:val="002E0426"/>
    <w:rsid w:val="002E6973"/>
    <w:rsid w:val="00305852"/>
    <w:rsid w:val="00312A13"/>
    <w:rsid w:val="003142B9"/>
    <w:rsid w:val="003159C0"/>
    <w:rsid w:val="00317C4B"/>
    <w:rsid w:val="00320A72"/>
    <w:rsid w:val="00343C64"/>
    <w:rsid w:val="00347C90"/>
    <w:rsid w:val="00356C21"/>
    <w:rsid w:val="00366A86"/>
    <w:rsid w:val="003774F2"/>
    <w:rsid w:val="003809D9"/>
    <w:rsid w:val="00380D3A"/>
    <w:rsid w:val="0039433B"/>
    <w:rsid w:val="003A56E8"/>
    <w:rsid w:val="003C63EC"/>
    <w:rsid w:val="003E1FFC"/>
    <w:rsid w:val="003E70C7"/>
    <w:rsid w:val="003F474A"/>
    <w:rsid w:val="00400C49"/>
    <w:rsid w:val="00430CDE"/>
    <w:rsid w:val="0043474D"/>
    <w:rsid w:val="00445D42"/>
    <w:rsid w:val="00455F95"/>
    <w:rsid w:val="00456E1F"/>
    <w:rsid w:val="00460388"/>
    <w:rsid w:val="00481974"/>
    <w:rsid w:val="00496C77"/>
    <w:rsid w:val="004A7819"/>
    <w:rsid w:val="004D4BEF"/>
    <w:rsid w:val="004E1511"/>
    <w:rsid w:val="004F4561"/>
    <w:rsid w:val="004F4EDD"/>
    <w:rsid w:val="004F56A2"/>
    <w:rsid w:val="00501F14"/>
    <w:rsid w:val="00502F12"/>
    <w:rsid w:val="00516FBD"/>
    <w:rsid w:val="00522D84"/>
    <w:rsid w:val="00535711"/>
    <w:rsid w:val="00540830"/>
    <w:rsid w:val="005434CB"/>
    <w:rsid w:val="005444EC"/>
    <w:rsid w:val="00544D37"/>
    <w:rsid w:val="00546422"/>
    <w:rsid w:val="00560F4A"/>
    <w:rsid w:val="00563BBD"/>
    <w:rsid w:val="0056566C"/>
    <w:rsid w:val="00570C4D"/>
    <w:rsid w:val="0058480F"/>
    <w:rsid w:val="0058649A"/>
    <w:rsid w:val="005A4241"/>
    <w:rsid w:val="005B0B6F"/>
    <w:rsid w:val="005C4F1A"/>
    <w:rsid w:val="005D4BE5"/>
    <w:rsid w:val="005E1944"/>
    <w:rsid w:val="005E29FB"/>
    <w:rsid w:val="005F56F9"/>
    <w:rsid w:val="005F6FFF"/>
    <w:rsid w:val="00600BBC"/>
    <w:rsid w:val="00601058"/>
    <w:rsid w:val="00602E13"/>
    <w:rsid w:val="006142B1"/>
    <w:rsid w:val="006265B5"/>
    <w:rsid w:val="006369CA"/>
    <w:rsid w:val="006702D3"/>
    <w:rsid w:val="00671A82"/>
    <w:rsid w:val="00672AB4"/>
    <w:rsid w:val="00672ECC"/>
    <w:rsid w:val="00677471"/>
    <w:rsid w:val="0069050D"/>
    <w:rsid w:val="00692D1A"/>
    <w:rsid w:val="00693C1B"/>
    <w:rsid w:val="0069564A"/>
    <w:rsid w:val="006A3895"/>
    <w:rsid w:val="006A3AC5"/>
    <w:rsid w:val="006B0A71"/>
    <w:rsid w:val="006E78E6"/>
    <w:rsid w:val="0070105D"/>
    <w:rsid w:val="00722492"/>
    <w:rsid w:val="00725ADE"/>
    <w:rsid w:val="007368EE"/>
    <w:rsid w:val="00743C2D"/>
    <w:rsid w:val="00750C0F"/>
    <w:rsid w:val="007745D1"/>
    <w:rsid w:val="007A4822"/>
    <w:rsid w:val="007B3905"/>
    <w:rsid w:val="007B4227"/>
    <w:rsid w:val="007B4F87"/>
    <w:rsid w:val="007C1C4E"/>
    <w:rsid w:val="007E271D"/>
    <w:rsid w:val="007E493E"/>
    <w:rsid w:val="008028B5"/>
    <w:rsid w:val="008145EE"/>
    <w:rsid w:val="00826F12"/>
    <w:rsid w:val="00866F7B"/>
    <w:rsid w:val="0087088E"/>
    <w:rsid w:val="008A5C64"/>
    <w:rsid w:val="008B681F"/>
    <w:rsid w:val="008D4D9D"/>
    <w:rsid w:val="008D4F28"/>
    <w:rsid w:val="00900625"/>
    <w:rsid w:val="00917A68"/>
    <w:rsid w:val="009319B7"/>
    <w:rsid w:val="0093375F"/>
    <w:rsid w:val="009550DD"/>
    <w:rsid w:val="00967DA0"/>
    <w:rsid w:val="00974AD8"/>
    <w:rsid w:val="00976D0E"/>
    <w:rsid w:val="009776E5"/>
    <w:rsid w:val="00987B7A"/>
    <w:rsid w:val="009C40B9"/>
    <w:rsid w:val="009C6C70"/>
    <w:rsid w:val="009F3919"/>
    <w:rsid w:val="009F6DA8"/>
    <w:rsid w:val="00A12B9E"/>
    <w:rsid w:val="00A40C6E"/>
    <w:rsid w:val="00A426A1"/>
    <w:rsid w:val="00A542D3"/>
    <w:rsid w:val="00A655DC"/>
    <w:rsid w:val="00A66D04"/>
    <w:rsid w:val="00A710BD"/>
    <w:rsid w:val="00AA0801"/>
    <w:rsid w:val="00AA107D"/>
    <w:rsid w:val="00AA31D1"/>
    <w:rsid w:val="00AA45C0"/>
    <w:rsid w:val="00AA5128"/>
    <w:rsid w:val="00AB2336"/>
    <w:rsid w:val="00AD53B9"/>
    <w:rsid w:val="00AE52EC"/>
    <w:rsid w:val="00B02F35"/>
    <w:rsid w:val="00B72E9B"/>
    <w:rsid w:val="00C06E6A"/>
    <w:rsid w:val="00C4217B"/>
    <w:rsid w:val="00C471F4"/>
    <w:rsid w:val="00C50A20"/>
    <w:rsid w:val="00C542D1"/>
    <w:rsid w:val="00C732C6"/>
    <w:rsid w:val="00C93394"/>
    <w:rsid w:val="00CB063F"/>
    <w:rsid w:val="00CC7CCE"/>
    <w:rsid w:val="00CD64D4"/>
    <w:rsid w:val="00CD7DA9"/>
    <w:rsid w:val="00CF6080"/>
    <w:rsid w:val="00D10111"/>
    <w:rsid w:val="00D15DF6"/>
    <w:rsid w:val="00D174C9"/>
    <w:rsid w:val="00D32EDA"/>
    <w:rsid w:val="00D47654"/>
    <w:rsid w:val="00D5076A"/>
    <w:rsid w:val="00D66917"/>
    <w:rsid w:val="00D840DA"/>
    <w:rsid w:val="00D84E69"/>
    <w:rsid w:val="00D8558B"/>
    <w:rsid w:val="00DA627E"/>
    <w:rsid w:val="00DB2A46"/>
    <w:rsid w:val="00DB361D"/>
    <w:rsid w:val="00DD542E"/>
    <w:rsid w:val="00DE4EE7"/>
    <w:rsid w:val="00DE524E"/>
    <w:rsid w:val="00E0337E"/>
    <w:rsid w:val="00E067CF"/>
    <w:rsid w:val="00E42321"/>
    <w:rsid w:val="00E56A51"/>
    <w:rsid w:val="00E7484A"/>
    <w:rsid w:val="00E9516F"/>
    <w:rsid w:val="00E970B6"/>
    <w:rsid w:val="00EA31F5"/>
    <w:rsid w:val="00ED309E"/>
    <w:rsid w:val="00ED4B51"/>
    <w:rsid w:val="00EE4EA3"/>
    <w:rsid w:val="00EF400C"/>
    <w:rsid w:val="00F014EF"/>
    <w:rsid w:val="00F078D1"/>
    <w:rsid w:val="00F31D64"/>
    <w:rsid w:val="00F546CD"/>
    <w:rsid w:val="00F640F6"/>
    <w:rsid w:val="00F73D77"/>
    <w:rsid w:val="00F86AD5"/>
    <w:rsid w:val="00FB1560"/>
    <w:rsid w:val="00FD571D"/>
    <w:rsid w:val="00FE4552"/>
    <w:rsid w:val="00FE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8E95"/>
  <w15:chartTrackingRefBased/>
  <w15:docId w15:val="{BB5CE124-7C04-4EF1-B031-9D2B055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8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87B7A"/>
  </w:style>
  <w:style w:type="character" w:customStyle="1" w:styleId="eop">
    <w:name w:val="eop"/>
    <w:basedOn w:val="Standardskriftforavsnitt"/>
    <w:rsid w:val="00987B7A"/>
  </w:style>
  <w:style w:type="character" w:customStyle="1" w:styleId="scxw76301135">
    <w:name w:val="scxw76301135"/>
    <w:basedOn w:val="Standardskriftforavsnitt"/>
    <w:rsid w:val="00987B7A"/>
  </w:style>
  <w:style w:type="character" w:customStyle="1" w:styleId="spellingerror">
    <w:name w:val="spellingerror"/>
    <w:basedOn w:val="Standardskriftforavsnitt"/>
    <w:rsid w:val="00987B7A"/>
  </w:style>
  <w:style w:type="character" w:customStyle="1" w:styleId="contextualspellingandgrammarerror">
    <w:name w:val="contextualspellingandgrammarerror"/>
    <w:basedOn w:val="Standardskriftforavsnitt"/>
    <w:rsid w:val="00987B7A"/>
  </w:style>
  <w:style w:type="paragraph" w:styleId="Listeavsnitt">
    <w:name w:val="List Paragraph"/>
    <w:basedOn w:val="Normal"/>
    <w:uiPriority w:val="34"/>
    <w:qFormat/>
    <w:rsid w:val="00E7484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15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5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B9EDC5F4B824EAEEE02A83029DDEC" ma:contentTypeVersion="22" ma:contentTypeDescription="Create a new document." ma:contentTypeScope="" ma:versionID="693e2161b9d0246f3015824b50f5600c">
  <xsd:schema xmlns:xsd="http://www.w3.org/2001/XMLSchema" xmlns:xs="http://www.w3.org/2001/XMLSchema" xmlns:p="http://schemas.microsoft.com/office/2006/metadata/properties" xmlns:ns3="f0e89853-fa6b-4dcf-a234-0c6831e7434a" xmlns:ns4="ce8c7250-5a23-4185-99fe-9504f7b14976" xmlns:ns5="ca56966b-2dea-4fda-bbd9-e463925d6aae" targetNamespace="http://schemas.microsoft.com/office/2006/metadata/properties" ma:root="true" ma:fieldsID="e87d38478e7f5f3cda144c343072b824" ns3:_="" ns4:_="" ns5:_="">
    <xsd:import namespace="f0e89853-fa6b-4dcf-a234-0c6831e7434a"/>
    <xsd:import namespace="ce8c7250-5a23-4185-99fe-9504f7b14976"/>
    <xsd:import namespace="ca56966b-2dea-4fda-bbd9-e463925d6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89853-fa6b-4dcf-a234-0c6831e74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c7250-5a23-4185-99fe-9504f7b14976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966b-2dea-4fda-bbd9-e463925d6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EAB4E-4FD4-4FA6-9D65-F990C7DB2A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AFB63-B781-42C0-8333-24FFEB8F37F2}">
  <ds:schemaRefs>
    <ds:schemaRef ds:uri="ca56966b-2dea-4fda-bbd9-e463925d6aa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e8c7250-5a23-4185-99fe-9504f7b14976"/>
    <ds:schemaRef ds:uri="f0e89853-fa6b-4dcf-a234-0c6831e7434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AA06579-B35D-4925-B0C8-EB20F180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89853-fa6b-4dcf-a234-0c6831e7434a"/>
    <ds:schemaRef ds:uri="ce8c7250-5a23-4185-99fe-9504f7b14976"/>
    <ds:schemaRef ds:uri="ca56966b-2dea-4fda-bbd9-e463925d6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Brustugun</dc:creator>
  <cp:keywords/>
  <dc:description/>
  <cp:lastModifiedBy>Bjørn Brustugun</cp:lastModifiedBy>
  <cp:revision>5</cp:revision>
  <cp:lastPrinted>2020-12-11T10:57:00Z</cp:lastPrinted>
  <dcterms:created xsi:type="dcterms:W3CDTF">2020-12-16T15:36:00Z</dcterms:created>
  <dcterms:modified xsi:type="dcterms:W3CDTF">2020-12-18T11:09:00Z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0x010100E62B9EDC5F4B824EAEEE02A83029DDEC</vt:lpwstr>
  </property>
</Properties>
</file>