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EE13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4F5E470" wp14:editId="48497FA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18990215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40F1956D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0EFE607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FC7CEAF" w14:textId="3CEEB239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  <w:t xml:space="preserve">Mysen </w:t>
      </w:r>
      <w:r w:rsidR="003B33D2">
        <w:rPr>
          <w:rStyle w:val="scxw76301135"/>
        </w:rPr>
        <w:t>21</w:t>
      </w:r>
      <w:r w:rsidR="000F65BE">
        <w:rPr>
          <w:rStyle w:val="scxw76301135"/>
        </w:rPr>
        <w:t>.06.21</w:t>
      </w:r>
    </w:p>
    <w:p w14:paraId="3F50E96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AEA7AB4" w14:textId="77777777" w:rsidR="003B33D2" w:rsidRDefault="003B33D2" w:rsidP="003B3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Protokoll fra møte i Indre Østfold kirkelige fellesråd </w:t>
      </w:r>
      <w:r>
        <w:rPr>
          <w:rStyle w:val="eop"/>
          <w:rFonts w:ascii="Calibri" w:hAnsi="Calibri" w:cs="Calibri"/>
        </w:rPr>
        <w:t> </w:t>
      </w:r>
    </w:p>
    <w:p w14:paraId="2072259B" w14:textId="49156B64" w:rsidR="003B33D2" w:rsidRDefault="003B33D2" w:rsidP="003B33D2">
      <w:pPr>
        <w:rPr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Mandag 21.6.21 </w:t>
      </w:r>
      <w:proofErr w:type="spellStart"/>
      <w:r>
        <w:rPr>
          <w:rStyle w:val="normaltextrun"/>
          <w:rFonts w:ascii="Calibri" w:hAnsi="Calibri" w:cs="Calibri"/>
          <w:b/>
          <w:bCs/>
        </w:rPr>
        <w:t>kl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18, Kirkestua, Båstad  </w:t>
      </w:r>
      <w:r>
        <w:rPr>
          <w:rFonts w:ascii="Calibri" w:eastAsia="Times New Roman" w:hAnsi="Calibri" w:cs="Calibri"/>
        </w:rPr>
        <w:t xml:space="preserve"> </w:t>
      </w:r>
    </w:p>
    <w:p w14:paraId="56197975" w14:textId="77777777" w:rsidR="003B33D2" w:rsidRDefault="003B33D2" w:rsidP="003B3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Tilstede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: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5568A7" w14:textId="77777777" w:rsidR="003B33D2" w:rsidRDefault="003B33D2" w:rsidP="003B3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Bjørn Solberg, Thor Hals, Ellen Løchen Børresen, Jan Mathisen, Sigmund Lereim, Øivind </w:t>
      </w:r>
      <w:r>
        <w:rPr>
          <w:rStyle w:val="spellingerror"/>
          <w:rFonts w:ascii="Calibri" w:hAnsi="Calibri" w:cs="Calibri"/>
          <w:sz w:val="22"/>
          <w:szCs w:val="22"/>
        </w:rPr>
        <w:t>Reymert</w:t>
      </w:r>
      <w:r>
        <w:rPr>
          <w:rStyle w:val="normaltextrun"/>
          <w:rFonts w:ascii="Calibri" w:hAnsi="Calibri" w:cs="Calibri"/>
          <w:sz w:val="22"/>
          <w:szCs w:val="22"/>
        </w:rPr>
        <w:t> (kommunal repr.,) Kåre Rune Hauge (prost), Bjørn Brustugun (kirkeverge, sekr.)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FFF68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D963BC2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77F486E" w14:textId="66FEE988" w:rsidR="00134DE5" w:rsidRPr="003B33D2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596FDE" w:rsidRPr="003B33D2">
        <w:rPr>
          <w:rStyle w:val="eop"/>
          <w:color w:val="FF0000"/>
          <w:sz w:val="22"/>
          <w:szCs w:val="22"/>
        </w:rPr>
        <w:t xml:space="preserve"> </w:t>
      </w:r>
      <w:r w:rsidR="00041E3B" w:rsidRPr="003B33D2">
        <w:rPr>
          <w:rStyle w:val="eop"/>
          <w:b/>
          <w:sz w:val="22"/>
          <w:szCs w:val="22"/>
        </w:rPr>
        <w:t>Sakliste</w:t>
      </w:r>
    </w:p>
    <w:p w14:paraId="690AA4B0" w14:textId="77777777" w:rsidR="00134DE5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85CD02C" w14:textId="0FD241F9" w:rsidR="00134DE5" w:rsidRPr="003B33D2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5D204E">
        <w:rPr>
          <w:rStyle w:val="eop"/>
          <w:b/>
          <w:sz w:val="22"/>
          <w:szCs w:val="22"/>
        </w:rPr>
        <w:t>17</w:t>
      </w:r>
      <w:r w:rsidR="00C20884">
        <w:rPr>
          <w:rStyle w:val="eop"/>
          <w:b/>
          <w:sz w:val="22"/>
          <w:szCs w:val="22"/>
        </w:rPr>
        <w:t>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 w:rsidRPr="003B33D2">
        <w:rPr>
          <w:rStyle w:val="eop"/>
          <w:b/>
          <w:sz w:val="22"/>
          <w:szCs w:val="22"/>
        </w:rPr>
        <w:t>Godkjenning av innkalling og sakliste</w:t>
      </w:r>
    </w:p>
    <w:p w14:paraId="7BAB18D3" w14:textId="77777777" w:rsid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DE4459E" w14:textId="448A7C60" w:rsidR="00EA31F5" w:rsidRP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3B33D2" w:rsidRPr="003B33D2">
        <w:rPr>
          <w:rStyle w:val="eop"/>
          <w:b/>
          <w:bCs/>
          <w:sz w:val="22"/>
          <w:szCs w:val="22"/>
        </w:rPr>
        <w:t>Vedtak</w:t>
      </w:r>
      <w:r w:rsidR="003B33D2">
        <w:rPr>
          <w:rStyle w:val="eop"/>
          <w:sz w:val="22"/>
          <w:szCs w:val="22"/>
        </w:rPr>
        <w:t>:</w:t>
      </w:r>
      <w:r w:rsidR="003B33D2">
        <w:rPr>
          <w:rStyle w:val="eop"/>
          <w:sz w:val="22"/>
          <w:szCs w:val="22"/>
        </w:rPr>
        <w:tab/>
      </w:r>
      <w:r w:rsidR="003B33D2">
        <w:rPr>
          <w:rStyle w:val="eop"/>
          <w:sz w:val="22"/>
          <w:szCs w:val="22"/>
        </w:rPr>
        <w:tab/>
        <w:t>I</w:t>
      </w:r>
      <w:r>
        <w:rPr>
          <w:rStyle w:val="eop"/>
          <w:sz w:val="22"/>
          <w:szCs w:val="22"/>
        </w:rPr>
        <w:t>nnkalling og sakliste godkjennes</w:t>
      </w:r>
    </w:p>
    <w:p w14:paraId="694FBF0C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3612AE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1B84101" w14:textId="1039B1CB" w:rsidR="00134DE5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7C1EF6">
        <w:rPr>
          <w:rStyle w:val="eop"/>
          <w:b/>
          <w:sz w:val="22"/>
          <w:szCs w:val="22"/>
        </w:rPr>
        <w:t>1</w:t>
      </w:r>
      <w:r w:rsidR="005D204E">
        <w:rPr>
          <w:rStyle w:val="eop"/>
          <w:b/>
          <w:sz w:val="22"/>
          <w:szCs w:val="22"/>
        </w:rPr>
        <w:t>8</w:t>
      </w:r>
      <w:r w:rsidR="00C20884">
        <w:rPr>
          <w:rStyle w:val="eop"/>
          <w:b/>
          <w:sz w:val="22"/>
          <w:szCs w:val="22"/>
        </w:rPr>
        <w:t>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5C4F1A" w:rsidRPr="003B33D2">
        <w:rPr>
          <w:rStyle w:val="eop"/>
          <w:b/>
          <w:sz w:val="22"/>
          <w:szCs w:val="22"/>
        </w:rPr>
        <w:t>Orienteringer</w:t>
      </w:r>
      <w:r w:rsidR="0043474D" w:rsidRPr="003B33D2">
        <w:rPr>
          <w:rStyle w:val="eop"/>
          <w:b/>
          <w:sz w:val="22"/>
          <w:szCs w:val="22"/>
        </w:rPr>
        <w:t xml:space="preserve"> og referater</w:t>
      </w:r>
    </w:p>
    <w:p w14:paraId="04A28FB8" w14:textId="32EF3E85" w:rsidR="005C4F1A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kirkevergen</w:t>
      </w:r>
      <w:r w:rsidR="00744D7D">
        <w:rPr>
          <w:rStyle w:val="eop"/>
          <w:sz w:val="22"/>
          <w:szCs w:val="22"/>
        </w:rPr>
        <w:t>:</w:t>
      </w:r>
      <w:r w:rsidR="00BA65E8">
        <w:rPr>
          <w:rStyle w:val="eop"/>
          <w:sz w:val="22"/>
          <w:szCs w:val="22"/>
        </w:rPr>
        <w:t xml:space="preserve"> </w:t>
      </w:r>
      <w:r w:rsidR="00F91471">
        <w:rPr>
          <w:rStyle w:val="eop"/>
          <w:sz w:val="22"/>
          <w:szCs w:val="22"/>
        </w:rPr>
        <w:t>Mye god aktivitet. Åpning av Hærland kirke</w:t>
      </w:r>
      <w:r w:rsidR="007E4BDA">
        <w:rPr>
          <w:rStyle w:val="eop"/>
          <w:sz w:val="22"/>
          <w:szCs w:val="22"/>
        </w:rPr>
        <w:t xml:space="preserve"> som kulturkirke</w:t>
      </w:r>
      <w:r w:rsidR="00F91471">
        <w:rPr>
          <w:rStyle w:val="eop"/>
          <w:sz w:val="22"/>
          <w:szCs w:val="22"/>
        </w:rPr>
        <w:t xml:space="preserve">. </w:t>
      </w:r>
      <w:r w:rsidR="004310DF">
        <w:rPr>
          <w:rStyle w:val="eop"/>
          <w:sz w:val="22"/>
          <w:szCs w:val="22"/>
        </w:rPr>
        <w:t xml:space="preserve">Mange gudstjenester, </w:t>
      </w:r>
      <w:proofErr w:type="gramStart"/>
      <w:r w:rsidR="004310DF">
        <w:rPr>
          <w:rStyle w:val="eop"/>
          <w:sz w:val="22"/>
          <w:szCs w:val="22"/>
        </w:rPr>
        <w:t>mange k</w:t>
      </w:r>
      <w:r w:rsidR="00F91471">
        <w:rPr>
          <w:rStyle w:val="eop"/>
          <w:sz w:val="22"/>
          <w:szCs w:val="22"/>
        </w:rPr>
        <w:t>onserter,</w:t>
      </w:r>
      <w:proofErr w:type="gramEnd"/>
      <w:r w:rsidR="00F91471">
        <w:rPr>
          <w:rStyle w:val="eop"/>
          <w:sz w:val="22"/>
          <w:szCs w:val="22"/>
        </w:rPr>
        <w:t xml:space="preserve"> ressursbehov. </w:t>
      </w:r>
      <w:r w:rsidR="00BA65E8">
        <w:rPr>
          <w:rStyle w:val="eop"/>
          <w:sz w:val="22"/>
          <w:szCs w:val="22"/>
        </w:rPr>
        <w:t xml:space="preserve">Korona. Samling </w:t>
      </w:r>
      <w:proofErr w:type="spellStart"/>
      <w:r w:rsidR="00BA65E8">
        <w:rPr>
          <w:rStyle w:val="eop"/>
          <w:sz w:val="22"/>
          <w:szCs w:val="22"/>
        </w:rPr>
        <w:t>gravferdavd</w:t>
      </w:r>
      <w:proofErr w:type="spellEnd"/>
      <w:r w:rsidR="00BA65E8">
        <w:rPr>
          <w:rStyle w:val="eop"/>
          <w:sz w:val="22"/>
          <w:szCs w:val="22"/>
        </w:rPr>
        <w:t>. Sykemelding</w:t>
      </w:r>
      <w:r w:rsidR="007E4BDA">
        <w:rPr>
          <w:rStyle w:val="eop"/>
          <w:sz w:val="22"/>
          <w:szCs w:val="22"/>
        </w:rPr>
        <w:t xml:space="preserve"> - </w:t>
      </w:r>
      <w:r w:rsidR="00BA65E8">
        <w:rPr>
          <w:rStyle w:val="eop"/>
          <w:sz w:val="22"/>
          <w:szCs w:val="22"/>
        </w:rPr>
        <w:t>samarbeid</w:t>
      </w:r>
      <w:r w:rsidR="00744D7D">
        <w:rPr>
          <w:rStyle w:val="eop"/>
          <w:sz w:val="22"/>
          <w:szCs w:val="22"/>
        </w:rPr>
        <w:t xml:space="preserve"> på tvers</w:t>
      </w:r>
      <w:r w:rsidR="009E2E6F">
        <w:rPr>
          <w:rStyle w:val="eop"/>
          <w:sz w:val="22"/>
          <w:szCs w:val="22"/>
        </w:rPr>
        <w:t xml:space="preserve">. </w:t>
      </w:r>
      <w:r w:rsidR="007E4BDA">
        <w:rPr>
          <w:rStyle w:val="eop"/>
          <w:sz w:val="22"/>
          <w:szCs w:val="22"/>
        </w:rPr>
        <w:t xml:space="preserve">Noen av </w:t>
      </w:r>
      <w:proofErr w:type="spellStart"/>
      <w:r w:rsidR="007E4BDA">
        <w:rPr>
          <w:rStyle w:val="eop"/>
          <w:sz w:val="22"/>
          <w:szCs w:val="22"/>
        </w:rPr>
        <w:t>b</w:t>
      </w:r>
      <w:r w:rsidR="003B33D2">
        <w:rPr>
          <w:rStyle w:val="eop"/>
          <w:sz w:val="22"/>
          <w:szCs w:val="22"/>
        </w:rPr>
        <w:t>yggrådgiver</w:t>
      </w:r>
      <w:proofErr w:type="spellEnd"/>
      <w:r w:rsidR="003B33D2">
        <w:rPr>
          <w:rStyle w:val="eop"/>
          <w:sz w:val="22"/>
          <w:szCs w:val="22"/>
        </w:rPr>
        <w:t xml:space="preserve"> sine o</w:t>
      </w:r>
      <w:r w:rsidR="009E2E6F">
        <w:rPr>
          <w:rStyle w:val="eop"/>
          <w:sz w:val="22"/>
          <w:szCs w:val="22"/>
        </w:rPr>
        <w:t xml:space="preserve">ppgaver </w:t>
      </w:r>
      <w:r w:rsidR="003B33D2">
        <w:rPr>
          <w:rStyle w:val="eop"/>
          <w:sz w:val="22"/>
          <w:szCs w:val="22"/>
        </w:rPr>
        <w:t>er</w:t>
      </w:r>
      <w:r w:rsidR="00744D7D">
        <w:rPr>
          <w:rStyle w:val="eop"/>
          <w:sz w:val="22"/>
          <w:szCs w:val="22"/>
        </w:rPr>
        <w:t xml:space="preserve"> </w:t>
      </w:r>
      <w:r w:rsidR="009E2E6F">
        <w:rPr>
          <w:rStyle w:val="eop"/>
          <w:sz w:val="22"/>
          <w:szCs w:val="22"/>
        </w:rPr>
        <w:t xml:space="preserve">delt med kirkeverge. </w:t>
      </w:r>
    </w:p>
    <w:p w14:paraId="42B6A567" w14:textId="75AE3780" w:rsidR="00C20884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prosten</w:t>
      </w:r>
      <w:r w:rsidR="00744D7D">
        <w:rPr>
          <w:rStyle w:val="eop"/>
          <w:sz w:val="22"/>
          <w:szCs w:val="22"/>
        </w:rPr>
        <w:t>:</w:t>
      </w:r>
      <w:r w:rsidR="00BA65E8">
        <w:rPr>
          <w:rStyle w:val="eop"/>
          <w:sz w:val="22"/>
          <w:szCs w:val="22"/>
        </w:rPr>
        <w:t xml:space="preserve"> Prestesituasjonen</w:t>
      </w:r>
      <w:r w:rsidR="007E4BDA">
        <w:rPr>
          <w:rStyle w:val="eop"/>
          <w:sz w:val="22"/>
          <w:szCs w:val="22"/>
        </w:rPr>
        <w:t xml:space="preserve"> er noe anstrengt</w:t>
      </w:r>
      <w:r w:rsidR="00BA65E8">
        <w:rPr>
          <w:rStyle w:val="eop"/>
          <w:sz w:val="22"/>
          <w:szCs w:val="22"/>
        </w:rPr>
        <w:t>.</w:t>
      </w:r>
      <w:r w:rsidR="00F91471">
        <w:rPr>
          <w:rStyle w:val="eop"/>
          <w:sz w:val="22"/>
          <w:szCs w:val="22"/>
        </w:rPr>
        <w:t xml:space="preserve"> Trosopplæring. Må være mere dynamisk. Prøve å løse </w:t>
      </w:r>
      <w:r w:rsidR="00744D7D">
        <w:rPr>
          <w:rStyle w:val="eop"/>
          <w:sz w:val="22"/>
          <w:szCs w:val="22"/>
        </w:rPr>
        <w:t xml:space="preserve">opp </w:t>
      </w:r>
      <w:r w:rsidR="00F91471">
        <w:rPr>
          <w:rStyle w:val="eop"/>
          <w:sz w:val="22"/>
          <w:szCs w:val="22"/>
        </w:rPr>
        <w:t>planen noe mere</w:t>
      </w:r>
      <w:r w:rsidR="00744D7D">
        <w:rPr>
          <w:rStyle w:val="eop"/>
          <w:sz w:val="22"/>
          <w:szCs w:val="22"/>
        </w:rPr>
        <w:t>.</w:t>
      </w:r>
      <w:r w:rsidR="004310DF">
        <w:rPr>
          <w:rStyle w:val="eop"/>
          <w:sz w:val="22"/>
          <w:szCs w:val="22"/>
        </w:rPr>
        <w:t xml:space="preserve"> Krever mere strategisk arbeid fra menigheten. Vurdere gudstjenesteplanen. Svært mange gudstjenester</w:t>
      </w:r>
      <w:r w:rsidR="009E2E6F">
        <w:rPr>
          <w:rStyle w:val="eop"/>
          <w:sz w:val="22"/>
          <w:szCs w:val="22"/>
        </w:rPr>
        <w:t xml:space="preserve">. </w:t>
      </w:r>
      <w:r w:rsidR="0076192C">
        <w:rPr>
          <w:rStyle w:val="eop"/>
          <w:sz w:val="22"/>
          <w:szCs w:val="22"/>
        </w:rPr>
        <w:t xml:space="preserve">Diakonene: Solveig og Solfrid ønsker å utrede jobbing inn mot kommunen. Her finnes også diakonale midler fra BDR. 22.7. markering utsatt til høsten. Vi ringer i alle kirkeklokker </w:t>
      </w:r>
      <w:proofErr w:type="spellStart"/>
      <w:r w:rsidR="0076192C">
        <w:rPr>
          <w:rStyle w:val="eop"/>
          <w:sz w:val="22"/>
          <w:szCs w:val="22"/>
        </w:rPr>
        <w:t>kl</w:t>
      </w:r>
      <w:proofErr w:type="spellEnd"/>
      <w:r w:rsidR="0076192C">
        <w:rPr>
          <w:rStyle w:val="eop"/>
          <w:sz w:val="22"/>
          <w:szCs w:val="22"/>
        </w:rPr>
        <w:t xml:space="preserve"> 12. «Intervju» med varaordføreren. </w:t>
      </w:r>
    </w:p>
    <w:p w14:paraId="2000B31E" w14:textId="6EFAA457" w:rsidR="001663E8" w:rsidRDefault="005C4F1A" w:rsidP="00AE3C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</w:t>
      </w:r>
      <w:r w:rsidR="00D94D18">
        <w:rPr>
          <w:rStyle w:val="eop"/>
          <w:sz w:val="22"/>
          <w:szCs w:val="22"/>
        </w:rPr>
        <w:t>.</w:t>
      </w:r>
      <w:r w:rsidR="009E2E6F">
        <w:rPr>
          <w:rStyle w:val="eop"/>
          <w:sz w:val="22"/>
          <w:szCs w:val="22"/>
        </w:rPr>
        <w:t xml:space="preserve"> Lønnsoppgjøret er utsatt til høsten. Høring </w:t>
      </w:r>
      <w:r w:rsidR="007E4BDA">
        <w:rPr>
          <w:rStyle w:val="eop"/>
          <w:sz w:val="22"/>
          <w:szCs w:val="22"/>
        </w:rPr>
        <w:t xml:space="preserve">om kirkelig </w:t>
      </w:r>
      <w:r w:rsidR="009E2E6F">
        <w:rPr>
          <w:rStyle w:val="eop"/>
          <w:sz w:val="22"/>
          <w:szCs w:val="22"/>
        </w:rPr>
        <w:t>organisering. Økonomi</w:t>
      </w:r>
      <w:r w:rsidR="007E4BDA">
        <w:rPr>
          <w:rStyle w:val="eop"/>
          <w:sz w:val="22"/>
          <w:szCs w:val="22"/>
        </w:rPr>
        <w:t xml:space="preserve">en for </w:t>
      </w:r>
      <w:r w:rsidR="009E2E6F">
        <w:rPr>
          <w:rStyle w:val="eop"/>
          <w:sz w:val="22"/>
          <w:szCs w:val="22"/>
        </w:rPr>
        <w:t>Kime</w:t>
      </w:r>
      <w:r w:rsidR="007E4BDA">
        <w:rPr>
          <w:rStyle w:val="eop"/>
          <w:sz w:val="22"/>
          <w:szCs w:val="22"/>
        </w:rPr>
        <w:t xml:space="preserve"> er en utfordring</w:t>
      </w:r>
      <w:r w:rsidR="009E2E6F">
        <w:rPr>
          <w:rStyle w:val="eop"/>
          <w:sz w:val="22"/>
          <w:szCs w:val="22"/>
        </w:rPr>
        <w:t xml:space="preserve">. </w:t>
      </w:r>
    </w:p>
    <w:p w14:paraId="672562BA" w14:textId="300098FA" w:rsidR="005D204E" w:rsidRDefault="001663E8" w:rsidP="00AE3C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AMU</w:t>
      </w:r>
      <w:r w:rsidR="00EF1233">
        <w:rPr>
          <w:rStyle w:val="eop"/>
          <w:sz w:val="22"/>
          <w:szCs w:val="22"/>
        </w:rPr>
        <w:t xml:space="preserve"> (likt antall fra </w:t>
      </w:r>
      <w:proofErr w:type="spellStart"/>
      <w:proofErr w:type="gramStart"/>
      <w:r w:rsidR="00EF1233">
        <w:rPr>
          <w:rStyle w:val="eop"/>
          <w:sz w:val="22"/>
          <w:szCs w:val="22"/>
        </w:rPr>
        <w:t>arb.giver</w:t>
      </w:r>
      <w:proofErr w:type="spellEnd"/>
      <w:proofErr w:type="gramEnd"/>
      <w:r w:rsidR="00EF1233">
        <w:rPr>
          <w:rStyle w:val="eop"/>
          <w:sz w:val="22"/>
          <w:szCs w:val="22"/>
        </w:rPr>
        <w:t xml:space="preserve"> og </w:t>
      </w:r>
      <w:proofErr w:type="spellStart"/>
      <w:r w:rsidR="00EF1233">
        <w:rPr>
          <w:rStyle w:val="eop"/>
          <w:sz w:val="22"/>
          <w:szCs w:val="22"/>
        </w:rPr>
        <w:t>arb.taker</w:t>
      </w:r>
      <w:proofErr w:type="spellEnd"/>
      <w:r w:rsidR="00EF1233">
        <w:rPr>
          <w:rStyle w:val="eop"/>
          <w:sz w:val="22"/>
          <w:szCs w:val="22"/>
        </w:rPr>
        <w:t xml:space="preserve">) </w:t>
      </w:r>
      <w:proofErr w:type="spellStart"/>
      <w:r w:rsidR="009E2E6F">
        <w:rPr>
          <w:rStyle w:val="eop"/>
          <w:sz w:val="22"/>
          <w:szCs w:val="22"/>
        </w:rPr>
        <w:t>Avonova</w:t>
      </w:r>
      <w:proofErr w:type="spellEnd"/>
      <w:r w:rsidR="009E2E6F">
        <w:rPr>
          <w:rStyle w:val="eop"/>
          <w:sz w:val="22"/>
          <w:szCs w:val="22"/>
        </w:rPr>
        <w:t xml:space="preserve"> digital, HMS system. Avvikssystem. </w:t>
      </w:r>
      <w:proofErr w:type="spellStart"/>
      <w:r w:rsidR="009E2E6F">
        <w:rPr>
          <w:rStyle w:val="eop"/>
          <w:sz w:val="22"/>
          <w:szCs w:val="22"/>
        </w:rPr>
        <w:t>Årshjul</w:t>
      </w:r>
      <w:proofErr w:type="spellEnd"/>
      <w:r w:rsidR="009E2E6F">
        <w:rPr>
          <w:rStyle w:val="eop"/>
          <w:sz w:val="22"/>
          <w:szCs w:val="22"/>
        </w:rPr>
        <w:t xml:space="preserve">. </w:t>
      </w:r>
    </w:p>
    <w:p w14:paraId="3D342548" w14:textId="69E30DF2" w:rsidR="00BB0713" w:rsidRDefault="005D204E" w:rsidP="00AE3C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administrasjonsutvalget</w:t>
      </w:r>
      <w:r w:rsidR="00EF1233">
        <w:rPr>
          <w:rStyle w:val="eop"/>
          <w:sz w:val="22"/>
          <w:szCs w:val="22"/>
        </w:rPr>
        <w:t>.</w:t>
      </w:r>
      <w:r w:rsidR="00690F54">
        <w:rPr>
          <w:rStyle w:val="eop"/>
          <w:sz w:val="22"/>
          <w:szCs w:val="22"/>
        </w:rPr>
        <w:t xml:space="preserve"> Åshild </w:t>
      </w:r>
      <w:r w:rsidR="007E4BDA">
        <w:rPr>
          <w:rStyle w:val="eop"/>
          <w:sz w:val="22"/>
          <w:szCs w:val="22"/>
        </w:rPr>
        <w:t xml:space="preserve">er ansatt i en </w:t>
      </w:r>
      <w:r w:rsidR="00690F54">
        <w:rPr>
          <w:rStyle w:val="eop"/>
          <w:sz w:val="22"/>
          <w:szCs w:val="22"/>
        </w:rPr>
        <w:t xml:space="preserve">prosjektstilling kommunikasjon. Syver Minge organist i en liten stilling. Organist Hobøl (80%). Anja Rio noe inne i Hobøl. </w:t>
      </w:r>
    </w:p>
    <w:p w14:paraId="3956D7F4" w14:textId="1502F2C1" w:rsidR="00AE3CAC" w:rsidRDefault="00BB0713" w:rsidP="00AE3C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Fra </w:t>
      </w:r>
      <w:proofErr w:type="spellStart"/>
      <w:r>
        <w:rPr>
          <w:rStyle w:val="eop"/>
          <w:sz w:val="22"/>
          <w:szCs w:val="22"/>
        </w:rPr>
        <w:t>KAs</w:t>
      </w:r>
      <w:proofErr w:type="spellEnd"/>
      <w:r>
        <w:rPr>
          <w:rStyle w:val="eop"/>
          <w:sz w:val="22"/>
          <w:szCs w:val="22"/>
        </w:rPr>
        <w:t xml:space="preserve"> storkommunekonferanse</w:t>
      </w:r>
      <w:r w:rsidR="00690F54">
        <w:rPr>
          <w:rStyle w:val="eop"/>
          <w:sz w:val="22"/>
          <w:szCs w:val="22"/>
        </w:rPr>
        <w:t xml:space="preserve">. Digital også i år. Tre hovedområder. Samhandling kommune – kirke. Deltakelse av ordfører, kirkeverge, leder av nettverk kirkelig fellesråd. Savna religion / livssynsdel i kommuneplan.  </w:t>
      </w:r>
      <w:r w:rsidR="0076192C">
        <w:rPr>
          <w:rStyle w:val="eop"/>
          <w:sz w:val="22"/>
          <w:szCs w:val="22"/>
        </w:rPr>
        <w:t xml:space="preserve">Ordfører i deltagergruppa positiv til diakoni, menneskemøtene, bruke hverandre. Møte hele formannskapet minst en gang i året. Lettere med kirkeprosjekt for unge, starte mindre prosjekter. Hva er viktigst etter korona? Samhandling. Opptatt av kirkebyggene. Åpne kirkebyggene. </w:t>
      </w:r>
      <w:r w:rsidR="0076192C">
        <w:rPr>
          <w:rStyle w:val="eop"/>
          <w:sz w:val="22"/>
          <w:szCs w:val="22"/>
        </w:rPr>
        <w:lastRenderedPageBreak/>
        <w:t xml:space="preserve">Kampen kirke – åpen i påsken over 1000 innom. Kirkesafari for politikerne. Bærum 70 </w:t>
      </w:r>
      <w:proofErr w:type="spellStart"/>
      <w:r w:rsidR="0076192C">
        <w:rPr>
          <w:rStyle w:val="eop"/>
          <w:sz w:val="22"/>
          <w:szCs w:val="22"/>
        </w:rPr>
        <w:t>mill</w:t>
      </w:r>
      <w:proofErr w:type="spellEnd"/>
      <w:r w:rsidR="0076192C">
        <w:rPr>
          <w:rStyle w:val="eop"/>
          <w:sz w:val="22"/>
          <w:szCs w:val="22"/>
        </w:rPr>
        <w:t>, 127.000 innb. Hvor mange kirker</w:t>
      </w:r>
      <w:r w:rsidR="00280AF3">
        <w:rPr>
          <w:rStyle w:val="eop"/>
          <w:sz w:val="22"/>
          <w:szCs w:val="22"/>
        </w:rPr>
        <w:t xml:space="preserve"> har de</w:t>
      </w:r>
      <w:r w:rsidR="0076192C">
        <w:rPr>
          <w:rStyle w:val="eop"/>
          <w:sz w:val="22"/>
          <w:szCs w:val="22"/>
        </w:rPr>
        <w:t xml:space="preserve">? Være </w:t>
      </w:r>
      <w:proofErr w:type="gramStart"/>
      <w:r w:rsidR="0076192C">
        <w:rPr>
          <w:rStyle w:val="eop"/>
          <w:sz w:val="22"/>
          <w:szCs w:val="22"/>
        </w:rPr>
        <w:t>tilstede</w:t>
      </w:r>
      <w:proofErr w:type="gramEnd"/>
      <w:r w:rsidR="0076192C">
        <w:rPr>
          <w:rStyle w:val="eop"/>
          <w:sz w:val="22"/>
          <w:szCs w:val="22"/>
        </w:rPr>
        <w:t xml:space="preserve"> der behovene og ønskene er. </w:t>
      </w:r>
      <w:r w:rsidR="00690F54">
        <w:rPr>
          <w:rStyle w:val="eop"/>
          <w:sz w:val="22"/>
          <w:szCs w:val="22"/>
        </w:rPr>
        <w:t xml:space="preserve">Daglig ledelse i kirken. Innovasjon </w:t>
      </w:r>
      <w:r w:rsidR="00AE3CAC">
        <w:rPr>
          <w:rStyle w:val="eop"/>
          <w:sz w:val="22"/>
          <w:szCs w:val="22"/>
        </w:rPr>
        <w:br/>
      </w:r>
    </w:p>
    <w:p w14:paraId="27110CE1" w14:textId="1F3E3E59" w:rsidR="00EA31F5" w:rsidRDefault="00280AF3" w:rsidP="00AE3CAC">
      <w:pPr>
        <w:pStyle w:val="paragraph"/>
        <w:spacing w:before="0" w:beforeAutospacing="0" w:after="0" w:afterAutospacing="0"/>
        <w:ind w:left="2130"/>
        <w:textAlignment w:val="baseline"/>
        <w:rPr>
          <w:rStyle w:val="eop"/>
          <w:sz w:val="22"/>
          <w:szCs w:val="22"/>
        </w:rPr>
      </w:pPr>
      <w:r w:rsidRPr="00280AF3">
        <w:rPr>
          <w:rStyle w:val="eop"/>
          <w:b/>
          <w:bCs/>
          <w:sz w:val="22"/>
          <w:szCs w:val="22"/>
        </w:rPr>
        <w:t>V</w:t>
      </w:r>
      <w:r w:rsidR="00EA31F5" w:rsidRPr="00280AF3">
        <w:rPr>
          <w:rStyle w:val="eop"/>
          <w:b/>
          <w:bCs/>
          <w:sz w:val="22"/>
          <w:szCs w:val="22"/>
        </w:rPr>
        <w:t>edtak:</w:t>
      </w:r>
      <w:r w:rsidR="0043474D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 </w:t>
      </w:r>
      <w:r w:rsidR="0043474D">
        <w:rPr>
          <w:rStyle w:val="eop"/>
          <w:sz w:val="22"/>
          <w:szCs w:val="22"/>
        </w:rPr>
        <w:t xml:space="preserve">Informasjon og referat tas </w:t>
      </w:r>
      <w:r w:rsidR="00EA31F5">
        <w:rPr>
          <w:rStyle w:val="eop"/>
          <w:sz w:val="22"/>
          <w:szCs w:val="22"/>
        </w:rPr>
        <w:t>til orientering</w:t>
      </w:r>
    </w:p>
    <w:p w14:paraId="5427D6B9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06EF8049" w14:textId="77777777" w:rsidR="00481820" w:rsidRDefault="0043474D" w:rsidP="006E133A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938F74B" w14:textId="279F6A7D" w:rsidR="00481820" w:rsidRDefault="00481820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Sak 19/21:</w:t>
      </w:r>
      <w:r>
        <w:rPr>
          <w:b/>
          <w:sz w:val="22"/>
          <w:szCs w:val="22"/>
        </w:rPr>
        <w:tab/>
      </w:r>
      <w:r w:rsidRPr="00280AF3">
        <w:rPr>
          <w:b/>
          <w:sz w:val="22"/>
          <w:szCs w:val="22"/>
        </w:rPr>
        <w:t>Revisjonsberetning for 2020</w:t>
      </w:r>
      <w:r w:rsidRPr="00280AF3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Revisors beretning ligger vedlagt.</w:t>
      </w:r>
    </w:p>
    <w:p w14:paraId="2D8E9A31" w14:textId="52BE1ADF" w:rsidR="00481820" w:rsidRDefault="00481820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421FF3F3" w14:textId="11422B5A" w:rsidR="00481820" w:rsidRDefault="00481820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80AF3" w:rsidRPr="00280AF3">
        <w:rPr>
          <w:b/>
          <w:sz w:val="22"/>
          <w:szCs w:val="22"/>
        </w:rPr>
        <w:t>V</w:t>
      </w:r>
      <w:r w:rsidRPr="00280AF3">
        <w:rPr>
          <w:b/>
          <w:sz w:val="22"/>
          <w:szCs w:val="22"/>
        </w:rPr>
        <w:t>edtak:</w:t>
      </w:r>
      <w:r>
        <w:rPr>
          <w:bCs/>
          <w:sz w:val="22"/>
          <w:szCs w:val="22"/>
        </w:rPr>
        <w:tab/>
      </w:r>
      <w:r w:rsidR="001F51CF">
        <w:rPr>
          <w:bCs/>
          <w:sz w:val="22"/>
          <w:szCs w:val="22"/>
        </w:rPr>
        <w:t>Det reviderte reg</w:t>
      </w:r>
      <w:r w:rsidR="002B57FF">
        <w:rPr>
          <w:bCs/>
          <w:sz w:val="22"/>
          <w:szCs w:val="22"/>
        </w:rPr>
        <w:t xml:space="preserve">nskapet for 2020 vedtas. </w:t>
      </w:r>
    </w:p>
    <w:p w14:paraId="14E29260" w14:textId="77777777" w:rsidR="00481820" w:rsidRDefault="00481820" w:rsidP="00481820">
      <w:pPr>
        <w:rPr>
          <w:bCs/>
        </w:rPr>
      </w:pPr>
      <w:r>
        <w:rPr>
          <w:bCs/>
        </w:rPr>
        <w:tab/>
      </w:r>
    </w:p>
    <w:p w14:paraId="4A1891F8" w14:textId="42508A80" w:rsidR="00481820" w:rsidRDefault="00481820" w:rsidP="00481820">
      <w:pPr>
        <w:rPr>
          <w:rFonts w:ascii="Times New Roman" w:hAnsi="Times New Roman" w:cs="Times New Roman"/>
          <w:bCs/>
        </w:rPr>
      </w:pPr>
      <w:r>
        <w:rPr>
          <w:bCs/>
        </w:rPr>
        <w:tab/>
      </w:r>
      <w:r w:rsidRPr="00481820">
        <w:rPr>
          <w:rFonts w:ascii="Times New Roman" w:hAnsi="Times New Roman" w:cs="Times New Roman"/>
          <w:b/>
        </w:rPr>
        <w:t>Sak 20/21:</w:t>
      </w:r>
      <w:r w:rsidRPr="00481820">
        <w:rPr>
          <w:rFonts w:ascii="Times New Roman" w:hAnsi="Times New Roman" w:cs="Times New Roman"/>
          <w:b/>
        </w:rPr>
        <w:tab/>
      </w:r>
      <w:r w:rsidRPr="00280AF3">
        <w:rPr>
          <w:rFonts w:ascii="Times New Roman" w:hAnsi="Times New Roman" w:cs="Times New Roman"/>
          <w:b/>
        </w:rPr>
        <w:t>Disponering av resultat investering 2020</w:t>
      </w:r>
      <w:r w:rsidRPr="00280AF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Som det er informert om tidligere, ble ikke al</w:t>
      </w:r>
      <w:r w:rsidR="00280AF3">
        <w:rPr>
          <w:rFonts w:ascii="Times New Roman" w:hAnsi="Times New Roman" w:cs="Times New Roman"/>
          <w:bCs/>
        </w:rPr>
        <w:t xml:space="preserve">t av </w:t>
      </w:r>
      <w:r>
        <w:rPr>
          <w:rFonts w:ascii="Times New Roman" w:hAnsi="Times New Roman" w:cs="Times New Roman"/>
          <w:bCs/>
        </w:rPr>
        <w:t>tildelte investeringsmidle</w:t>
      </w:r>
      <w:r w:rsidR="00280AF3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brukt i 2020. Fellesrådet må derfor gjøre vedtak om disponering av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mindreforbruket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0765816" w14:textId="5612B27F" w:rsidR="00481820" w:rsidRPr="00481820" w:rsidRDefault="00280AF3" w:rsidP="007E4BDA">
      <w:pPr>
        <w:ind w:left="3536" w:hanging="1416"/>
        <w:rPr>
          <w:bCs/>
        </w:rPr>
      </w:pPr>
      <w:r w:rsidRPr="00280AF3">
        <w:rPr>
          <w:rFonts w:ascii="Times New Roman" w:hAnsi="Times New Roman" w:cs="Times New Roman"/>
          <w:b/>
        </w:rPr>
        <w:t>V</w:t>
      </w:r>
      <w:r w:rsidR="00481820" w:rsidRPr="00280AF3">
        <w:rPr>
          <w:rFonts w:ascii="Times New Roman" w:hAnsi="Times New Roman" w:cs="Times New Roman"/>
          <w:b/>
        </w:rPr>
        <w:t>edtak:</w:t>
      </w:r>
      <w:r w:rsidR="00481820" w:rsidRPr="00280AF3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Cs/>
        </w:rPr>
        <w:t>M</w:t>
      </w:r>
      <w:r w:rsidR="002B57FF">
        <w:rPr>
          <w:rFonts w:ascii="Times New Roman" w:hAnsi="Times New Roman" w:cs="Times New Roman"/>
          <w:bCs/>
        </w:rPr>
        <w:t>indreforbruket</w:t>
      </w:r>
      <w:proofErr w:type="spellEnd"/>
      <w:r w:rsidR="002B57FF">
        <w:rPr>
          <w:rFonts w:ascii="Times New Roman" w:hAnsi="Times New Roman" w:cs="Times New Roman"/>
          <w:bCs/>
        </w:rPr>
        <w:t xml:space="preserve"> fra 2020 på kr 3.366.754,30 flyttes over til 2021 som vedtatt i tidligere møte. </w:t>
      </w:r>
    </w:p>
    <w:p w14:paraId="47729427" w14:textId="77777777" w:rsidR="00481820" w:rsidRDefault="00481820" w:rsidP="006E133A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14:paraId="271C316D" w14:textId="05986E15" w:rsidR="0043474D" w:rsidRPr="00BD71C9" w:rsidRDefault="00481820" w:rsidP="006E133A">
      <w:pPr>
        <w:pStyle w:val="paragraph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 w:rsidR="0043474D" w:rsidRPr="00D15DF6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>21</w:t>
      </w:r>
      <w:r w:rsidR="00D94D18">
        <w:rPr>
          <w:b/>
          <w:sz w:val="22"/>
          <w:szCs w:val="22"/>
        </w:rPr>
        <w:t>/</w:t>
      </w:r>
      <w:r w:rsidR="00C20884">
        <w:rPr>
          <w:b/>
          <w:sz w:val="22"/>
          <w:szCs w:val="22"/>
        </w:rPr>
        <w:t>21</w:t>
      </w:r>
      <w:r w:rsidR="0043474D">
        <w:rPr>
          <w:b/>
          <w:sz w:val="22"/>
          <w:szCs w:val="22"/>
        </w:rPr>
        <w:t>:</w:t>
      </w:r>
      <w:r w:rsidR="0043474D">
        <w:rPr>
          <w:b/>
          <w:sz w:val="22"/>
          <w:szCs w:val="22"/>
        </w:rPr>
        <w:tab/>
      </w:r>
      <w:r w:rsidR="00C20884" w:rsidRPr="00280AF3">
        <w:rPr>
          <w:b/>
          <w:sz w:val="22"/>
          <w:szCs w:val="22"/>
        </w:rPr>
        <w:t>Økonomi</w:t>
      </w:r>
      <w:r w:rsidR="00C20884" w:rsidRPr="00280AF3">
        <w:rPr>
          <w:b/>
          <w:color w:val="FF0000"/>
          <w:sz w:val="22"/>
          <w:szCs w:val="22"/>
        </w:rPr>
        <w:br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D94D18">
        <w:rPr>
          <w:bCs/>
          <w:sz w:val="22"/>
          <w:szCs w:val="22"/>
        </w:rPr>
        <w:t>a) Regnskapsrapport pr 31.0</w:t>
      </w:r>
      <w:r w:rsidR="005D204E">
        <w:rPr>
          <w:bCs/>
          <w:sz w:val="22"/>
          <w:szCs w:val="22"/>
        </w:rPr>
        <w:t>5</w:t>
      </w:r>
      <w:r w:rsidR="00D94D18">
        <w:rPr>
          <w:bCs/>
          <w:sz w:val="22"/>
          <w:szCs w:val="22"/>
        </w:rPr>
        <w:t>.21</w:t>
      </w:r>
      <w:r w:rsidR="00BD71C9">
        <w:rPr>
          <w:bCs/>
          <w:sz w:val="22"/>
          <w:szCs w:val="22"/>
        </w:rPr>
        <w:t xml:space="preserve">. </w:t>
      </w:r>
      <w:r w:rsidR="00340F5A">
        <w:rPr>
          <w:bCs/>
          <w:sz w:val="22"/>
          <w:szCs w:val="22"/>
        </w:rPr>
        <w:t>(Sen</w:t>
      </w:r>
      <w:r w:rsidR="00744D7D">
        <w:rPr>
          <w:bCs/>
          <w:sz w:val="22"/>
          <w:szCs w:val="22"/>
        </w:rPr>
        <w:t>dt</w:t>
      </w:r>
      <w:r w:rsidR="00340F5A">
        <w:rPr>
          <w:bCs/>
          <w:sz w:val="22"/>
          <w:szCs w:val="22"/>
        </w:rPr>
        <w:t xml:space="preserve"> ut før møtet)</w:t>
      </w:r>
    </w:p>
    <w:p w14:paraId="02408C55" w14:textId="77777777" w:rsidR="005D204E" w:rsidRDefault="00D94D18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b) Informasjon </w:t>
      </w:r>
      <w:r w:rsidR="005D204E">
        <w:rPr>
          <w:bCs/>
          <w:sz w:val="22"/>
          <w:szCs w:val="22"/>
        </w:rPr>
        <w:t>om vedtak i kommunestyret 08.06</w:t>
      </w:r>
      <w:r w:rsidR="00BD71C9">
        <w:rPr>
          <w:bCs/>
          <w:sz w:val="22"/>
          <w:szCs w:val="22"/>
        </w:rPr>
        <w:t>.</w:t>
      </w:r>
    </w:p>
    <w:p w14:paraId="1508C83E" w14:textId="2EF2570F" w:rsidR="00D94D18" w:rsidRDefault="005D204E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c) Drøfting av konsekvensene for budsjettet 2021 og 2022 </w:t>
      </w:r>
      <w:r w:rsidR="009F0C58">
        <w:rPr>
          <w:bCs/>
          <w:sz w:val="22"/>
          <w:szCs w:val="22"/>
        </w:rPr>
        <w:t xml:space="preserve">og </w:t>
      </w:r>
      <w:r>
        <w:rPr>
          <w:bCs/>
          <w:sz w:val="22"/>
          <w:szCs w:val="22"/>
        </w:rPr>
        <w:t xml:space="preserve">ev. </w:t>
      </w:r>
      <w:r w:rsidR="009F0C58">
        <w:rPr>
          <w:bCs/>
          <w:sz w:val="22"/>
          <w:szCs w:val="22"/>
        </w:rPr>
        <w:tab/>
      </w:r>
      <w:r w:rsidR="009F0C58">
        <w:rPr>
          <w:bCs/>
          <w:sz w:val="22"/>
          <w:szCs w:val="22"/>
        </w:rPr>
        <w:tab/>
      </w:r>
      <w:r w:rsidR="009F0C58">
        <w:rPr>
          <w:bCs/>
          <w:sz w:val="22"/>
          <w:szCs w:val="22"/>
        </w:rPr>
        <w:tab/>
      </w:r>
      <w:r w:rsidR="009F0C58"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>vedtak</w:t>
      </w:r>
      <w:r w:rsidR="009F0C58">
        <w:rPr>
          <w:bCs/>
          <w:sz w:val="22"/>
          <w:szCs w:val="22"/>
        </w:rPr>
        <w:t>/retningslinjer til administrasjonen.</w:t>
      </w:r>
    </w:p>
    <w:p w14:paraId="2202A887" w14:textId="43C3DCE4" w:rsidR="00280AF3" w:rsidRDefault="00280AF3" w:rsidP="00280AF3">
      <w:pPr>
        <w:pStyle w:val="paragraph"/>
        <w:spacing w:before="0" w:beforeAutospacing="0" w:after="0" w:afterAutospacing="0"/>
        <w:ind w:left="2124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d) Overskudd fra Spydeb</w:t>
      </w:r>
      <w:r w:rsidR="00744D7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rg gjenbruksbutikk er overført drift i fellesrådet.                Disse midlene skal tilbakeføres Spydeberg gjenbruksbutikk.</w:t>
      </w:r>
    </w:p>
    <w:p w14:paraId="2C281321" w14:textId="77777777" w:rsidR="005D204E" w:rsidRPr="00BD71C9" w:rsidRDefault="005D204E" w:rsidP="006E133A">
      <w:pPr>
        <w:pStyle w:val="paragraph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</w:rPr>
      </w:pPr>
    </w:p>
    <w:p w14:paraId="461501C9" w14:textId="77777777" w:rsidR="00280AF3" w:rsidRDefault="00280AF3" w:rsidP="001A22E3">
      <w:pPr>
        <w:pStyle w:val="paragraph"/>
        <w:spacing w:before="0" w:beforeAutospacing="0" w:after="0" w:afterAutospacing="0"/>
        <w:ind w:left="2120"/>
        <w:textAlignment w:val="baseline"/>
        <w:rPr>
          <w:bCs/>
          <w:sz w:val="22"/>
          <w:szCs w:val="22"/>
        </w:rPr>
      </w:pPr>
      <w:r w:rsidRPr="00280AF3">
        <w:rPr>
          <w:b/>
          <w:sz w:val="22"/>
          <w:szCs w:val="22"/>
        </w:rPr>
        <w:t>V</w:t>
      </w:r>
      <w:r w:rsidR="006E133A" w:rsidRPr="00280AF3">
        <w:rPr>
          <w:b/>
          <w:sz w:val="22"/>
          <w:szCs w:val="22"/>
        </w:rPr>
        <w:t>edtak:</w:t>
      </w:r>
      <w:r w:rsidR="006E133A" w:rsidRPr="00280AF3">
        <w:rPr>
          <w:b/>
          <w:sz w:val="22"/>
          <w:szCs w:val="22"/>
        </w:rPr>
        <w:tab/>
      </w:r>
    </w:p>
    <w:p w14:paraId="4FF61EE1" w14:textId="54F465ED" w:rsidR="001A22E3" w:rsidRDefault="001A22E3" w:rsidP="001A22E3">
      <w:pPr>
        <w:pStyle w:val="paragraph"/>
        <w:spacing w:before="0" w:beforeAutospacing="0" w:after="0" w:afterAutospacing="0"/>
        <w:ind w:left="212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</w:t>
      </w:r>
      <w:r w:rsidR="00280AF3">
        <w:rPr>
          <w:bCs/>
          <w:sz w:val="22"/>
          <w:szCs w:val="22"/>
        </w:rPr>
        <w:t xml:space="preserve">Tas </w:t>
      </w:r>
      <w:r>
        <w:rPr>
          <w:bCs/>
          <w:sz w:val="22"/>
          <w:szCs w:val="22"/>
        </w:rPr>
        <w:t>til orient</w:t>
      </w:r>
      <w:r w:rsidR="007E4BDA">
        <w:rPr>
          <w:bCs/>
          <w:sz w:val="22"/>
          <w:szCs w:val="22"/>
        </w:rPr>
        <w:t>ering</w:t>
      </w:r>
    </w:p>
    <w:p w14:paraId="585F3765" w14:textId="081EAA2C" w:rsidR="001A22E3" w:rsidRDefault="001A22E3" w:rsidP="001A22E3">
      <w:pPr>
        <w:pStyle w:val="paragraph"/>
        <w:spacing w:before="0" w:beforeAutospacing="0" w:after="0" w:afterAutospacing="0"/>
        <w:ind w:left="2120"/>
        <w:textAlignment w:val="baseline"/>
        <w:rPr>
          <w:bCs/>
          <w:sz w:val="22"/>
          <w:szCs w:val="22"/>
        </w:rPr>
      </w:pPr>
      <w:r w:rsidRPr="00A52E25">
        <w:rPr>
          <w:bCs/>
          <w:sz w:val="22"/>
          <w:szCs w:val="22"/>
        </w:rPr>
        <w:t>b)</w:t>
      </w:r>
      <w:r>
        <w:rPr>
          <w:bCs/>
          <w:sz w:val="22"/>
          <w:szCs w:val="22"/>
        </w:rPr>
        <w:t xml:space="preserve"> </w:t>
      </w:r>
      <w:r w:rsidR="00280AF3">
        <w:rPr>
          <w:bCs/>
          <w:sz w:val="22"/>
          <w:szCs w:val="22"/>
        </w:rPr>
        <w:t xml:space="preserve">Tas </w:t>
      </w:r>
      <w:r w:rsidRPr="001A22E3">
        <w:rPr>
          <w:bCs/>
          <w:sz w:val="22"/>
          <w:szCs w:val="22"/>
        </w:rPr>
        <w:t>til orient</w:t>
      </w:r>
      <w:r w:rsidR="007E4BDA">
        <w:rPr>
          <w:bCs/>
          <w:sz w:val="22"/>
          <w:szCs w:val="22"/>
        </w:rPr>
        <w:t>ering</w:t>
      </w:r>
    </w:p>
    <w:p w14:paraId="119B851A" w14:textId="26406DE0" w:rsidR="006E133A" w:rsidRDefault="001A22E3" w:rsidP="001A22E3">
      <w:pPr>
        <w:pStyle w:val="paragraph"/>
        <w:spacing w:before="0" w:beforeAutospacing="0" w:after="0" w:afterAutospacing="0"/>
        <w:ind w:left="2120"/>
        <w:textAlignment w:val="baseline"/>
        <w:rPr>
          <w:bCs/>
          <w:sz w:val="22"/>
          <w:szCs w:val="22"/>
        </w:rPr>
      </w:pPr>
      <w:r w:rsidRPr="00A52E25">
        <w:rPr>
          <w:bCs/>
          <w:sz w:val="22"/>
          <w:szCs w:val="22"/>
        </w:rPr>
        <w:t>c)</w:t>
      </w:r>
      <w:r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>Administrasjonen pålegges å videreføre stram budsjettdisiplin. Digital gudstjeneste reduseres til en pr</w:t>
      </w:r>
      <w:r w:rsidR="00744D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mnd</w:t>
      </w:r>
      <w:proofErr w:type="spellEnd"/>
      <w:r>
        <w:rPr>
          <w:bCs/>
          <w:sz w:val="22"/>
          <w:szCs w:val="22"/>
        </w:rPr>
        <w:t xml:space="preserve"> fra 1.9.2021 og erstattes av </w:t>
      </w:r>
      <w:proofErr w:type="spellStart"/>
      <w:r>
        <w:rPr>
          <w:bCs/>
          <w:sz w:val="22"/>
          <w:szCs w:val="22"/>
        </w:rPr>
        <w:t>streaming</w:t>
      </w:r>
      <w:proofErr w:type="spellEnd"/>
      <w:r>
        <w:rPr>
          <w:bCs/>
          <w:sz w:val="22"/>
          <w:szCs w:val="22"/>
        </w:rPr>
        <w:t xml:space="preserve"> når dette er praktisk mulig. Hvis </w:t>
      </w:r>
      <w:r w:rsidR="007E4BDA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organisten inviterer</w:t>
      </w:r>
      <w:r w:rsidR="007E4BDA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skal videreføres i 2022, må dette finansieres eksternt. </w:t>
      </w:r>
    </w:p>
    <w:p w14:paraId="35F5425C" w14:textId="3BFC8336" w:rsidR="001A22E3" w:rsidRPr="00A52E25" w:rsidRDefault="001A22E3" w:rsidP="001A22E3">
      <w:pPr>
        <w:pStyle w:val="paragraph"/>
        <w:spacing w:before="0" w:beforeAutospacing="0" w:after="0" w:afterAutospacing="0"/>
        <w:ind w:left="2120"/>
        <w:textAlignment w:val="baseline"/>
        <w:rPr>
          <w:rStyle w:val="eop"/>
          <w:sz w:val="22"/>
          <w:szCs w:val="22"/>
        </w:rPr>
      </w:pPr>
      <w:r w:rsidRPr="00A52E25">
        <w:rPr>
          <w:bCs/>
          <w:sz w:val="22"/>
          <w:szCs w:val="22"/>
        </w:rPr>
        <w:t>d</w:t>
      </w:r>
      <w:r w:rsidR="00A52E25" w:rsidRPr="00A52E25">
        <w:rPr>
          <w:bCs/>
          <w:sz w:val="22"/>
          <w:szCs w:val="22"/>
        </w:rPr>
        <w:t xml:space="preserve">) </w:t>
      </w:r>
      <w:r w:rsidR="00280AF3">
        <w:rPr>
          <w:bCs/>
          <w:sz w:val="22"/>
          <w:szCs w:val="22"/>
        </w:rPr>
        <w:t xml:space="preserve">Midler som har blitt overført til fellesrådet skal tilbakeføres til Spydeberg gjenbruksbutikk. </w:t>
      </w:r>
    </w:p>
    <w:p w14:paraId="7FA0F1A5" w14:textId="38F16116" w:rsidR="0020258D" w:rsidRDefault="0020258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645E0D4" w14:textId="77777777" w:rsidR="00BD71C9" w:rsidRDefault="00BD71C9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0823AC38" w14:textId="4AE35B26" w:rsidR="00120EA4" w:rsidRDefault="007E271D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 xml:space="preserve">Sak </w:t>
      </w:r>
      <w:r w:rsidR="009F0C58">
        <w:rPr>
          <w:rStyle w:val="eop"/>
          <w:b/>
          <w:sz w:val="22"/>
          <w:szCs w:val="22"/>
        </w:rPr>
        <w:t>2</w:t>
      </w:r>
      <w:r w:rsidR="00481820">
        <w:rPr>
          <w:rStyle w:val="eop"/>
          <w:b/>
          <w:sz w:val="22"/>
          <w:szCs w:val="22"/>
        </w:rPr>
        <w:t>2</w:t>
      </w:r>
      <w:r w:rsidR="006E133A">
        <w:rPr>
          <w:rStyle w:val="eop"/>
          <w:b/>
          <w:sz w:val="22"/>
          <w:szCs w:val="22"/>
        </w:rPr>
        <w:t>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9F0C58" w:rsidRPr="00280AF3">
        <w:rPr>
          <w:rStyle w:val="eop"/>
          <w:b/>
          <w:sz w:val="22"/>
          <w:szCs w:val="22"/>
        </w:rPr>
        <w:t>Forslag om at fellesrådet skal bli medlem i Indre Østfold kulturråd</w:t>
      </w:r>
      <w:r w:rsidR="00AE3CAC" w:rsidRPr="00280AF3">
        <w:rPr>
          <w:rStyle w:val="eop"/>
          <w:sz w:val="22"/>
          <w:szCs w:val="22"/>
        </w:rPr>
        <w:br/>
      </w:r>
      <w:r w:rsidR="00AE3CAC">
        <w:rPr>
          <w:rStyle w:val="eop"/>
          <w:sz w:val="22"/>
          <w:szCs w:val="22"/>
        </w:rPr>
        <w:tab/>
      </w:r>
      <w:r w:rsidR="00AE3CAC">
        <w:rPr>
          <w:rStyle w:val="eop"/>
          <w:sz w:val="22"/>
          <w:szCs w:val="22"/>
        </w:rPr>
        <w:tab/>
      </w:r>
      <w:r w:rsidR="009F0C58">
        <w:rPr>
          <w:rStyle w:val="eop"/>
          <w:sz w:val="22"/>
          <w:szCs w:val="22"/>
        </w:rPr>
        <w:t xml:space="preserve">Jan Mathisen foreslår at fellesrådet blir medlem av Indre Østfold kulturråd. </w:t>
      </w:r>
      <w:r w:rsidR="009F0C58">
        <w:rPr>
          <w:rStyle w:val="eop"/>
          <w:sz w:val="22"/>
          <w:szCs w:val="22"/>
        </w:rPr>
        <w:tab/>
      </w:r>
      <w:r w:rsidR="009F0C58">
        <w:rPr>
          <w:rStyle w:val="eop"/>
          <w:sz w:val="22"/>
          <w:szCs w:val="22"/>
        </w:rPr>
        <w:tab/>
        <w:t xml:space="preserve">Vedtekter og årsmelding for 2020 ligger vedlagt. Jan Mathisen vil begrunne </w:t>
      </w:r>
      <w:r w:rsidR="009F0C58">
        <w:rPr>
          <w:rStyle w:val="eop"/>
          <w:sz w:val="22"/>
          <w:szCs w:val="22"/>
        </w:rPr>
        <w:tab/>
      </w:r>
      <w:r w:rsidR="009F0C58">
        <w:rPr>
          <w:rStyle w:val="eop"/>
          <w:sz w:val="22"/>
          <w:szCs w:val="22"/>
        </w:rPr>
        <w:tab/>
        <w:t>sitt forslag i møtet.</w:t>
      </w:r>
    </w:p>
    <w:p w14:paraId="248EAC0E" w14:textId="106B56CD" w:rsidR="009F0C58" w:rsidRDefault="009F0C58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0EDC0EB" w14:textId="116BCF36" w:rsidR="009F0C58" w:rsidRDefault="00E27D01" w:rsidP="00744D7D">
      <w:pPr>
        <w:pStyle w:val="paragraph"/>
        <w:spacing w:before="0" w:beforeAutospacing="0" w:after="0" w:afterAutospacing="0"/>
        <w:ind w:left="3540" w:hanging="1422"/>
        <w:textAlignment w:val="baseline"/>
        <w:rPr>
          <w:rStyle w:val="eop"/>
          <w:sz w:val="22"/>
          <w:szCs w:val="22"/>
        </w:rPr>
      </w:pPr>
      <w:r w:rsidRPr="00744D7D">
        <w:rPr>
          <w:rStyle w:val="eop"/>
          <w:b/>
          <w:bCs/>
          <w:sz w:val="22"/>
          <w:szCs w:val="22"/>
        </w:rPr>
        <w:t>V</w:t>
      </w:r>
      <w:r w:rsidR="009F0C58" w:rsidRPr="00744D7D">
        <w:rPr>
          <w:rStyle w:val="eop"/>
          <w:b/>
          <w:bCs/>
          <w:sz w:val="22"/>
          <w:szCs w:val="22"/>
        </w:rPr>
        <w:t>edtak</w:t>
      </w:r>
      <w:r w:rsidR="009F0C58" w:rsidRPr="00744D7D">
        <w:rPr>
          <w:rStyle w:val="eop"/>
          <w:sz w:val="22"/>
          <w:szCs w:val="22"/>
        </w:rPr>
        <w:t>:</w:t>
      </w:r>
      <w:r w:rsidR="00744D7D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IØKF søker medlemskap i Indre Østfold kulturråd. Jan Mathisen foreslås som representant inn i årsmøtet for kulturrådet. </w:t>
      </w:r>
    </w:p>
    <w:p w14:paraId="73E6A7BD" w14:textId="72BDEBE0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B0EF811" w14:textId="084FA295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6116C98F" w14:textId="77777777" w:rsidR="007E4BDA" w:rsidRDefault="007E4BDA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1582443E" w14:textId="77777777" w:rsidR="007E4BDA" w:rsidRDefault="007E4BDA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721CF216" w14:textId="423F67EA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lastRenderedPageBreak/>
        <w:t>Sak 2</w:t>
      </w:r>
      <w:r w:rsidR="00481820">
        <w:rPr>
          <w:rStyle w:val="eop"/>
          <w:b/>
          <w:bCs/>
          <w:sz w:val="22"/>
          <w:szCs w:val="22"/>
        </w:rPr>
        <w:t>3</w:t>
      </w:r>
      <w:r>
        <w:rPr>
          <w:rStyle w:val="eop"/>
          <w:b/>
          <w:bCs/>
          <w:sz w:val="22"/>
          <w:szCs w:val="22"/>
        </w:rPr>
        <w:t>/21:</w:t>
      </w:r>
      <w:r>
        <w:rPr>
          <w:rStyle w:val="eop"/>
          <w:b/>
          <w:bCs/>
          <w:sz w:val="22"/>
          <w:szCs w:val="22"/>
        </w:rPr>
        <w:tab/>
      </w:r>
      <w:r w:rsidRPr="00280AF3">
        <w:rPr>
          <w:rStyle w:val="eop"/>
          <w:b/>
          <w:bCs/>
          <w:sz w:val="22"/>
          <w:szCs w:val="22"/>
        </w:rPr>
        <w:t>Søknad om å flytte gravminne</w:t>
      </w:r>
      <w:r>
        <w:rPr>
          <w:rStyle w:val="eop"/>
          <w:b/>
          <w:bCs/>
          <w:sz w:val="22"/>
          <w:szCs w:val="22"/>
          <w:u w:val="single"/>
        </w:rPr>
        <w:br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Fellesrådet har mottatt en søknad om flytting av et gravminne fra Hærland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kirkegård til Mysen nye kirkegård. Begrunnelsen er at den personen som har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ansvar for gravminnet, bor i Mysen og er svaksynt. Vedkommende kan ikke ta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seg til Hærland kirkegård på egen hånd.</w:t>
      </w:r>
    </w:p>
    <w:p w14:paraId="192FBE2C" w14:textId="579F538F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65569EC" w14:textId="6CB1D133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Saksfremlegg, som også inneholder søknaden, sendes i egen e-post til FR-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medlemmene, den legges ikke ut på hjemmesiden.</w:t>
      </w:r>
    </w:p>
    <w:p w14:paraId="7CB38091" w14:textId="0D584260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49353AE" w14:textId="68136FCE" w:rsidR="003D1E03" w:rsidRDefault="00E27D01" w:rsidP="00280AF3">
      <w:pPr>
        <w:pStyle w:val="paragraph"/>
        <w:spacing w:before="0" w:beforeAutospacing="0" w:after="0" w:afterAutospacing="0"/>
        <w:ind w:left="3540" w:hanging="1422"/>
        <w:textAlignment w:val="baseline"/>
        <w:rPr>
          <w:rStyle w:val="eop"/>
          <w:sz w:val="22"/>
          <w:szCs w:val="22"/>
        </w:rPr>
      </w:pPr>
      <w:r w:rsidRPr="00280AF3">
        <w:rPr>
          <w:rStyle w:val="eop"/>
          <w:b/>
          <w:bCs/>
          <w:sz w:val="22"/>
          <w:szCs w:val="22"/>
        </w:rPr>
        <w:t>Ved</w:t>
      </w:r>
      <w:r w:rsidR="003D1E03" w:rsidRPr="00280AF3">
        <w:rPr>
          <w:rStyle w:val="eop"/>
          <w:b/>
          <w:bCs/>
          <w:sz w:val="22"/>
          <w:szCs w:val="22"/>
        </w:rPr>
        <w:t>tak:</w:t>
      </w:r>
      <w:r w:rsidR="003D1E03" w:rsidRPr="00280AF3">
        <w:rPr>
          <w:rStyle w:val="eop"/>
          <w:b/>
          <w:bCs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 Søknad om flytting avslås med henvisning til gravferdsloven §10, §12 og §13. </w:t>
      </w:r>
    </w:p>
    <w:p w14:paraId="31FE1734" w14:textId="77777777" w:rsidR="00E42031" w:rsidRDefault="00E42031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5E029BE" w14:textId="43AE267B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B0708F7" w14:textId="3DBF7768" w:rsidR="003D1E03" w:rsidRPr="00280AF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Sak 2</w:t>
      </w:r>
      <w:r w:rsidR="00481820">
        <w:rPr>
          <w:rStyle w:val="eop"/>
          <w:b/>
          <w:bCs/>
          <w:sz w:val="22"/>
          <w:szCs w:val="22"/>
        </w:rPr>
        <w:t>4</w:t>
      </w:r>
      <w:r>
        <w:rPr>
          <w:rStyle w:val="eop"/>
          <w:b/>
          <w:bCs/>
          <w:sz w:val="22"/>
          <w:szCs w:val="22"/>
        </w:rPr>
        <w:t>/21:</w:t>
      </w:r>
      <w:r>
        <w:rPr>
          <w:rStyle w:val="eop"/>
          <w:b/>
          <w:bCs/>
          <w:sz w:val="22"/>
          <w:szCs w:val="22"/>
        </w:rPr>
        <w:tab/>
      </w:r>
      <w:r w:rsidRPr="00280AF3">
        <w:rPr>
          <w:rStyle w:val="eop"/>
          <w:b/>
          <w:bCs/>
          <w:sz w:val="22"/>
          <w:szCs w:val="22"/>
        </w:rPr>
        <w:t>Søknad om å utsette nedsetting av urne</w:t>
      </w:r>
    </w:p>
    <w:p w14:paraId="57302293" w14:textId="6C1A3375" w:rsidR="003D1E03" w:rsidRDefault="003D1E03" w:rsidP="00280AF3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Fellesrådet har mottatt en søknad om å få utsette nedsetting av urne </w:t>
      </w:r>
      <w:r w:rsidR="00280AF3">
        <w:rPr>
          <w:rStyle w:val="eop"/>
          <w:sz w:val="22"/>
          <w:szCs w:val="22"/>
        </w:rPr>
        <w:t xml:space="preserve">inntil det har blitt etablert navnet minnelund på </w:t>
      </w:r>
      <w:r>
        <w:rPr>
          <w:rStyle w:val="eop"/>
          <w:sz w:val="22"/>
          <w:szCs w:val="22"/>
        </w:rPr>
        <w:t>Spydeberg kirkegård</w:t>
      </w:r>
      <w:r w:rsidR="00280AF3">
        <w:rPr>
          <w:rStyle w:val="eop"/>
          <w:sz w:val="22"/>
          <w:szCs w:val="22"/>
        </w:rPr>
        <w:t xml:space="preserve">. </w:t>
      </w:r>
      <w:r>
        <w:rPr>
          <w:rStyle w:val="eop"/>
          <w:sz w:val="22"/>
          <w:szCs w:val="22"/>
        </w:rPr>
        <w:t xml:space="preserve">Dette vil ta lengre tid enn gjeldende frist på 6 måneder </w:t>
      </w:r>
      <w:r w:rsidR="00280AF3">
        <w:rPr>
          <w:rStyle w:val="eop"/>
          <w:sz w:val="22"/>
          <w:szCs w:val="22"/>
        </w:rPr>
        <w:t xml:space="preserve">som er regelverket </w:t>
      </w:r>
      <w:r>
        <w:rPr>
          <w:rStyle w:val="eop"/>
          <w:sz w:val="22"/>
          <w:szCs w:val="22"/>
        </w:rPr>
        <w:t>for å sette ned en urne.</w:t>
      </w:r>
    </w:p>
    <w:p w14:paraId="0CBE96C9" w14:textId="06AB4EDA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4FCACA7" w14:textId="28A47194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Søknad og saksfremlegg sendes FR i egen epost.</w:t>
      </w:r>
    </w:p>
    <w:p w14:paraId="47A61162" w14:textId="48F5B58B" w:rsidR="003D1E0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68C4E49" w14:textId="4180B5E5" w:rsidR="00BB0713" w:rsidRDefault="003D1E0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44D7D">
        <w:rPr>
          <w:rStyle w:val="eop"/>
          <w:b/>
          <w:bCs/>
          <w:sz w:val="22"/>
          <w:szCs w:val="22"/>
        </w:rPr>
        <w:t>V</w:t>
      </w:r>
      <w:r w:rsidRPr="00280AF3">
        <w:rPr>
          <w:rStyle w:val="eop"/>
          <w:b/>
          <w:bCs/>
          <w:sz w:val="22"/>
          <w:szCs w:val="22"/>
        </w:rPr>
        <w:t>edtak:</w:t>
      </w:r>
      <w:r>
        <w:rPr>
          <w:rStyle w:val="eop"/>
          <w:sz w:val="22"/>
          <w:szCs w:val="22"/>
        </w:rPr>
        <w:tab/>
        <w:t xml:space="preserve">Søknaden imøtekommes ikke, jfr. gravferdslovens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§10, 12 og 13.</w:t>
      </w:r>
    </w:p>
    <w:p w14:paraId="7D1C2AF3" w14:textId="3CA89CD2" w:rsidR="00BB0713" w:rsidRDefault="00BB071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3776D22C" w14:textId="77777777" w:rsidR="00481820" w:rsidRDefault="0048182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61D4B828" w14:textId="44350F8E" w:rsidR="00481820" w:rsidRDefault="0048182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Sak 25/21:</w:t>
      </w:r>
      <w:r>
        <w:rPr>
          <w:rStyle w:val="eop"/>
          <w:b/>
          <w:bCs/>
          <w:sz w:val="22"/>
          <w:szCs w:val="22"/>
        </w:rPr>
        <w:tab/>
      </w:r>
      <w:r w:rsidRPr="00280AF3">
        <w:rPr>
          <w:rStyle w:val="eop"/>
          <w:b/>
          <w:bCs/>
          <w:sz w:val="22"/>
          <w:szCs w:val="22"/>
        </w:rPr>
        <w:t>Søknad om å få fravike reglene for størrelse på gravminner</w:t>
      </w:r>
      <w:r w:rsidR="00B2494B" w:rsidRPr="00280AF3">
        <w:rPr>
          <w:rStyle w:val="eop"/>
          <w:b/>
          <w:bCs/>
          <w:sz w:val="22"/>
          <w:szCs w:val="22"/>
        </w:rPr>
        <w:t xml:space="preserve"> ved </w:t>
      </w:r>
      <w:r w:rsidR="00B2494B" w:rsidRPr="00280AF3">
        <w:rPr>
          <w:rStyle w:val="eop"/>
          <w:sz w:val="22"/>
          <w:szCs w:val="22"/>
        </w:rPr>
        <w:tab/>
      </w:r>
      <w:r w:rsidR="00B2494B" w:rsidRPr="00280AF3">
        <w:rPr>
          <w:rStyle w:val="eop"/>
          <w:sz w:val="22"/>
          <w:szCs w:val="22"/>
        </w:rPr>
        <w:tab/>
      </w:r>
      <w:r w:rsidR="00B2494B" w:rsidRPr="00280AF3">
        <w:rPr>
          <w:rStyle w:val="eop"/>
          <w:sz w:val="22"/>
          <w:szCs w:val="22"/>
        </w:rPr>
        <w:tab/>
      </w:r>
      <w:r w:rsidR="00B2494B" w:rsidRPr="00280AF3">
        <w:rPr>
          <w:rStyle w:val="eop"/>
          <w:b/>
          <w:bCs/>
          <w:sz w:val="22"/>
          <w:szCs w:val="22"/>
        </w:rPr>
        <w:t>urnenedsettelse</w:t>
      </w:r>
      <w:r w:rsidR="00340F5A" w:rsidRPr="00280AF3">
        <w:rPr>
          <w:rStyle w:val="eop"/>
          <w:sz w:val="22"/>
          <w:szCs w:val="22"/>
        </w:rPr>
        <w:br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Det har kommet en muntlig forespørsel om å kunne fravike reglene for høyde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på gravminner, jfr. gjeldende gravplassforskrift. Fellesrådet vil få den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skriftlige søknaden i løpet av uken.</w:t>
      </w:r>
    </w:p>
    <w:p w14:paraId="3EC71B1F" w14:textId="7768421C" w:rsidR="00481820" w:rsidRDefault="0048182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5BD21CE" w14:textId="739B0A41" w:rsidR="00481820" w:rsidRDefault="0048182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44D7D">
        <w:rPr>
          <w:rStyle w:val="eop"/>
          <w:sz w:val="22"/>
          <w:szCs w:val="22"/>
        </w:rPr>
        <w:t>V</w:t>
      </w:r>
      <w:r w:rsidRPr="00280AF3">
        <w:rPr>
          <w:rStyle w:val="eop"/>
          <w:b/>
          <w:bCs/>
          <w:sz w:val="22"/>
          <w:szCs w:val="22"/>
        </w:rPr>
        <w:t>edtak:</w:t>
      </w:r>
      <w:r>
        <w:rPr>
          <w:rStyle w:val="eop"/>
          <w:sz w:val="22"/>
          <w:szCs w:val="22"/>
        </w:rPr>
        <w:tab/>
      </w:r>
      <w:r w:rsidR="007E4BDA">
        <w:rPr>
          <w:rStyle w:val="eop"/>
          <w:sz w:val="22"/>
          <w:szCs w:val="22"/>
        </w:rPr>
        <w:t>Søknaden i</w:t>
      </w:r>
      <w:r w:rsidR="00D44E1D">
        <w:rPr>
          <w:rStyle w:val="eop"/>
          <w:sz w:val="22"/>
          <w:szCs w:val="22"/>
        </w:rPr>
        <w:t>nnvilges.</w:t>
      </w:r>
    </w:p>
    <w:p w14:paraId="1DEC1434" w14:textId="066D19F6" w:rsidR="00481820" w:rsidRDefault="0048182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289AA31" w14:textId="77777777" w:rsidR="00205F30" w:rsidRPr="00481820" w:rsidRDefault="00205F30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5C06AFC4" w14:textId="77777777" w:rsidR="00744D7D" w:rsidRDefault="00BB071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Sak 2</w:t>
      </w:r>
      <w:r w:rsidR="00205F30">
        <w:rPr>
          <w:rStyle w:val="eop"/>
          <w:b/>
          <w:bCs/>
          <w:sz w:val="22"/>
          <w:szCs w:val="22"/>
        </w:rPr>
        <w:t>6</w:t>
      </w:r>
      <w:r>
        <w:rPr>
          <w:rStyle w:val="eop"/>
          <w:b/>
          <w:bCs/>
          <w:sz w:val="22"/>
          <w:szCs w:val="22"/>
        </w:rPr>
        <w:t>/21:</w:t>
      </w:r>
      <w:r>
        <w:rPr>
          <w:rStyle w:val="eop"/>
          <w:b/>
          <w:bCs/>
          <w:sz w:val="22"/>
          <w:szCs w:val="22"/>
        </w:rPr>
        <w:tab/>
      </w:r>
      <w:r>
        <w:rPr>
          <w:rStyle w:val="eop"/>
          <w:b/>
          <w:bCs/>
          <w:sz w:val="22"/>
          <w:szCs w:val="22"/>
          <w:u w:val="single"/>
        </w:rPr>
        <w:t>«Kime».</w:t>
      </w:r>
      <w:r>
        <w:rPr>
          <w:rStyle w:val="eop"/>
          <w:b/>
          <w:bCs/>
          <w:sz w:val="22"/>
          <w:szCs w:val="22"/>
          <w:u w:val="single"/>
        </w:rPr>
        <w:br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Orientering om økonomien</w:t>
      </w:r>
      <w:r w:rsidR="00744D7D">
        <w:rPr>
          <w:rStyle w:val="eop"/>
          <w:sz w:val="22"/>
          <w:szCs w:val="22"/>
        </w:rPr>
        <w:t>.</w:t>
      </w:r>
    </w:p>
    <w:p w14:paraId="7AAF76F6" w14:textId="77777777" w:rsidR="007E4BDA" w:rsidRDefault="007E4BDA" w:rsidP="00744D7D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b/>
          <w:bCs/>
          <w:sz w:val="22"/>
          <w:szCs w:val="22"/>
        </w:rPr>
      </w:pPr>
    </w:p>
    <w:p w14:paraId="2B94F789" w14:textId="0A410026" w:rsidR="00BB0713" w:rsidRDefault="00744D7D" w:rsidP="00744D7D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Vedtak:</w:t>
      </w:r>
      <w:r>
        <w:rPr>
          <w:rStyle w:val="eop"/>
          <w:sz w:val="22"/>
          <w:szCs w:val="22"/>
        </w:rPr>
        <w:t xml:space="preserve"> Tas til orientering</w:t>
      </w:r>
      <w:r w:rsidR="00BB0713">
        <w:rPr>
          <w:rStyle w:val="eop"/>
          <w:sz w:val="22"/>
          <w:szCs w:val="22"/>
        </w:rPr>
        <w:t>.</w:t>
      </w:r>
    </w:p>
    <w:p w14:paraId="2EF2F152" w14:textId="3920AAA2" w:rsidR="00BB0713" w:rsidRDefault="00BB071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353EEC82" w14:textId="4A040108" w:rsidR="00BB0713" w:rsidRDefault="00BB071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6A86687" w14:textId="1FAE618B" w:rsidR="00BB0713" w:rsidRPr="00BB0713" w:rsidRDefault="00BB0713" w:rsidP="009F0C5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 w:rsidRPr="00BB0713">
        <w:rPr>
          <w:rStyle w:val="eop"/>
          <w:b/>
          <w:bCs/>
          <w:sz w:val="22"/>
          <w:szCs w:val="22"/>
        </w:rPr>
        <w:t>Sak 2</w:t>
      </w:r>
      <w:r w:rsidR="00205F30">
        <w:rPr>
          <w:rStyle w:val="eop"/>
          <w:b/>
          <w:bCs/>
          <w:sz w:val="22"/>
          <w:szCs w:val="22"/>
        </w:rPr>
        <w:t>7/</w:t>
      </w:r>
      <w:r>
        <w:rPr>
          <w:rStyle w:val="eop"/>
          <w:b/>
          <w:bCs/>
          <w:sz w:val="22"/>
          <w:szCs w:val="22"/>
        </w:rPr>
        <w:t>2</w:t>
      </w:r>
      <w:r w:rsidRPr="00BB0713">
        <w:rPr>
          <w:rStyle w:val="eop"/>
          <w:b/>
          <w:bCs/>
          <w:sz w:val="22"/>
          <w:szCs w:val="22"/>
        </w:rPr>
        <w:t>1:</w:t>
      </w:r>
      <w:r>
        <w:rPr>
          <w:rStyle w:val="eop"/>
          <w:b/>
          <w:bCs/>
          <w:sz w:val="22"/>
          <w:szCs w:val="22"/>
        </w:rPr>
        <w:tab/>
      </w:r>
      <w:r w:rsidRPr="00BB0713">
        <w:rPr>
          <w:rStyle w:val="eop"/>
          <w:b/>
          <w:bCs/>
          <w:sz w:val="22"/>
          <w:szCs w:val="22"/>
          <w:u w:val="single"/>
        </w:rPr>
        <w:t>Utvidelse/nybygg kontorene i Askim.</w:t>
      </w:r>
    </w:p>
    <w:p w14:paraId="031F83D3" w14:textId="52C206F6" w:rsidR="00D44E1D" w:rsidRDefault="00D44E1D" w:rsidP="007E4BDA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Referert </w:t>
      </w:r>
      <w:r w:rsidR="007E4BDA">
        <w:rPr>
          <w:rStyle w:val="eop"/>
          <w:sz w:val="22"/>
          <w:szCs w:val="22"/>
        </w:rPr>
        <w:t xml:space="preserve">samtale med Synnøve </w:t>
      </w:r>
      <w:r>
        <w:rPr>
          <w:rStyle w:val="eop"/>
          <w:sz w:val="22"/>
          <w:szCs w:val="22"/>
        </w:rPr>
        <w:t>Rambek</w:t>
      </w:r>
      <w:r w:rsidR="007E4BDA">
        <w:rPr>
          <w:rStyle w:val="eop"/>
          <w:sz w:val="22"/>
          <w:szCs w:val="22"/>
        </w:rPr>
        <w:t xml:space="preserve"> om salg / kjøp av </w:t>
      </w:r>
      <w:r>
        <w:rPr>
          <w:rStyle w:val="eop"/>
          <w:sz w:val="22"/>
          <w:szCs w:val="22"/>
        </w:rPr>
        <w:t>Grøtvedt</w:t>
      </w:r>
      <w:r w:rsidR="007E4BDA">
        <w:rPr>
          <w:rStyle w:val="eop"/>
          <w:sz w:val="22"/>
          <w:szCs w:val="22"/>
        </w:rPr>
        <w:t xml:space="preserve"> menighetssenter. Det er ikke gjort noen konkrete avklaringer.  </w:t>
      </w:r>
    </w:p>
    <w:p w14:paraId="1FE310C2" w14:textId="77777777" w:rsidR="00744D7D" w:rsidRDefault="00F24AE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70108C1D" w14:textId="7B97D12F" w:rsidR="007830C8" w:rsidRPr="00421C6F" w:rsidRDefault="00744D7D" w:rsidP="007E4BDA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b/>
          <w:bCs/>
          <w:color w:val="FF0000"/>
          <w:sz w:val="22"/>
          <w:szCs w:val="22"/>
        </w:rPr>
      </w:pPr>
      <w:r w:rsidRPr="00744D7D">
        <w:rPr>
          <w:rStyle w:val="eop"/>
          <w:b/>
          <w:bCs/>
          <w:sz w:val="22"/>
          <w:szCs w:val="22"/>
        </w:rPr>
        <w:t>Vedtak</w:t>
      </w:r>
      <w:r>
        <w:rPr>
          <w:rStyle w:val="eop"/>
          <w:sz w:val="22"/>
          <w:szCs w:val="22"/>
        </w:rPr>
        <w:t xml:space="preserve">: </w:t>
      </w:r>
      <w:r w:rsidR="00F24AED">
        <w:rPr>
          <w:rStyle w:val="eop"/>
          <w:sz w:val="22"/>
          <w:szCs w:val="22"/>
        </w:rPr>
        <w:t xml:space="preserve">Orientering fra kirkevergen tas til orientering. </w:t>
      </w:r>
      <w:r w:rsidR="00421C6F">
        <w:rPr>
          <w:rStyle w:val="eop"/>
          <w:b/>
          <w:bCs/>
          <w:color w:val="FF0000"/>
          <w:sz w:val="22"/>
          <w:szCs w:val="22"/>
        </w:rPr>
        <w:t xml:space="preserve"> </w:t>
      </w:r>
    </w:p>
    <w:p w14:paraId="3C1AFAD0" w14:textId="7214D095" w:rsidR="0026635E" w:rsidRDefault="0026635E" w:rsidP="00924D9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342F1E9" w14:textId="716682C9" w:rsidR="00120EA4" w:rsidRPr="009F0C58" w:rsidRDefault="009F0C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9F0C58">
        <w:rPr>
          <w:rStyle w:val="eop"/>
          <w:b/>
          <w:bCs/>
          <w:sz w:val="22"/>
          <w:szCs w:val="22"/>
        </w:rPr>
        <w:t>Sak 2</w:t>
      </w:r>
      <w:r w:rsidR="00205F30">
        <w:rPr>
          <w:rStyle w:val="eop"/>
          <w:b/>
          <w:bCs/>
          <w:sz w:val="22"/>
          <w:szCs w:val="22"/>
        </w:rPr>
        <w:t>8</w:t>
      </w:r>
      <w:r w:rsidRPr="009F0C58">
        <w:rPr>
          <w:rStyle w:val="eop"/>
          <w:b/>
          <w:bCs/>
          <w:sz w:val="22"/>
          <w:szCs w:val="22"/>
        </w:rPr>
        <w:t>/21:</w:t>
      </w:r>
      <w:r w:rsidRPr="009F0C58">
        <w:rPr>
          <w:rStyle w:val="eop"/>
          <w:b/>
          <w:bCs/>
          <w:sz w:val="22"/>
          <w:szCs w:val="22"/>
        </w:rPr>
        <w:tab/>
      </w:r>
      <w:r w:rsidRPr="009F0C58">
        <w:rPr>
          <w:rStyle w:val="eop"/>
          <w:b/>
          <w:bCs/>
          <w:sz w:val="22"/>
          <w:szCs w:val="22"/>
          <w:u w:val="single"/>
        </w:rPr>
        <w:t>Møteplan for høsten.</w:t>
      </w:r>
    </w:p>
    <w:p w14:paraId="06BFF1B3" w14:textId="1D6C2037" w:rsidR="00120EA4" w:rsidRDefault="00BB0713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9B1DE9">
        <w:rPr>
          <w:rStyle w:val="eop"/>
          <w:sz w:val="22"/>
          <w:szCs w:val="22"/>
        </w:rPr>
        <w:t>Følgende plan er vedtatt:</w:t>
      </w:r>
      <w:r w:rsidR="009B1DE9">
        <w:rPr>
          <w:rStyle w:val="eop"/>
          <w:sz w:val="22"/>
          <w:szCs w:val="22"/>
        </w:rPr>
        <w:br/>
      </w:r>
      <w:r w:rsidR="009B1DE9">
        <w:rPr>
          <w:rStyle w:val="eop"/>
          <w:sz w:val="22"/>
          <w:szCs w:val="22"/>
        </w:rPr>
        <w:tab/>
      </w:r>
      <w:r w:rsidR="009B1DE9">
        <w:rPr>
          <w:rStyle w:val="eop"/>
          <w:sz w:val="22"/>
          <w:szCs w:val="22"/>
        </w:rPr>
        <w:tab/>
        <w:t xml:space="preserve">Tirsdagene 31.08., </w:t>
      </w:r>
      <w:r w:rsidR="00F24AED">
        <w:rPr>
          <w:rStyle w:val="eop"/>
          <w:sz w:val="22"/>
          <w:szCs w:val="22"/>
        </w:rPr>
        <w:t>12.10</w:t>
      </w:r>
      <w:r w:rsidR="009B1DE9">
        <w:rPr>
          <w:rStyle w:val="eop"/>
          <w:sz w:val="22"/>
          <w:szCs w:val="22"/>
        </w:rPr>
        <w:t>., 02.11., 07.12.</w:t>
      </w:r>
      <w:r w:rsidR="009B1DE9">
        <w:rPr>
          <w:rStyle w:val="eop"/>
          <w:sz w:val="22"/>
          <w:szCs w:val="22"/>
        </w:rPr>
        <w:br/>
      </w:r>
      <w:r w:rsidR="009B1DE9">
        <w:rPr>
          <w:rStyle w:val="eop"/>
          <w:sz w:val="22"/>
          <w:szCs w:val="22"/>
        </w:rPr>
        <w:tab/>
      </w:r>
      <w:r w:rsidR="009B1DE9">
        <w:rPr>
          <w:rStyle w:val="eop"/>
          <w:sz w:val="22"/>
          <w:szCs w:val="22"/>
        </w:rPr>
        <w:tab/>
        <w:t>Hvis det er behov for endringer, tas dette opp i møtet.</w:t>
      </w:r>
    </w:p>
    <w:p w14:paraId="581CAC21" w14:textId="5F045922" w:rsidR="00F24AED" w:rsidRDefault="00F24AE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C093F78" w14:textId="77777777" w:rsidR="00716118" w:rsidRDefault="0071611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6DA38F4D" w14:textId="77777777" w:rsidR="00716118" w:rsidRDefault="0071611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1A89E65C" w14:textId="77777777" w:rsidR="00716118" w:rsidRDefault="0071611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25B39867" w14:textId="77777777" w:rsidR="00716118" w:rsidRDefault="0071611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3F1D41C8" w14:textId="77777777" w:rsidR="00716118" w:rsidRDefault="0071611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</w:p>
    <w:p w14:paraId="44DC63D0" w14:textId="75EA787D" w:rsidR="00F24AED" w:rsidRPr="00841737" w:rsidRDefault="00F24AE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 w:rsidRPr="00841737">
        <w:rPr>
          <w:rStyle w:val="eop"/>
          <w:b/>
          <w:bCs/>
          <w:sz w:val="22"/>
          <w:szCs w:val="22"/>
        </w:rPr>
        <w:lastRenderedPageBreak/>
        <w:t xml:space="preserve">Sak 29/21: </w:t>
      </w:r>
      <w:r w:rsidRPr="00841737">
        <w:rPr>
          <w:rStyle w:val="eop"/>
          <w:b/>
          <w:bCs/>
          <w:sz w:val="22"/>
          <w:szCs w:val="22"/>
        </w:rPr>
        <w:tab/>
      </w:r>
      <w:r w:rsidRPr="00841737">
        <w:rPr>
          <w:rStyle w:val="eop"/>
          <w:b/>
          <w:bCs/>
          <w:sz w:val="22"/>
          <w:szCs w:val="22"/>
          <w:u w:val="single"/>
        </w:rPr>
        <w:t>Bekymring angående bemanningssituasjon</w:t>
      </w:r>
      <w:r w:rsidR="00744D7D">
        <w:rPr>
          <w:rStyle w:val="eop"/>
          <w:b/>
          <w:bCs/>
          <w:sz w:val="22"/>
          <w:szCs w:val="22"/>
          <w:u w:val="single"/>
        </w:rPr>
        <w:t xml:space="preserve"> i Spydeberg</w:t>
      </w:r>
    </w:p>
    <w:p w14:paraId="58F8F71E" w14:textId="622D2DA9" w:rsidR="00F14546" w:rsidRDefault="00F14546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7A3D9E95" w14:textId="7C1EB358" w:rsidR="00F14546" w:rsidRDefault="00F24AE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E4BDA">
        <w:rPr>
          <w:rStyle w:val="eop"/>
          <w:sz w:val="22"/>
          <w:szCs w:val="22"/>
        </w:rPr>
        <w:t>Brev med inn</w:t>
      </w:r>
      <w:r>
        <w:rPr>
          <w:rStyle w:val="eop"/>
          <w:sz w:val="22"/>
          <w:szCs w:val="22"/>
        </w:rPr>
        <w:t xml:space="preserve">spill ang bemanningssituasjon. </w:t>
      </w:r>
    </w:p>
    <w:p w14:paraId="4C932F6A" w14:textId="40D33C6B" w:rsidR="00F24AED" w:rsidRDefault="00F24AED" w:rsidP="008F406C">
      <w:pPr>
        <w:pStyle w:val="paragraph"/>
        <w:spacing w:before="0" w:beforeAutospacing="0" w:after="0" w:afterAutospacing="0"/>
        <w:ind w:left="2116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Svar fra Terje er lest opp i møtet. </w:t>
      </w:r>
      <w:r w:rsidR="008F406C">
        <w:rPr>
          <w:rStyle w:val="eop"/>
          <w:sz w:val="22"/>
          <w:szCs w:val="22"/>
        </w:rPr>
        <w:t xml:space="preserve">Det er gjort tiltak sammen med PKS, Åshild og Terje for å avlaste situasjonen. Det tas også med sognepresten. </w:t>
      </w:r>
    </w:p>
    <w:p w14:paraId="02C19BAF" w14:textId="587E2EA3" w:rsidR="007E4BDA" w:rsidRDefault="007E4BDA" w:rsidP="008F406C">
      <w:pPr>
        <w:pStyle w:val="paragraph"/>
        <w:spacing w:before="0" w:beforeAutospacing="0" w:after="0" w:afterAutospacing="0"/>
        <w:ind w:left="2116"/>
        <w:textAlignment w:val="baseline"/>
        <w:rPr>
          <w:rStyle w:val="eop"/>
          <w:sz w:val="22"/>
          <w:szCs w:val="22"/>
        </w:rPr>
      </w:pPr>
    </w:p>
    <w:p w14:paraId="7BD0078B" w14:textId="56EB5062" w:rsidR="007E4BDA" w:rsidRDefault="007E4BDA" w:rsidP="008F406C">
      <w:pPr>
        <w:pStyle w:val="paragraph"/>
        <w:spacing w:before="0" w:beforeAutospacing="0" w:after="0" w:afterAutospacing="0"/>
        <w:ind w:left="2116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Vedtak: Tatt til orientering.</w:t>
      </w:r>
    </w:p>
    <w:p w14:paraId="716D584B" w14:textId="77777777" w:rsidR="00841737" w:rsidRDefault="00841737" w:rsidP="00841737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b/>
          <w:bCs/>
          <w:sz w:val="22"/>
          <w:szCs w:val="22"/>
        </w:rPr>
      </w:pPr>
    </w:p>
    <w:p w14:paraId="0E65AC87" w14:textId="723A7312" w:rsidR="00F14546" w:rsidRDefault="00F14546" w:rsidP="00841737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F14546">
        <w:rPr>
          <w:rStyle w:val="eop"/>
          <w:b/>
          <w:bCs/>
          <w:sz w:val="22"/>
          <w:szCs w:val="22"/>
        </w:rPr>
        <w:t>Sak 26/21:</w:t>
      </w:r>
      <w:r w:rsidRPr="00F14546">
        <w:rPr>
          <w:rStyle w:val="eop"/>
          <w:b/>
          <w:bCs/>
          <w:sz w:val="22"/>
          <w:szCs w:val="22"/>
        </w:rPr>
        <w:tab/>
      </w:r>
      <w:r w:rsidRPr="00F14546">
        <w:rPr>
          <w:rStyle w:val="eop"/>
          <w:b/>
          <w:bCs/>
          <w:sz w:val="22"/>
          <w:szCs w:val="22"/>
          <w:u w:val="single"/>
        </w:rPr>
        <w:t>Åpen post</w:t>
      </w:r>
    </w:p>
    <w:p w14:paraId="475D7326" w14:textId="11752C44" w:rsidR="009C5018" w:rsidRDefault="009C5018" w:rsidP="00841737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Sigmund: </w:t>
      </w:r>
      <w:proofErr w:type="spellStart"/>
      <w:r>
        <w:rPr>
          <w:rStyle w:val="eop"/>
          <w:sz w:val="22"/>
          <w:szCs w:val="22"/>
        </w:rPr>
        <w:t>Minnelund</w:t>
      </w:r>
      <w:proofErr w:type="spellEnd"/>
      <w:r>
        <w:rPr>
          <w:rStyle w:val="eop"/>
          <w:sz w:val="22"/>
          <w:szCs w:val="22"/>
        </w:rPr>
        <w:t xml:space="preserve"> Spydeberg? Ligger i investeringsbudsjettet for 2023. </w:t>
      </w:r>
    </w:p>
    <w:p w14:paraId="2057C39B" w14:textId="77777777" w:rsidR="00744D7D" w:rsidRDefault="009C5018" w:rsidP="009C5018">
      <w:pPr>
        <w:pStyle w:val="paragraph"/>
        <w:spacing w:before="0" w:beforeAutospacing="0" w:after="0" w:afterAutospacing="0"/>
        <w:ind w:left="2116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Sigmund: Revitalisere krematoriet i Askim. Betjene publikum, krematoriene i nabolaget har ikke god kapasitet, samt at det vil løse plassproblematikk på gravplassene våre. Dette vil komme som et forslag i høst. Dette kan komme som et parallelt forslag til </w:t>
      </w:r>
      <w:r w:rsidR="00744D7D">
        <w:rPr>
          <w:rStyle w:val="eop"/>
          <w:sz w:val="22"/>
          <w:szCs w:val="22"/>
        </w:rPr>
        <w:t xml:space="preserve">et samarbeidsprosjekt. </w:t>
      </w:r>
      <w:r>
        <w:rPr>
          <w:rStyle w:val="eop"/>
          <w:sz w:val="22"/>
          <w:szCs w:val="22"/>
        </w:rPr>
        <w:t>(Kommunestyret sa nei til Sarpsborg, utsatt med tanke på samarbeid med Follo)</w:t>
      </w:r>
    </w:p>
    <w:p w14:paraId="5CFDF6CA" w14:textId="6F56499B" w:rsidR="009C5018" w:rsidRPr="009C5018" w:rsidRDefault="009C5018" w:rsidP="009C5018">
      <w:pPr>
        <w:pStyle w:val="paragraph"/>
        <w:spacing w:before="0" w:beforeAutospacing="0" w:after="0" w:afterAutospacing="0"/>
        <w:ind w:left="2116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Prestegårdshagen i Hobøl: Denne ble satt godt i stand til 1995. Deretter en del driftige damer som har holdt på. MR ber FR ta kontakt med OVF om hva de tenker om dette videre framover. </w:t>
      </w:r>
      <w:r w:rsidR="00744D7D" w:rsidRPr="00744D7D">
        <w:rPr>
          <w:rStyle w:val="eop"/>
          <w:sz w:val="22"/>
          <w:szCs w:val="22"/>
        </w:rPr>
        <w:t xml:space="preserve">Vi </w:t>
      </w:r>
      <w:r w:rsidR="0030142F" w:rsidRPr="00744D7D">
        <w:rPr>
          <w:rStyle w:val="eop"/>
          <w:sz w:val="22"/>
          <w:szCs w:val="22"/>
        </w:rPr>
        <w:t xml:space="preserve">kan </w:t>
      </w:r>
      <w:r w:rsidR="00744D7D" w:rsidRPr="00744D7D">
        <w:rPr>
          <w:rStyle w:val="eop"/>
          <w:sz w:val="22"/>
          <w:szCs w:val="22"/>
        </w:rPr>
        <w:t xml:space="preserve">eventuelt </w:t>
      </w:r>
      <w:r w:rsidR="0030142F" w:rsidRPr="00744D7D">
        <w:rPr>
          <w:rStyle w:val="eop"/>
          <w:sz w:val="22"/>
          <w:szCs w:val="22"/>
        </w:rPr>
        <w:t>hjelpe MR med å skrive brev til OVF</w:t>
      </w:r>
      <w:r w:rsidR="0030142F" w:rsidRPr="00744D7D">
        <w:rPr>
          <w:rStyle w:val="eop"/>
          <w:b/>
          <w:bCs/>
          <w:i/>
          <w:iCs/>
          <w:sz w:val="22"/>
          <w:szCs w:val="22"/>
        </w:rPr>
        <w:t xml:space="preserve">. </w:t>
      </w:r>
    </w:p>
    <w:p w14:paraId="6D5111F8" w14:textId="77777777" w:rsidR="009B1DE9" w:rsidRPr="00120EA4" w:rsidRDefault="009B1DE9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7C78BAF" w14:textId="33424396" w:rsidR="00601058" w:rsidRDefault="006010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10278F9C" w14:textId="77777777" w:rsidR="009B1DE9" w:rsidRDefault="009B1DE9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7B684D3E" w14:textId="77777777" w:rsidR="009F0C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 w:rsidRPr="00601058">
        <w:rPr>
          <w:rStyle w:val="eop"/>
          <w:sz w:val="22"/>
          <w:szCs w:val="22"/>
        </w:rPr>
        <w:t>Bjørn Solberg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9F0C58">
        <w:rPr>
          <w:rStyle w:val="eop"/>
          <w:sz w:val="22"/>
          <w:szCs w:val="22"/>
        </w:rPr>
        <w:t>Bjørn Brustugun</w:t>
      </w:r>
    </w:p>
    <w:p w14:paraId="75131F7D" w14:textId="42315FC8" w:rsidR="001A3FB6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01058">
        <w:rPr>
          <w:rStyle w:val="eop"/>
          <w:sz w:val="22"/>
          <w:szCs w:val="22"/>
        </w:rPr>
        <w:tab/>
        <w:t>Leder i Indre Østfold kirkelige fellesråd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  <w:t>Kirkeverge</w:t>
      </w:r>
    </w:p>
    <w:p w14:paraId="51FE10B3" w14:textId="1AD3954C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2133829" w14:textId="765E5588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C043E0A" w14:textId="62976906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5A4F7D3" w14:textId="04C44208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825E15A" w14:textId="60433F97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EEB747A" w14:textId="79E02005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6394665" w14:textId="7E4E5DCA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F710B11" w14:textId="4EC2483E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E5A4DCA" w14:textId="3966FB00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EB806D1" w14:textId="34EA5545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CD60DA3" w14:textId="5AD5EA53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B8B5043" w14:textId="0A92F994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37D5112" w14:textId="399C031F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1307F19" w14:textId="2C88BCD2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4C09CDB" w14:textId="3C4E4BDC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2C109A5" w14:textId="629BC6CC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D26615F" w14:textId="14722426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9E186D7" w14:textId="5BFED96B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AE7CCB0" w14:textId="09A46E95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432FA29" w14:textId="32B3BAEE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417139B" w14:textId="7457DE4C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9F80444" w14:textId="6AC88BE1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AAB1526" w14:textId="0057278E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A951069" w14:textId="33A34ADD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A7BC36C" w14:textId="1904D67C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9A51B20" w14:textId="7E0E90C9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FD55A05" w14:textId="06EB33FB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835E693" w14:textId="16DB4655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525F5CE" w14:textId="77777777" w:rsidR="00340F5A" w:rsidRDefault="00340F5A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A60C307" w14:textId="1D26CCBF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1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132C2072"/>
    <w:multiLevelType w:val="hybridMultilevel"/>
    <w:tmpl w:val="F7CACA32"/>
    <w:lvl w:ilvl="0" w:tplc="83829F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A9B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71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4CE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2C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61D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AC7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9A96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41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B706EA1"/>
    <w:multiLevelType w:val="hybridMultilevel"/>
    <w:tmpl w:val="DC8095A0"/>
    <w:lvl w:ilvl="0" w:tplc="BBF2CC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2F1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45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275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23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434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09A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499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66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A7CF7"/>
    <w:multiLevelType w:val="hybridMultilevel"/>
    <w:tmpl w:val="2BACEC64"/>
    <w:lvl w:ilvl="0" w:tplc="4D30BC1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6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DAB668D"/>
    <w:multiLevelType w:val="hybridMultilevel"/>
    <w:tmpl w:val="3E607ADE"/>
    <w:lvl w:ilvl="0" w:tplc="EBFCA78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15"/>
  </w:num>
  <w:num w:numId="14">
    <w:abstractNumId w:val="0"/>
  </w:num>
  <w:num w:numId="15">
    <w:abstractNumId w:val="17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41E3B"/>
    <w:rsid w:val="00065417"/>
    <w:rsid w:val="000B4C38"/>
    <w:rsid w:val="000B5E21"/>
    <w:rsid w:val="000B6A15"/>
    <w:rsid w:val="000C1887"/>
    <w:rsid w:val="000D0AC3"/>
    <w:rsid w:val="000F65BE"/>
    <w:rsid w:val="001012E2"/>
    <w:rsid w:val="00106C04"/>
    <w:rsid w:val="00120EA4"/>
    <w:rsid w:val="00134DE5"/>
    <w:rsid w:val="00144CFB"/>
    <w:rsid w:val="001663E8"/>
    <w:rsid w:val="00185435"/>
    <w:rsid w:val="00191572"/>
    <w:rsid w:val="001A1309"/>
    <w:rsid w:val="001A22E3"/>
    <w:rsid w:val="001A3FB6"/>
    <w:rsid w:val="001E7370"/>
    <w:rsid w:val="001F2E71"/>
    <w:rsid w:val="001F51CF"/>
    <w:rsid w:val="00200E4E"/>
    <w:rsid w:val="0020258D"/>
    <w:rsid w:val="00205F30"/>
    <w:rsid w:val="00216C62"/>
    <w:rsid w:val="0022764A"/>
    <w:rsid w:val="00230BCD"/>
    <w:rsid w:val="00233D6D"/>
    <w:rsid w:val="0026635E"/>
    <w:rsid w:val="00270BDB"/>
    <w:rsid w:val="00280AF3"/>
    <w:rsid w:val="002B57FF"/>
    <w:rsid w:val="002B6D39"/>
    <w:rsid w:val="002E0426"/>
    <w:rsid w:val="002E6973"/>
    <w:rsid w:val="0030142F"/>
    <w:rsid w:val="00305852"/>
    <w:rsid w:val="00312A13"/>
    <w:rsid w:val="003142B9"/>
    <w:rsid w:val="003159C0"/>
    <w:rsid w:val="0031632A"/>
    <w:rsid w:val="00320A72"/>
    <w:rsid w:val="00337F42"/>
    <w:rsid w:val="00340F5A"/>
    <w:rsid w:val="00343C64"/>
    <w:rsid w:val="00347C90"/>
    <w:rsid w:val="00356C21"/>
    <w:rsid w:val="00366A86"/>
    <w:rsid w:val="003809D9"/>
    <w:rsid w:val="0039433B"/>
    <w:rsid w:val="003B33D2"/>
    <w:rsid w:val="003C245E"/>
    <w:rsid w:val="003C63EC"/>
    <w:rsid w:val="003D1E03"/>
    <w:rsid w:val="003E1FFC"/>
    <w:rsid w:val="003E70C7"/>
    <w:rsid w:val="003F474A"/>
    <w:rsid w:val="00400C49"/>
    <w:rsid w:val="00421C6F"/>
    <w:rsid w:val="00430CDE"/>
    <w:rsid w:val="004310DF"/>
    <w:rsid w:val="0043474D"/>
    <w:rsid w:val="00445D42"/>
    <w:rsid w:val="00456E1F"/>
    <w:rsid w:val="00481820"/>
    <w:rsid w:val="00481974"/>
    <w:rsid w:val="004D4BEF"/>
    <w:rsid w:val="004F4EDD"/>
    <w:rsid w:val="00501F14"/>
    <w:rsid w:val="00544D37"/>
    <w:rsid w:val="00546422"/>
    <w:rsid w:val="00560F4A"/>
    <w:rsid w:val="00570C4D"/>
    <w:rsid w:val="00596FDE"/>
    <w:rsid w:val="005A4241"/>
    <w:rsid w:val="005B0B6F"/>
    <w:rsid w:val="005C4F1A"/>
    <w:rsid w:val="005D204E"/>
    <w:rsid w:val="005D4BE5"/>
    <w:rsid w:val="005E29FB"/>
    <w:rsid w:val="00600BBC"/>
    <w:rsid w:val="00601058"/>
    <w:rsid w:val="00602E13"/>
    <w:rsid w:val="006142B1"/>
    <w:rsid w:val="006265B5"/>
    <w:rsid w:val="006369CA"/>
    <w:rsid w:val="00690F54"/>
    <w:rsid w:val="006E133A"/>
    <w:rsid w:val="00710460"/>
    <w:rsid w:val="00716118"/>
    <w:rsid w:val="00722492"/>
    <w:rsid w:val="00725ADE"/>
    <w:rsid w:val="007368EE"/>
    <w:rsid w:val="00744D7D"/>
    <w:rsid w:val="00750C0F"/>
    <w:rsid w:val="0076192C"/>
    <w:rsid w:val="007745D1"/>
    <w:rsid w:val="007830C8"/>
    <w:rsid w:val="00792B7F"/>
    <w:rsid w:val="007A4822"/>
    <w:rsid w:val="007B4F87"/>
    <w:rsid w:val="007C1EF6"/>
    <w:rsid w:val="007D2BA8"/>
    <w:rsid w:val="007E271D"/>
    <w:rsid w:val="007E493E"/>
    <w:rsid w:val="007E4BDA"/>
    <w:rsid w:val="008145EE"/>
    <w:rsid w:val="00815BCF"/>
    <w:rsid w:val="00841737"/>
    <w:rsid w:val="0087088E"/>
    <w:rsid w:val="00880DA1"/>
    <w:rsid w:val="008D4D9D"/>
    <w:rsid w:val="008D4F28"/>
    <w:rsid w:val="008F406C"/>
    <w:rsid w:val="00903F4E"/>
    <w:rsid w:val="00917A68"/>
    <w:rsid w:val="00924D99"/>
    <w:rsid w:val="009319B7"/>
    <w:rsid w:val="00967DA0"/>
    <w:rsid w:val="00974AD8"/>
    <w:rsid w:val="00976D0E"/>
    <w:rsid w:val="009863DF"/>
    <w:rsid w:val="00987B7A"/>
    <w:rsid w:val="009B1DE9"/>
    <w:rsid w:val="009C5018"/>
    <w:rsid w:val="009C6C70"/>
    <w:rsid w:val="009E2E6F"/>
    <w:rsid w:val="009E79FC"/>
    <w:rsid w:val="009F0C58"/>
    <w:rsid w:val="009F3919"/>
    <w:rsid w:val="009F6DA8"/>
    <w:rsid w:val="00A12B9E"/>
    <w:rsid w:val="00A42E9C"/>
    <w:rsid w:val="00A52E25"/>
    <w:rsid w:val="00A542D3"/>
    <w:rsid w:val="00A66D04"/>
    <w:rsid w:val="00A710BD"/>
    <w:rsid w:val="00AA107D"/>
    <w:rsid w:val="00AA5128"/>
    <w:rsid w:val="00AD53B9"/>
    <w:rsid w:val="00AE3CAC"/>
    <w:rsid w:val="00AE52EC"/>
    <w:rsid w:val="00B2494B"/>
    <w:rsid w:val="00B25CAC"/>
    <w:rsid w:val="00B47682"/>
    <w:rsid w:val="00B93255"/>
    <w:rsid w:val="00BA65E8"/>
    <w:rsid w:val="00BB0713"/>
    <w:rsid w:val="00BD5FB3"/>
    <w:rsid w:val="00BD71C9"/>
    <w:rsid w:val="00C20884"/>
    <w:rsid w:val="00C4217B"/>
    <w:rsid w:val="00C50A20"/>
    <w:rsid w:val="00C542D1"/>
    <w:rsid w:val="00C732C6"/>
    <w:rsid w:val="00C940A4"/>
    <w:rsid w:val="00CB063F"/>
    <w:rsid w:val="00D10111"/>
    <w:rsid w:val="00D15DF6"/>
    <w:rsid w:val="00D174C9"/>
    <w:rsid w:val="00D44E1D"/>
    <w:rsid w:val="00D47654"/>
    <w:rsid w:val="00D84E69"/>
    <w:rsid w:val="00D8558B"/>
    <w:rsid w:val="00D94D18"/>
    <w:rsid w:val="00DA0A30"/>
    <w:rsid w:val="00DA627E"/>
    <w:rsid w:val="00DB2A46"/>
    <w:rsid w:val="00DE4EE7"/>
    <w:rsid w:val="00E27D01"/>
    <w:rsid w:val="00E42031"/>
    <w:rsid w:val="00E42321"/>
    <w:rsid w:val="00E56A51"/>
    <w:rsid w:val="00E7484A"/>
    <w:rsid w:val="00EA31F5"/>
    <w:rsid w:val="00EE4EA3"/>
    <w:rsid w:val="00EF1233"/>
    <w:rsid w:val="00EF400C"/>
    <w:rsid w:val="00F14546"/>
    <w:rsid w:val="00F2076D"/>
    <w:rsid w:val="00F24AED"/>
    <w:rsid w:val="00F640F6"/>
    <w:rsid w:val="00F73D77"/>
    <w:rsid w:val="00F86AD5"/>
    <w:rsid w:val="00F91471"/>
    <w:rsid w:val="00FB1560"/>
    <w:rsid w:val="00FD5B43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E87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E42031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nb-NO"/>
    </w:rPr>
  </w:style>
  <w:style w:type="paragraph" w:styleId="Overskrift2">
    <w:name w:val="heading 2"/>
    <w:next w:val="Normal"/>
    <w:link w:val="Overskrift2Tegn"/>
    <w:uiPriority w:val="9"/>
    <w:unhideWhenUsed/>
    <w:qFormat/>
    <w:rsid w:val="00E42031"/>
    <w:pPr>
      <w:keepNext/>
      <w:keepLines/>
      <w:spacing w:after="15" w:line="262" w:lineRule="auto"/>
      <w:ind w:left="10" w:hanging="10"/>
      <w:outlineLvl w:val="1"/>
    </w:pPr>
    <w:rPr>
      <w:rFonts w:ascii="Cambria" w:eastAsia="Cambria" w:hAnsi="Cambria" w:cs="Cambria"/>
      <w:b/>
      <w:color w:val="4F81BD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  <w:style w:type="character" w:customStyle="1" w:styleId="qoption">
    <w:name w:val="qoption"/>
    <w:basedOn w:val="Standardskriftforavsnitt"/>
    <w:rsid w:val="001A3FB6"/>
  </w:style>
  <w:style w:type="character" w:styleId="Hyperkobling">
    <w:name w:val="Hyperlink"/>
    <w:basedOn w:val="Standardskriftforavsnitt"/>
    <w:uiPriority w:val="99"/>
    <w:semiHidden/>
    <w:unhideWhenUsed/>
    <w:rsid w:val="0026635E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2031"/>
    <w:rPr>
      <w:rFonts w:ascii="Cambria" w:eastAsia="Cambria" w:hAnsi="Cambria" w:cs="Cambria"/>
      <w:b/>
      <w:color w:val="4F81BD"/>
      <w:sz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2031"/>
    <w:rPr>
      <w:rFonts w:ascii="Cambria" w:eastAsia="Cambria" w:hAnsi="Cambria" w:cs="Cambria"/>
      <w:b/>
      <w:color w:val="4F81BD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22" ma:contentTypeDescription="Create a new document." ma:contentTypeScope="" ma:versionID="693e2161b9d0246f3015824b50f5600c">
  <xsd:schema xmlns:xsd="http://www.w3.org/2001/XMLSchema" xmlns:xs="http://www.w3.org/2001/XMLSchema" xmlns:p="http://schemas.microsoft.com/office/2006/metadata/properties" xmlns:ns3="f0e89853-fa6b-4dcf-a234-0c6831e7434a" xmlns:ns4="ce8c7250-5a23-4185-99fe-9504f7b14976" xmlns:ns5="ca56966b-2dea-4fda-bbd9-e463925d6aae" targetNamespace="http://schemas.microsoft.com/office/2006/metadata/properties" ma:root="true" ma:fieldsID="e87d38478e7f5f3cda144c343072b824" ns3:_="" ns4:_="" ns5:_="">
    <xsd:import namespace="f0e89853-fa6b-4dcf-a234-0c6831e7434a"/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397C4-8406-4A8A-8EDB-1D3A221D1B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1B096-A722-416E-88C1-F32275F0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Karine Riiser</cp:lastModifiedBy>
  <cp:revision>2</cp:revision>
  <cp:lastPrinted>2020-12-11T10:57:00Z</cp:lastPrinted>
  <dcterms:created xsi:type="dcterms:W3CDTF">2021-08-16T12:40:00Z</dcterms:created>
  <dcterms:modified xsi:type="dcterms:W3CDTF">2021-08-16T12:40:00Z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