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E23D" w14:textId="690999B1" w:rsidR="00FF7EFA" w:rsidRDefault="00FF7EFA" w:rsidP="00FF7EFA">
      <w:pPr>
        <w:rPr>
          <w:rFonts w:ascii="Times New Roman" w:hAnsi="Times New Roman" w:cs="Times New Roman"/>
          <w:sz w:val="28"/>
          <w:szCs w:val="28"/>
        </w:rPr>
      </w:pPr>
    </w:p>
    <w:p w14:paraId="211913F5" w14:textId="52FF50E2" w:rsidR="00FF7EFA" w:rsidRDefault="00FF7EFA" w:rsidP="00FF7EFA">
      <w:pPr>
        <w:rPr>
          <w:rFonts w:ascii="Times New Roman" w:hAnsi="Times New Roman" w:cs="Times New Roman"/>
          <w:sz w:val="28"/>
          <w:szCs w:val="28"/>
        </w:rPr>
      </w:pPr>
    </w:p>
    <w:p w14:paraId="5A1F50A7" w14:textId="417BA89F" w:rsidR="00FF7EFA" w:rsidRPr="0067023B" w:rsidRDefault="00FF7EFA" w:rsidP="00FF7EFA">
      <w:pPr>
        <w:rPr>
          <w:rFonts w:ascii="Times New Roman" w:hAnsi="Times New Roman" w:cs="Times New Roman"/>
          <w:b/>
          <w:bCs/>
        </w:rPr>
      </w:pPr>
      <w:r w:rsidRPr="0067023B">
        <w:rPr>
          <w:rFonts w:ascii="Times New Roman" w:hAnsi="Times New Roman" w:cs="Times New Roman"/>
          <w:b/>
          <w:bCs/>
        </w:rPr>
        <w:t>Sa</w:t>
      </w:r>
      <w:r w:rsidR="00404DD0">
        <w:rPr>
          <w:rFonts w:ascii="Times New Roman" w:hAnsi="Times New Roman" w:cs="Times New Roman"/>
          <w:b/>
          <w:bCs/>
        </w:rPr>
        <w:t>k 30</w:t>
      </w:r>
      <w:r w:rsidRPr="0067023B">
        <w:rPr>
          <w:rFonts w:ascii="Times New Roman" w:hAnsi="Times New Roman" w:cs="Times New Roman"/>
          <w:b/>
          <w:bCs/>
        </w:rPr>
        <w:t>/25</w:t>
      </w:r>
      <w:r w:rsidRPr="0067023B">
        <w:rPr>
          <w:rFonts w:ascii="Times New Roman" w:hAnsi="Times New Roman" w:cs="Times New Roman"/>
          <w:b/>
          <w:bCs/>
        </w:rPr>
        <w:tab/>
      </w:r>
      <w:r w:rsidRPr="0067023B">
        <w:rPr>
          <w:rFonts w:ascii="Times New Roman" w:hAnsi="Times New Roman" w:cs="Times New Roman"/>
          <w:b/>
          <w:bCs/>
        </w:rPr>
        <w:tab/>
        <w:t xml:space="preserve">Ressursgjennomgang i Indre Østfold kirkelige fellesråd. </w:t>
      </w:r>
    </w:p>
    <w:p w14:paraId="7E660EC6" w14:textId="14FC154C" w:rsidR="00FF7EFA" w:rsidRPr="00AA4672" w:rsidRDefault="00FF7EFA" w:rsidP="00FF7EFA">
      <w:pPr>
        <w:rPr>
          <w:rFonts w:ascii="Times New Roman" w:hAnsi="Times New Roman" w:cs="Times New Roman"/>
        </w:rPr>
      </w:pPr>
      <w:r w:rsidRPr="00AA4672">
        <w:rPr>
          <w:rFonts w:ascii="Times New Roman" w:hAnsi="Times New Roman" w:cs="Times New Roman"/>
        </w:rPr>
        <w:t xml:space="preserve">IØKF gjennomførte en evaluering i 2022 etter to års drift. Harald Askeland gjennomførte evalueringen og fellesrådet vedtok da at det skulle gjennomføres en ressursgjennomgang. </w:t>
      </w:r>
      <w:r>
        <w:rPr>
          <w:rFonts w:ascii="Times New Roman" w:hAnsi="Times New Roman" w:cs="Times New Roman"/>
        </w:rPr>
        <w:br/>
        <w:t xml:space="preserve">Fellesrådet behandlet en sak om mandat i sitt møte 19.09.2024 sak 49/24. </w:t>
      </w:r>
      <w:r>
        <w:rPr>
          <w:rFonts w:ascii="Times New Roman" w:hAnsi="Times New Roman" w:cs="Times New Roman"/>
        </w:rPr>
        <w:br/>
      </w:r>
      <w:r w:rsidRPr="00CA68EE">
        <w:rPr>
          <w:rFonts w:ascii="Times New Roman" w:hAnsi="Times New Roman" w:cs="Times New Roman"/>
          <w:b/>
          <w:bCs/>
        </w:rPr>
        <w:t>Vedtaket i Fellesrådet</w:t>
      </w:r>
      <w:r>
        <w:rPr>
          <w:rFonts w:ascii="Times New Roman" w:hAnsi="Times New Roman" w:cs="Times New Roman"/>
        </w:rPr>
        <w:t xml:space="preserve">: </w:t>
      </w:r>
      <w:r w:rsidRPr="00AA4672">
        <w:rPr>
          <w:rFonts w:ascii="Times New Roman" w:hAnsi="Times New Roman" w:cs="Times New Roman"/>
        </w:rPr>
        <w:t>Kirkevergen</w:t>
      </w:r>
      <w:r>
        <w:rPr>
          <w:rFonts w:ascii="Times New Roman" w:hAnsi="Times New Roman" w:cs="Times New Roman"/>
        </w:rPr>
        <w:t xml:space="preserve"> gis</w:t>
      </w:r>
      <w:r w:rsidRPr="00AA4672">
        <w:rPr>
          <w:rFonts w:ascii="Times New Roman" w:hAnsi="Times New Roman" w:cs="Times New Roman"/>
        </w:rPr>
        <w:t xml:space="preserve"> i oppdrag å gjennomføre en enkel organisasjonsprosess for å skape retning, styrke samhandlingen og bygge arbeidsmiljøet</w:t>
      </w:r>
      <w:r>
        <w:rPr>
          <w:rFonts w:ascii="Times New Roman" w:hAnsi="Times New Roman" w:cs="Times New Roman"/>
        </w:rPr>
        <w:t xml:space="preserve">. </w:t>
      </w:r>
      <w:r w:rsidRPr="00AA4672">
        <w:rPr>
          <w:rFonts w:ascii="Times New Roman" w:hAnsi="Times New Roman" w:cs="Times New Roman"/>
        </w:rPr>
        <w:br/>
        <w:t xml:space="preserve">Disse områdene </w:t>
      </w:r>
      <w:r w:rsidR="00CA68EE">
        <w:rPr>
          <w:rFonts w:ascii="Times New Roman" w:hAnsi="Times New Roman" w:cs="Times New Roman"/>
        </w:rPr>
        <w:t xml:space="preserve">er det vedtatt at det skal jobbes </w:t>
      </w:r>
      <w:r w:rsidRPr="00AA4672">
        <w:rPr>
          <w:rFonts w:ascii="Times New Roman" w:hAnsi="Times New Roman" w:cs="Times New Roman"/>
        </w:rPr>
        <w:t xml:space="preserve">med: </w:t>
      </w:r>
    </w:p>
    <w:p w14:paraId="6BA47372" w14:textId="6543B041" w:rsidR="0028479B" w:rsidRPr="005D5421" w:rsidRDefault="0028479B" w:rsidP="00623441">
      <w:pPr>
        <w:rPr>
          <w:rFonts w:ascii="Times New Roman" w:hAnsi="Times New Roman" w:cs="Times New Roman"/>
          <w:i/>
          <w:iCs/>
        </w:rPr>
      </w:pPr>
      <w:r w:rsidRPr="005D5421">
        <w:rPr>
          <w:rFonts w:ascii="Times New Roman" w:hAnsi="Times New Roman" w:cs="Times New Roman"/>
          <w:i/>
          <w:iCs/>
        </w:rPr>
        <w:t>1). Visjon og verdier for å bygge org. identitet og gi retning.</w:t>
      </w:r>
      <w:r w:rsidRPr="005D5421">
        <w:rPr>
          <w:rFonts w:ascii="Times New Roman" w:hAnsi="Times New Roman" w:cs="Times New Roman"/>
          <w:i/>
          <w:iCs/>
        </w:rPr>
        <w:br/>
        <w:t xml:space="preserve">2). Ressursene – Kompetansefordeling. </w:t>
      </w:r>
      <w:r w:rsidRPr="005D5421">
        <w:rPr>
          <w:rFonts w:ascii="Times New Roman" w:hAnsi="Times New Roman" w:cs="Times New Roman"/>
          <w:i/>
          <w:iCs/>
        </w:rPr>
        <w:br/>
        <w:t xml:space="preserve">3.) Nye kontorlokaler for teamene og administrasjonen. </w:t>
      </w:r>
      <w:r w:rsidRPr="005D5421">
        <w:rPr>
          <w:rFonts w:ascii="Times New Roman" w:hAnsi="Times New Roman" w:cs="Times New Roman"/>
          <w:i/>
          <w:iCs/>
        </w:rPr>
        <w:br/>
        <w:t>4.) Felles retning med ulike ressurser og roller mot et felles hovedmål</w:t>
      </w:r>
      <w:r w:rsidRPr="005D5421">
        <w:rPr>
          <w:rFonts w:ascii="Times New Roman" w:hAnsi="Times New Roman" w:cs="Times New Roman"/>
          <w:i/>
          <w:iCs/>
        </w:rPr>
        <w:br/>
        <w:t>5.) Utvikle arbeidsmiljøet</w:t>
      </w:r>
      <w:r w:rsidRPr="005D5421">
        <w:rPr>
          <w:rFonts w:ascii="Times New Roman" w:hAnsi="Times New Roman" w:cs="Times New Roman"/>
          <w:i/>
          <w:iCs/>
        </w:rPr>
        <w:br/>
        <w:t xml:space="preserve">6). Dette arbeidet skal ansatte bli involvert og informert om; team, </w:t>
      </w:r>
      <w:proofErr w:type="spellStart"/>
      <w:r w:rsidRPr="005D5421">
        <w:rPr>
          <w:rFonts w:ascii="Times New Roman" w:hAnsi="Times New Roman" w:cs="Times New Roman"/>
          <w:i/>
          <w:iCs/>
        </w:rPr>
        <w:t>avd</w:t>
      </w:r>
      <w:proofErr w:type="spellEnd"/>
      <w:r w:rsidRPr="005D5421">
        <w:rPr>
          <w:rFonts w:ascii="Times New Roman" w:hAnsi="Times New Roman" w:cs="Times New Roman"/>
          <w:i/>
          <w:iCs/>
        </w:rPr>
        <w:t xml:space="preserve"> gravplass, stab, tillitsvalgte, AMU, MR og FR. Arbeidet skal </w:t>
      </w:r>
      <w:r w:rsidR="002E7907">
        <w:rPr>
          <w:rFonts w:ascii="Times New Roman" w:hAnsi="Times New Roman" w:cs="Times New Roman"/>
          <w:i/>
          <w:iCs/>
        </w:rPr>
        <w:t xml:space="preserve">gjennomføres </w:t>
      </w:r>
      <w:r w:rsidRPr="005D5421">
        <w:rPr>
          <w:rFonts w:ascii="Times New Roman" w:hAnsi="Times New Roman" w:cs="Times New Roman"/>
          <w:i/>
          <w:iCs/>
        </w:rPr>
        <w:t xml:space="preserve">vinteren 2024/2025 og det skal komme en sak til FR før sommeren 2025. </w:t>
      </w:r>
    </w:p>
    <w:p w14:paraId="1EEDCBFC" w14:textId="228767C8" w:rsidR="0028479B" w:rsidRDefault="0028479B" w:rsidP="0028479B">
      <w:pPr>
        <w:rPr>
          <w:rFonts w:ascii="Times New Roman" w:hAnsi="Times New Roman" w:cs="Times New Roman"/>
        </w:rPr>
      </w:pPr>
      <w:r>
        <w:rPr>
          <w:rFonts w:ascii="Times New Roman" w:hAnsi="Times New Roman" w:cs="Times New Roman"/>
        </w:rPr>
        <w:t xml:space="preserve">Høsten/vinteren 2024/2025 har vi hatt en prosess gående. Alle team/avdelinger, stab og menighetsråd har </w:t>
      </w:r>
      <w:r w:rsidR="005D5421">
        <w:rPr>
          <w:rFonts w:ascii="Times New Roman" w:hAnsi="Times New Roman" w:cs="Times New Roman"/>
        </w:rPr>
        <w:t xml:space="preserve">blitt utfordret </w:t>
      </w:r>
      <w:r w:rsidR="005A1659">
        <w:rPr>
          <w:rFonts w:ascii="Times New Roman" w:hAnsi="Times New Roman" w:cs="Times New Roman"/>
        </w:rPr>
        <w:t xml:space="preserve">på </w:t>
      </w:r>
      <w:r>
        <w:rPr>
          <w:rFonts w:ascii="Times New Roman" w:hAnsi="Times New Roman" w:cs="Times New Roman"/>
        </w:rPr>
        <w:t>følgende spørsmål</w:t>
      </w:r>
      <w:r w:rsidR="005A1659">
        <w:rPr>
          <w:rFonts w:ascii="Times New Roman" w:hAnsi="Times New Roman" w:cs="Times New Roman"/>
        </w:rPr>
        <w:t xml:space="preserve"> som gjelder innad i organisasjonen; </w:t>
      </w:r>
      <w:r>
        <w:rPr>
          <w:rFonts w:ascii="Times New Roman" w:hAnsi="Times New Roman" w:cs="Times New Roman"/>
        </w:rPr>
        <w:t>stolthet og verdier, endring, ressurser, erfaringsdel</w:t>
      </w:r>
      <w:r w:rsidR="006229A4">
        <w:rPr>
          <w:rFonts w:ascii="Times New Roman" w:hAnsi="Times New Roman" w:cs="Times New Roman"/>
        </w:rPr>
        <w:t xml:space="preserve">ing. </w:t>
      </w:r>
      <w:r>
        <w:rPr>
          <w:rFonts w:ascii="Times New Roman" w:hAnsi="Times New Roman" w:cs="Times New Roman"/>
        </w:rPr>
        <w:br/>
        <w:t xml:space="preserve">Parallelt har </w:t>
      </w:r>
      <w:r w:rsidR="00983183">
        <w:rPr>
          <w:rFonts w:ascii="Times New Roman" w:hAnsi="Times New Roman" w:cs="Times New Roman"/>
        </w:rPr>
        <w:t xml:space="preserve">ansatte </w:t>
      </w:r>
      <w:r>
        <w:rPr>
          <w:rFonts w:ascii="Times New Roman" w:hAnsi="Times New Roman" w:cs="Times New Roman"/>
        </w:rPr>
        <w:t xml:space="preserve">jobbet med visjon og verdier etter et allmøte i november. </w:t>
      </w:r>
      <w:r w:rsidR="00983183">
        <w:rPr>
          <w:rFonts w:ascii="Times New Roman" w:hAnsi="Times New Roman" w:cs="Times New Roman"/>
        </w:rPr>
        <w:t>Det ble nedsatt en arbeidsgruppe</w:t>
      </w:r>
      <w:r w:rsidR="00E240A4">
        <w:rPr>
          <w:rFonts w:ascii="Times New Roman" w:hAnsi="Times New Roman" w:cs="Times New Roman"/>
        </w:rPr>
        <w:t xml:space="preserve"> som har jobbet videre med dette</w:t>
      </w:r>
      <w:r>
        <w:rPr>
          <w:rFonts w:ascii="Times New Roman" w:hAnsi="Times New Roman" w:cs="Times New Roman"/>
        </w:rPr>
        <w:t xml:space="preserve">. </w:t>
      </w:r>
      <w:r w:rsidR="00806710">
        <w:rPr>
          <w:rFonts w:ascii="Times New Roman" w:hAnsi="Times New Roman" w:cs="Times New Roman"/>
        </w:rPr>
        <w:t>Resultatet av dette arbeidet vil bli presentert på et nytt allmøte i juni</w:t>
      </w:r>
      <w:r w:rsidR="00CD61F2">
        <w:rPr>
          <w:rFonts w:ascii="Times New Roman" w:hAnsi="Times New Roman" w:cs="Times New Roman"/>
        </w:rPr>
        <w:t xml:space="preserve">. </w:t>
      </w:r>
    </w:p>
    <w:p w14:paraId="0C4B88E0" w14:textId="4ACE6B6D" w:rsidR="00E96688" w:rsidRPr="00B605D5" w:rsidRDefault="00CD61F2" w:rsidP="00E96688">
      <w:pPr>
        <w:rPr>
          <w:rFonts w:ascii="Times New Roman" w:hAnsi="Times New Roman" w:cs="Times New Roman"/>
          <w:b/>
          <w:bCs/>
        </w:rPr>
      </w:pPr>
      <w:r>
        <w:rPr>
          <w:rFonts w:ascii="Times New Roman" w:hAnsi="Times New Roman" w:cs="Times New Roman"/>
          <w:b/>
          <w:bCs/>
        </w:rPr>
        <w:t>Tre hovedbolker</w:t>
      </w:r>
      <w:r w:rsidR="00B605D5">
        <w:rPr>
          <w:rFonts w:ascii="Times New Roman" w:hAnsi="Times New Roman" w:cs="Times New Roman"/>
          <w:b/>
          <w:bCs/>
        </w:rPr>
        <w:t>.</w:t>
      </w:r>
      <w:r w:rsidR="00B605D5">
        <w:rPr>
          <w:rFonts w:ascii="Times New Roman" w:hAnsi="Times New Roman" w:cs="Times New Roman"/>
          <w:b/>
          <w:bCs/>
        </w:rPr>
        <w:br/>
      </w:r>
      <w:r w:rsidR="00DF3724">
        <w:rPr>
          <w:rFonts w:ascii="Times New Roman" w:hAnsi="Times New Roman" w:cs="Times New Roman"/>
        </w:rPr>
        <w:t xml:space="preserve">Det er hensiktsmessig å strukturere </w:t>
      </w:r>
      <w:r w:rsidR="001810B0">
        <w:rPr>
          <w:rFonts w:ascii="Times New Roman" w:hAnsi="Times New Roman" w:cs="Times New Roman"/>
        </w:rPr>
        <w:t xml:space="preserve">de seks punktene </w:t>
      </w:r>
      <w:r w:rsidR="002C26A9">
        <w:rPr>
          <w:rFonts w:ascii="Times New Roman" w:hAnsi="Times New Roman" w:cs="Times New Roman"/>
        </w:rPr>
        <w:t xml:space="preserve">som fellesrådet vedtok </w:t>
      </w:r>
      <w:r w:rsidR="001810B0">
        <w:rPr>
          <w:rFonts w:ascii="Times New Roman" w:hAnsi="Times New Roman" w:cs="Times New Roman"/>
        </w:rPr>
        <w:t>til tre hovedbolker.</w:t>
      </w:r>
    </w:p>
    <w:p w14:paraId="2F3FA702" w14:textId="19D85089" w:rsidR="001810B0" w:rsidRPr="00D5394D" w:rsidRDefault="001810B0" w:rsidP="00D5394D">
      <w:pPr>
        <w:pStyle w:val="ListParagraph"/>
        <w:numPr>
          <w:ilvl w:val="0"/>
          <w:numId w:val="4"/>
        </w:numPr>
        <w:rPr>
          <w:rFonts w:ascii="Times New Roman" w:hAnsi="Times New Roman" w:cs="Times New Roman"/>
        </w:rPr>
      </w:pPr>
      <w:r w:rsidRPr="00D5394D">
        <w:rPr>
          <w:rFonts w:ascii="Times New Roman" w:hAnsi="Times New Roman" w:cs="Times New Roman"/>
        </w:rPr>
        <w:t>En organisasjon med felles retning</w:t>
      </w:r>
      <w:r w:rsidR="00A8700B">
        <w:rPr>
          <w:rFonts w:ascii="Times New Roman" w:hAnsi="Times New Roman" w:cs="Times New Roman"/>
        </w:rPr>
        <w:t xml:space="preserve"> og </w:t>
      </w:r>
      <w:r w:rsidR="004E345E">
        <w:rPr>
          <w:rFonts w:ascii="Times New Roman" w:hAnsi="Times New Roman" w:cs="Times New Roman"/>
        </w:rPr>
        <w:t>felles</w:t>
      </w:r>
      <w:r w:rsidR="00893442">
        <w:rPr>
          <w:rFonts w:ascii="Times New Roman" w:hAnsi="Times New Roman" w:cs="Times New Roman"/>
        </w:rPr>
        <w:t xml:space="preserve"> ledelse </w:t>
      </w:r>
      <w:r w:rsidRPr="00D5394D">
        <w:rPr>
          <w:rFonts w:ascii="Times New Roman" w:hAnsi="Times New Roman" w:cs="Times New Roman"/>
        </w:rPr>
        <w:t xml:space="preserve"> </w:t>
      </w:r>
    </w:p>
    <w:p w14:paraId="6ADFB76B" w14:textId="77777777" w:rsidR="003F186F" w:rsidRDefault="003F186F" w:rsidP="00E96688">
      <w:pPr>
        <w:pStyle w:val="ListParagraph"/>
        <w:numPr>
          <w:ilvl w:val="0"/>
          <w:numId w:val="4"/>
        </w:numPr>
        <w:rPr>
          <w:rFonts w:ascii="Times New Roman" w:hAnsi="Times New Roman" w:cs="Times New Roman"/>
        </w:rPr>
      </w:pPr>
      <w:r w:rsidRPr="003F186F">
        <w:rPr>
          <w:rFonts w:ascii="Times New Roman" w:hAnsi="Times New Roman" w:cs="Times New Roman"/>
        </w:rPr>
        <w:t>Styrking av samhandlingen og fordeling av ressurser og kompetanse</w:t>
      </w:r>
    </w:p>
    <w:p w14:paraId="0DC8D026" w14:textId="234A0CF4" w:rsidR="00FF7EFA" w:rsidRPr="00D35AB8" w:rsidRDefault="00D5394D" w:rsidP="00E96688">
      <w:pPr>
        <w:pStyle w:val="ListParagraph"/>
        <w:numPr>
          <w:ilvl w:val="0"/>
          <w:numId w:val="4"/>
        </w:numPr>
        <w:rPr>
          <w:rFonts w:ascii="Times New Roman" w:hAnsi="Times New Roman" w:cs="Times New Roman"/>
        </w:rPr>
      </w:pPr>
      <w:r w:rsidRPr="00D5394D">
        <w:rPr>
          <w:rFonts w:ascii="Times New Roman" w:hAnsi="Times New Roman" w:cs="Times New Roman"/>
        </w:rPr>
        <w:t>Bygge arbeidsmiljøet.</w:t>
      </w:r>
    </w:p>
    <w:p w14:paraId="70A7BAAB" w14:textId="355CFF4F" w:rsidR="00B64119" w:rsidRDefault="001A605C" w:rsidP="00E96688">
      <w:pPr>
        <w:rPr>
          <w:rFonts w:ascii="Times New Roman" w:hAnsi="Times New Roman" w:cs="Times New Roman"/>
        </w:rPr>
      </w:pPr>
      <w:r>
        <w:rPr>
          <w:rFonts w:ascii="Times New Roman" w:hAnsi="Times New Roman" w:cs="Times New Roman"/>
        </w:rPr>
        <w:t xml:space="preserve"> </w:t>
      </w:r>
    </w:p>
    <w:p w14:paraId="17398F3F" w14:textId="3250ECA2" w:rsidR="00E96688" w:rsidRPr="005D3138" w:rsidRDefault="00B64ADB" w:rsidP="009E22C5">
      <w:pPr>
        <w:rPr>
          <w:rFonts w:ascii="Times New Roman" w:hAnsi="Times New Roman" w:cs="Times New Roman"/>
          <w:b/>
          <w:bCs/>
        </w:rPr>
      </w:pPr>
      <w:r w:rsidRPr="00D47932">
        <w:rPr>
          <w:rFonts w:ascii="Times New Roman" w:hAnsi="Times New Roman" w:cs="Times New Roman"/>
          <w:b/>
          <w:bCs/>
          <w:u w:val="single"/>
        </w:rPr>
        <w:t xml:space="preserve">1. </w:t>
      </w:r>
      <w:r w:rsidR="0096668C" w:rsidRPr="00D47932">
        <w:rPr>
          <w:rFonts w:ascii="Times New Roman" w:hAnsi="Times New Roman" w:cs="Times New Roman"/>
          <w:b/>
          <w:bCs/>
          <w:u w:val="single"/>
        </w:rPr>
        <w:t>En organisasjon med felles retning og felles ledelse</w:t>
      </w:r>
      <w:r w:rsidR="00473EAC">
        <w:rPr>
          <w:rFonts w:ascii="Times New Roman" w:hAnsi="Times New Roman" w:cs="Times New Roman"/>
          <w:b/>
          <w:bCs/>
        </w:rPr>
        <w:br/>
      </w:r>
      <w:r w:rsidR="00473EAC">
        <w:rPr>
          <w:rFonts w:ascii="Times New Roman" w:hAnsi="Times New Roman" w:cs="Times New Roman"/>
        </w:rPr>
        <w:t xml:space="preserve"> </w:t>
      </w:r>
      <w:r w:rsidR="009E4714" w:rsidRPr="009E4714">
        <w:rPr>
          <w:rFonts w:ascii="Times New Roman" w:hAnsi="Times New Roman" w:cs="Times New Roman"/>
        </w:rPr>
        <w:t xml:space="preserve"> </w:t>
      </w:r>
      <w:r w:rsidR="00E96688" w:rsidRPr="00AA4672">
        <w:rPr>
          <w:rFonts w:ascii="Times New Roman" w:hAnsi="Times New Roman" w:cs="Times New Roman"/>
        </w:rPr>
        <w:t xml:space="preserve"> </w:t>
      </w:r>
    </w:p>
    <w:p w14:paraId="3C5DB312" w14:textId="36529E93" w:rsidR="00302FD7" w:rsidRDefault="00AB5570" w:rsidP="00E96688">
      <w:pPr>
        <w:rPr>
          <w:rFonts w:ascii="Times New Roman" w:hAnsi="Times New Roman" w:cs="Times New Roman"/>
        </w:rPr>
      </w:pPr>
      <w:r>
        <w:rPr>
          <w:rFonts w:ascii="Times New Roman" w:hAnsi="Times New Roman" w:cs="Times New Roman"/>
        </w:rPr>
        <w:t>En tydelig retning</w:t>
      </w:r>
      <w:r w:rsidR="000C5281">
        <w:rPr>
          <w:rFonts w:ascii="Times New Roman" w:hAnsi="Times New Roman" w:cs="Times New Roman"/>
        </w:rPr>
        <w:t xml:space="preserve"> i en organisasjon</w:t>
      </w:r>
      <w:r>
        <w:rPr>
          <w:rFonts w:ascii="Times New Roman" w:hAnsi="Times New Roman" w:cs="Times New Roman"/>
        </w:rPr>
        <w:t xml:space="preserve"> skaper </w:t>
      </w:r>
      <w:r w:rsidR="000C5281">
        <w:rPr>
          <w:rFonts w:ascii="Times New Roman" w:hAnsi="Times New Roman" w:cs="Times New Roman"/>
        </w:rPr>
        <w:t>identitet</w:t>
      </w:r>
      <w:r w:rsidR="002944E1">
        <w:rPr>
          <w:rFonts w:ascii="Times New Roman" w:hAnsi="Times New Roman" w:cs="Times New Roman"/>
        </w:rPr>
        <w:t xml:space="preserve">, </w:t>
      </w:r>
      <w:r w:rsidR="000C5281">
        <w:rPr>
          <w:rFonts w:ascii="Times New Roman" w:hAnsi="Times New Roman" w:cs="Times New Roman"/>
        </w:rPr>
        <w:t>motivasjon</w:t>
      </w:r>
      <w:r w:rsidR="002944E1">
        <w:rPr>
          <w:rFonts w:ascii="Times New Roman" w:hAnsi="Times New Roman" w:cs="Times New Roman"/>
        </w:rPr>
        <w:t xml:space="preserve"> og tilhørighet. </w:t>
      </w:r>
      <w:r w:rsidR="009D4822">
        <w:rPr>
          <w:rFonts w:ascii="Times New Roman" w:hAnsi="Times New Roman" w:cs="Times New Roman"/>
        </w:rPr>
        <w:t>Hvor vi skal og h</w:t>
      </w:r>
      <w:r w:rsidR="00392C4B">
        <w:rPr>
          <w:rFonts w:ascii="Times New Roman" w:hAnsi="Times New Roman" w:cs="Times New Roman"/>
        </w:rPr>
        <w:t>va</w:t>
      </w:r>
      <w:r w:rsidR="009D4822">
        <w:rPr>
          <w:rFonts w:ascii="Times New Roman" w:hAnsi="Times New Roman" w:cs="Times New Roman"/>
        </w:rPr>
        <w:t xml:space="preserve"> </w:t>
      </w:r>
      <w:r w:rsidR="006F16BB">
        <w:rPr>
          <w:rFonts w:ascii="Times New Roman" w:hAnsi="Times New Roman" w:cs="Times New Roman"/>
        </w:rPr>
        <w:t>vi er</w:t>
      </w:r>
      <w:r w:rsidR="00163792">
        <w:rPr>
          <w:rFonts w:ascii="Times New Roman" w:hAnsi="Times New Roman" w:cs="Times New Roman"/>
        </w:rPr>
        <w:t xml:space="preserve">, </w:t>
      </w:r>
      <w:r w:rsidR="009D4822">
        <w:rPr>
          <w:rFonts w:ascii="Times New Roman" w:hAnsi="Times New Roman" w:cs="Times New Roman"/>
        </w:rPr>
        <w:t>er viktig</w:t>
      </w:r>
      <w:r w:rsidR="00163792">
        <w:rPr>
          <w:rFonts w:ascii="Times New Roman" w:hAnsi="Times New Roman" w:cs="Times New Roman"/>
        </w:rPr>
        <w:t>e</w:t>
      </w:r>
      <w:r w:rsidR="009D4822">
        <w:rPr>
          <w:rFonts w:ascii="Times New Roman" w:hAnsi="Times New Roman" w:cs="Times New Roman"/>
        </w:rPr>
        <w:t xml:space="preserve"> drivkrefter for oss som kirke. </w:t>
      </w:r>
      <w:r w:rsidR="00CD75E0">
        <w:rPr>
          <w:rFonts w:ascii="Times New Roman" w:hAnsi="Times New Roman" w:cs="Times New Roman"/>
        </w:rPr>
        <w:t>Som organisasjon har vi gjennom de 2000 siste årene hatt e</w:t>
      </w:r>
      <w:r w:rsidR="00777173">
        <w:rPr>
          <w:rFonts w:ascii="Times New Roman" w:hAnsi="Times New Roman" w:cs="Times New Roman"/>
        </w:rPr>
        <w:t>t</w:t>
      </w:r>
      <w:r w:rsidR="00CD75E0">
        <w:rPr>
          <w:rFonts w:ascii="Times New Roman" w:hAnsi="Times New Roman" w:cs="Times New Roman"/>
        </w:rPr>
        <w:t xml:space="preserve"> tydelig </w:t>
      </w:r>
      <w:r w:rsidR="00777173">
        <w:rPr>
          <w:rFonts w:ascii="Times New Roman" w:hAnsi="Times New Roman" w:cs="Times New Roman"/>
        </w:rPr>
        <w:t>oppdrag</w:t>
      </w:r>
      <w:r w:rsidR="00CD75E0">
        <w:rPr>
          <w:rFonts w:ascii="Times New Roman" w:hAnsi="Times New Roman" w:cs="Times New Roman"/>
        </w:rPr>
        <w:t xml:space="preserve">. </w:t>
      </w:r>
      <w:r w:rsidR="00302FD7">
        <w:rPr>
          <w:rFonts w:ascii="Times New Roman" w:hAnsi="Times New Roman" w:cs="Times New Roman"/>
        </w:rPr>
        <w:t xml:space="preserve">Men den må løftes fram og gjøres lokalt. </w:t>
      </w:r>
    </w:p>
    <w:p w14:paraId="5C72F6BB" w14:textId="33AEDFF4" w:rsidR="00302FD7" w:rsidRDefault="00302FD7" w:rsidP="00E96688">
      <w:pPr>
        <w:rPr>
          <w:rFonts w:ascii="Times New Roman" w:hAnsi="Times New Roman" w:cs="Times New Roman"/>
        </w:rPr>
      </w:pPr>
      <w:r>
        <w:rPr>
          <w:rFonts w:ascii="Times New Roman" w:hAnsi="Times New Roman" w:cs="Times New Roman"/>
        </w:rPr>
        <w:t xml:space="preserve">Vi har hatt en prosess med </w:t>
      </w:r>
      <w:r w:rsidR="00184808">
        <w:rPr>
          <w:rFonts w:ascii="Times New Roman" w:hAnsi="Times New Roman" w:cs="Times New Roman"/>
        </w:rPr>
        <w:t>medvirkning</w:t>
      </w:r>
      <w:r>
        <w:rPr>
          <w:rFonts w:ascii="Times New Roman" w:hAnsi="Times New Roman" w:cs="Times New Roman"/>
        </w:rPr>
        <w:t xml:space="preserve"> for å </w:t>
      </w:r>
      <w:r w:rsidR="00184808">
        <w:rPr>
          <w:rFonts w:ascii="Times New Roman" w:hAnsi="Times New Roman" w:cs="Times New Roman"/>
        </w:rPr>
        <w:t xml:space="preserve">forankre kirkens </w:t>
      </w:r>
      <w:r w:rsidR="0068091F">
        <w:rPr>
          <w:rFonts w:ascii="Times New Roman" w:hAnsi="Times New Roman" w:cs="Times New Roman"/>
        </w:rPr>
        <w:t xml:space="preserve">oppdrag </w:t>
      </w:r>
      <w:r w:rsidR="00184808">
        <w:rPr>
          <w:rFonts w:ascii="Times New Roman" w:hAnsi="Times New Roman" w:cs="Times New Roman"/>
        </w:rPr>
        <w:t xml:space="preserve"> i en lokal visjon og viktige verdier. Dette for å gi oss en felles retning, vi skal gå sammen</w:t>
      </w:r>
      <w:r w:rsidR="0068091F">
        <w:rPr>
          <w:rFonts w:ascii="Times New Roman" w:hAnsi="Times New Roman" w:cs="Times New Roman"/>
        </w:rPr>
        <w:t xml:space="preserve">. </w:t>
      </w:r>
    </w:p>
    <w:p w14:paraId="5844F986" w14:textId="42D423C6" w:rsidR="006C785B" w:rsidRDefault="008D6CA9" w:rsidP="00E96688">
      <w:pPr>
        <w:rPr>
          <w:rFonts w:ascii="Times New Roman" w:hAnsi="Times New Roman" w:cs="Times New Roman"/>
        </w:rPr>
      </w:pPr>
      <w:r>
        <w:rPr>
          <w:rFonts w:ascii="Times New Roman" w:hAnsi="Times New Roman" w:cs="Times New Roman"/>
        </w:rPr>
        <w:t xml:space="preserve">Figuren er et resultat </w:t>
      </w:r>
      <w:r w:rsidR="006C785B">
        <w:rPr>
          <w:rFonts w:ascii="Times New Roman" w:hAnsi="Times New Roman" w:cs="Times New Roman"/>
        </w:rPr>
        <w:t xml:space="preserve">av det </w:t>
      </w:r>
      <w:r w:rsidR="007F1FF7">
        <w:rPr>
          <w:rFonts w:ascii="Times New Roman" w:hAnsi="Times New Roman" w:cs="Times New Roman"/>
        </w:rPr>
        <w:t>arbeidet</w:t>
      </w:r>
      <w:r w:rsidR="006C785B" w:rsidRPr="00903B5F">
        <w:rPr>
          <w:rFonts w:ascii="Times New Roman" w:hAnsi="Times New Roman" w:cs="Times New Roman"/>
          <w:color w:val="FF0000"/>
        </w:rPr>
        <w:t xml:space="preserve"> </w:t>
      </w:r>
      <w:r w:rsidR="006C785B">
        <w:rPr>
          <w:rFonts w:ascii="Times New Roman" w:hAnsi="Times New Roman" w:cs="Times New Roman"/>
        </w:rPr>
        <w:t xml:space="preserve">som har blitt gjort både i menighetsråd, team/avdelinger og arbeidsgruppe. </w:t>
      </w:r>
    </w:p>
    <w:p w14:paraId="0837968D" w14:textId="77777777" w:rsidR="00251372" w:rsidRDefault="00251372" w:rsidP="00661C9D">
      <w:pPr>
        <w:rPr>
          <w:rFonts w:ascii="Times New Roman" w:hAnsi="Times New Roman" w:cs="Times New Roman"/>
          <w:b/>
          <w:bCs/>
          <w:i/>
          <w:iCs/>
        </w:rPr>
      </w:pPr>
      <w:r w:rsidRPr="00251372">
        <w:rPr>
          <w:rFonts w:ascii="Times New Roman" w:hAnsi="Times New Roman" w:cs="Times New Roman"/>
          <w:b/>
          <w:bCs/>
          <w:i/>
          <w:iCs/>
          <w:noProof/>
        </w:rPr>
        <w:drawing>
          <wp:inline distT="0" distB="0" distL="0" distR="0" wp14:anchorId="0B50C72D" wp14:editId="73083F0C">
            <wp:extent cx="5760720" cy="3686810"/>
            <wp:effectExtent l="0" t="0" r="0" b="8890"/>
            <wp:docPr id="182911050" name="Bilde 1" descr="Et bilde som inneholder tekst, skjermbilde,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1050" name="Bilde 1" descr="Et bilde som inneholder tekst, skjermbilde, Font&#10;&#10;KI-generert innhold kan være feil."/>
                    <pic:cNvPicPr/>
                  </pic:nvPicPr>
                  <pic:blipFill>
                    <a:blip r:embed="rId8"/>
                    <a:stretch>
                      <a:fillRect/>
                    </a:stretch>
                  </pic:blipFill>
                  <pic:spPr>
                    <a:xfrm>
                      <a:off x="0" y="0"/>
                      <a:ext cx="5760720" cy="3686810"/>
                    </a:xfrm>
                    <a:prstGeom prst="rect">
                      <a:avLst/>
                    </a:prstGeom>
                  </pic:spPr>
                </pic:pic>
              </a:graphicData>
            </a:graphic>
          </wp:inline>
        </w:drawing>
      </w:r>
    </w:p>
    <w:p w14:paraId="615B2512" w14:textId="77777777" w:rsidR="00251372" w:rsidRDefault="00251372" w:rsidP="00661C9D">
      <w:pPr>
        <w:rPr>
          <w:rFonts w:ascii="Times New Roman" w:hAnsi="Times New Roman" w:cs="Times New Roman"/>
          <w:b/>
          <w:bCs/>
          <w:i/>
          <w:iCs/>
        </w:rPr>
      </w:pPr>
    </w:p>
    <w:p w14:paraId="17B47E05" w14:textId="4ACF7B21" w:rsidR="00251372" w:rsidRDefault="00251372" w:rsidP="00661C9D">
      <w:pPr>
        <w:rPr>
          <w:rFonts w:ascii="Times New Roman" w:hAnsi="Times New Roman" w:cs="Times New Roman"/>
          <w:b/>
          <w:bCs/>
          <w:i/>
          <w:iCs/>
        </w:rPr>
      </w:pPr>
      <w:r w:rsidRPr="00251372">
        <w:rPr>
          <w:rFonts w:ascii="Times New Roman" w:hAnsi="Times New Roman" w:cs="Times New Roman"/>
          <w:b/>
          <w:bCs/>
          <w:i/>
          <w:iCs/>
          <w:noProof/>
        </w:rPr>
        <w:drawing>
          <wp:inline distT="0" distB="0" distL="0" distR="0" wp14:anchorId="14B36D0B" wp14:editId="1C50447D">
            <wp:extent cx="5760720" cy="4224020"/>
            <wp:effectExtent l="0" t="0" r="0" b="5080"/>
            <wp:docPr id="988170901" name="Bilde 1" descr="Et bilde som inneholder tekst, skjermbilde, Font, Try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70901" name="Bilde 1" descr="Et bilde som inneholder tekst, skjermbilde, Font, Trykk&#10;&#10;KI-generert innhold kan være feil."/>
                    <pic:cNvPicPr/>
                  </pic:nvPicPr>
                  <pic:blipFill>
                    <a:blip r:embed="rId9"/>
                    <a:stretch>
                      <a:fillRect/>
                    </a:stretch>
                  </pic:blipFill>
                  <pic:spPr>
                    <a:xfrm>
                      <a:off x="0" y="0"/>
                      <a:ext cx="5760720" cy="4224020"/>
                    </a:xfrm>
                    <a:prstGeom prst="rect">
                      <a:avLst/>
                    </a:prstGeom>
                  </pic:spPr>
                </pic:pic>
              </a:graphicData>
            </a:graphic>
          </wp:inline>
        </w:drawing>
      </w:r>
    </w:p>
    <w:p w14:paraId="50BDCD68" w14:textId="77777777" w:rsidR="00251372" w:rsidRDefault="00251372" w:rsidP="00661C9D">
      <w:pPr>
        <w:rPr>
          <w:rFonts w:ascii="Times New Roman" w:hAnsi="Times New Roman" w:cs="Times New Roman"/>
          <w:b/>
          <w:bCs/>
          <w:i/>
          <w:iCs/>
        </w:rPr>
      </w:pPr>
    </w:p>
    <w:p w14:paraId="51EFFF19" w14:textId="02534D01" w:rsidR="00661C9D" w:rsidRPr="00661C9D" w:rsidRDefault="003105AE" w:rsidP="00661C9D">
      <w:pPr>
        <w:rPr>
          <w:rFonts w:ascii="Times New Roman" w:hAnsi="Times New Roman" w:cs="Times New Roman"/>
        </w:rPr>
      </w:pPr>
      <w:r w:rsidRPr="00205A6D">
        <w:rPr>
          <w:rFonts w:ascii="Times New Roman" w:hAnsi="Times New Roman" w:cs="Times New Roman"/>
          <w:b/>
          <w:bCs/>
          <w:i/>
          <w:iCs/>
        </w:rPr>
        <w:t>Våre verdier</w:t>
      </w:r>
      <w:r w:rsidRPr="003105AE">
        <w:rPr>
          <w:rFonts w:ascii="Times New Roman" w:hAnsi="Times New Roman" w:cs="Times New Roman"/>
          <w:i/>
          <w:iCs/>
        </w:rPr>
        <w:t>:</w:t>
      </w:r>
      <w:r>
        <w:rPr>
          <w:rFonts w:ascii="Times New Roman" w:hAnsi="Times New Roman" w:cs="Times New Roman"/>
        </w:rPr>
        <w:t xml:space="preserve"> I våre to verdier åpen og fremtidsrettet.</w:t>
      </w:r>
      <w:r w:rsidR="008906D9">
        <w:rPr>
          <w:rFonts w:ascii="Times New Roman" w:hAnsi="Times New Roman" w:cs="Times New Roman"/>
        </w:rPr>
        <w:t xml:space="preserve"> Er følgende viktig: </w:t>
      </w:r>
      <w:r>
        <w:rPr>
          <w:rFonts w:ascii="Times New Roman" w:hAnsi="Times New Roman" w:cs="Times New Roman"/>
        </w:rPr>
        <w:t xml:space="preserve">  </w:t>
      </w:r>
    </w:p>
    <w:p w14:paraId="4C388C6A" w14:textId="77777777" w:rsidR="00F44D45" w:rsidRDefault="00873A37" w:rsidP="00AD1D9D">
      <w:pPr>
        <w:ind w:left="708"/>
        <w:rPr>
          <w:rFonts w:ascii="Times New Roman" w:hAnsi="Times New Roman" w:cs="Times New Roman"/>
        </w:rPr>
      </w:pPr>
      <w:r>
        <w:rPr>
          <w:rFonts w:ascii="Times New Roman" w:hAnsi="Times New Roman" w:cs="Times New Roman"/>
        </w:rPr>
        <w:t xml:space="preserve">Åpen </w:t>
      </w:r>
    </w:p>
    <w:p w14:paraId="2C629F71" w14:textId="42A4ED83" w:rsidR="00661C9D" w:rsidRPr="00F44D45" w:rsidRDefault="00661C9D" w:rsidP="00AD1D9D">
      <w:pPr>
        <w:pStyle w:val="ListParagraph"/>
        <w:numPr>
          <w:ilvl w:val="0"/>
          <w:numId w:val="2"/>
        </w:numPr>
        <w:ind w:left="1068"/>
        <w:rPr>
          <w:rFonts w:ascii="Times New Roman" w:hAnsi="Times New Roman" w:cs="Times New Roman"/>
        </w:rPr>
      </w:pPr>
      <w:r w:rsidRPr="00F44D45">
        <w:rPr>
          <w:rFonts w:ascii="Times New Roman" w:hAnsi="Times New Roman" w:cs="Times New Roman"/>
        </w:rPr>
        <w:t>... i hvordan vi snakker sammen</w:t>
      </w:r>
      <w:r w:rsidR="00BB5363" w:rsidRPr="00F44D45">
        <w:rPr>
          <w:rFonts w:ascii="Times New Roman" w:hAnsi="Times New Roman" w:cs="Times New Roman"/>
        </w:rPr>
        <w:t xml:space="preserve"> </w:t>
      </w:r>
      <w:r w:rsidRPr="00F44D45">
        <w:rPr>
          <w:rFonts w:ascii="Times New Roman" w:hAnsi="Times New Roman" w:cs="Times New Roman"/>
        </w:rPr>
        <w:t xml:space="preserve">(kommunikasjon og tilbakemeldinger) </w:t>
      </w:r>
      <w:r w:rsidR="00BB5363" w:rsidRPr="00F44D45">
        <w:rPr>
          <w:rFonts w:ascii="Times New Roman" w:hAnsi="Times New Roman" w:cs="Times New Roman"/>
        </w:rPr>
        <w:t xml:space="preserve"> </w:t>
      </w:r>
    </w:p>
    <w:p w14:paraId="5E8B8632" w14:textId="50346CD1" w:rsidR="00661C9D" w:rsidRPr="00BB5363" w:rsidRDefault="00661C9D" w:rsidP="00AD1D9D">
      <w:pPr>
        <w:pStyle w:val="ListParagraph"/>
        <w:numPr>
          <w:ilvl w:val="0"/>
          <w:numId w:val="2"/>
        </w:numPr>
        <w:ind w:left="1068"/>
        <w:rPr>
          <w:rFonts w:ascii="Times New Roman" w:hAnsi="Times New Roman" w:cs="Times New Roman"/>
        </w:rPr>
      </w:pPr>
      <w:r w:rsidRPr="00BB5363">
        <w:rPr>
          <w:rFonts w:ascii="Times New Roman" w:hAnsi="Times New Roman" w:cs="Times New Roman"/>
        </w:rPr>
        <w:t xml:space="preserve">... i møte med andre (inkludering) </w:t>
      </w:r>
      <w:r w:rsidR="00BB5363" w:rsidRPr="00BB5363">
        <w:rPr>
          <w:rFonts w:ascii="Times New Roman" w:hAnsi="Times New Roman" w:cs="Times New Roman"/>
        </w:rPr>
        <w:t xml:space="preserve"> </w:t>
      </w:r>
    </w:p>
    <w:p w14:paraId="29A80555" w14:textId="5BE699B9" w:rsidR="00661C9D" w:rsidRPr="00BB5363" w:rsidRDefault="00661C9D" w:rsidP="00AD1D9D">
      <w:pPr>
        <w:pStyle w:val="ListParagraph"/>
        <w:numPr>
          <w:ilvl w:val="0"/>
          <w:numId w:val="2"/>
        </w:numPr>
        <w:ind w:left="1068"/>
        <w:rPr>
          <w:rFonts w:ascii="Times New Roman" w:hAnsi="Times New Roman" w:cs="Times New Roman"/>
        </w:rPr>
      </w:pPr>
      <w:r w:rsidRPr="00BB5363">
        <w:rPr>
          <w:rFonts w:ascii="Times New Roman" w:hAnsi="Times New Roman" w:cs="Times New Roman"/>
        </w:rPr>
        <w:t>... til</w:t>
      </w:r>
      <w:r w:rsidR="00BC5D3D">
        <w:rPr>
          <w:rFonts w:ascii="Times New Roman" w:hAnsi="Times New Roman" w:cs="Times New Roman"/>
        </w:rPr>
        <w:t xml:space="preserve">/overfor </w:t>
      </w:r>
      <w:r w:rsidRPr="00BB5363">
        <w:rPr>
          <w:rFonts w:ascii="Times New Roman" w:hAnsi="Times New Roman" w:cs="Times New Roman"/>
        </w:rPr>
        <w:t xml:space="preserve">hverandre (tillit) </w:t>
      </w:r>
      <w:r w:rsidR="00BB5363" w:rsidRPr="00BB5363">
        <w:rPr>
          <w:rFonts w:ascii="Times New Roman" w:hAnsi="Times New Roman" w:cs="Times New Roman"/>
        </w:rPr>
        <w:t xml:space="preserve"> </w:t>
      </w:r>
    </w:p>
    <w:p w14:paraId="343265C0" w14:textId="071409E2" w:rsidR="00873A37" w:rsidRDefault="00661C9D" w:rsidP="00AD1D9D">
      <w:pPr>
        <w:pStyle w:val="ListParagraph"/>
        <w:numPr>
          <w:ilvl w:val="0"/>
          <w:numId w:val="2"/>
        </w:numPr>
        <w:ind w:left="1068"/>
        <w:rPr>
          <w:rFonts w:ascii="Times New Roman" w:hAnsi="Times New Roman" w:cs="Times New Roman"/>
        </w:rPr>
      </w:pPr>
      <w:r w:rsidRPr="00BB5363">
        <w:rPr>
          <w:rFonts w:ascii="Times New Roman" w:hAnsi="Times New Roman" w:cs="Times New Roman"/>
        </w:rPr>
        <w:t xml:space="preserve">... i tilknytning til hvem vi samarbeider med </w:t>
      </w:r>
      <w:r w:rsidR="00BB5363" w:rsidRPr="00BB5363">
        <w:rPr>
          <w:rFonts w:ascii="Times New Roman" w:hAnsi="Times New Roman" w:cs="Times New Roman"/>
        </w:rPr>
        <w:t xml:space="preserve"> </w:t>
      </w:r>
    </w:p>
    <w:p w14:paraId="7333519C" w14:textId="18C9FE18" w:rsidR="00873A37" w:rsidRPr="00F44D45" w:rsidRDefault="00F44D45" w:rsidP="00AD1D9D">
      <w:pPr>
        <w:ind w:left="708"/>
        <w:rPr>
          <w:rFonts w:ascii="Times New Roman" w:hAnsi="Times New Roman" w:cs="Times New Roman"/>
        </w:rPr>
      </w:pPr>
      <w:r>
        <w:rPr>
          <w:rFonts w:ascii="Times New Roman" w:hAnsi="Times New Roman" w:cs="Times New Roman"/>
        </w:rPr>
        <w:t>Fremtidsrettet</w:t>
      </w:r>
    </w:p>
    <w:p w14:paraId="6929D0DA" w14:textId="41103548" w:rsidR="00873A37" w:rsidRPr="00F44D45" w:rsidRDefault="00873A37" w:rsidP="00AD1D9D">
      <w:pPr>
        <w:pStyle w:val="ListParagraph"/>
        <w:numPr>
          <w:ilvl w:val="0"/>
          <w:numId w:val="2"/>
        </w:numPr>
        <w:ind w:left="1068"/>
        <w:rPr>
          <w:rFonts w:ascii="Times New Roman" w:hAnsi="Times New Roman" w:cs="Times New Roman"/>
        </w:rPr>
      </w:pPr>
      <w:r w:rsidRPr="00873A37">
        <w:rPr>
          <w:rFonts w:ascii="Times New Roman" w:hAnsi="Times New Roman" w:cs="Times New Roman"/>
        </w:rPr>
        <w:t xml:space="preserve">... slik at vi tenker bærekraft i arbeidet vårt </w:t>
      </w:r>
    </w:p>
    <w:p w14:paraId="2CB80D1A" w14:textId="47B4ABB4" w:rsidR="00873A37" w:rsidRPr="00F44D45" w:rsidRDefault="00873A37" w:rsidP="00AD1D9D">
      <w:pPr>
        <w:pStyle w:val="ListParagraph"/>
        <w:numPr>
          <w:ilvl w:val="0"/>
          <w:numId w:val="2"/>
        </w:numPr>
        <w:ind w:left="1068"/>
        <w:rPr>
          <w:rFonts w:ascii="Times New Roman" w:hAnsi="Times New Roman" w:cs="Times New Roman"/>
        </w:rPr>
      </w:pPr>
      <w:r w:rsidRPr="00873A37">
        <w:rPr>
          <w:rFonts w:ascii="Times New Roman" w:hAnsi="Times New Roman" w:cs="Times New Roman"/>
        </w:rPr>
        <w:t xml:space="preserve">... at vi søker innovative løsninger </w:t>
      </w:r>
    </w:p>
    <w:p w14:paraId="792591D4" w14:textId="36BEF550" w:rsidR="00873A37" w:rsidRPr="00F44D45" w:rsidRDefault="00873A37" w:rsidP="00AD1D9D">
      <w:pPr>
        <w:pStyle w:val="ListParagraph"/>
        <w:numPr>
          <w:ilvl w:val="0"/>
          <w:numId w:val="2"/>
        </w:numPr>
        <w:ind w:left="1068"/>
        <w:rPr>
          <w:rFonts w:ascii="Times New Roman" w:hAnsi="Times New Roman" w:cs="Times New Roman"/>
        </w:rPr>
      </w:pPr>
      <w:r w:rsidRPr="00873A37">
        <w:rPr>
          <w:rFonts w:ascii="Times New Roman" w:hAnsi="Times New Roman" w:cs="Times New Roman"/>
        </w:rPr>
        <w:t xml:space="preserve">... slik at vi oppleves som en relevant folkekirke </w:t>
      </w:r>
    </w:p>
    <w:p w14:paraId="5D7A753E" w14:textId="47785F08" w:rsidR="009149F7" w:rsidRPr="00AD1D9D" w:rsidRDefault="00873A37" w:rsidP="00AD1D9D">
      <w:pPr>
        <w:pStyle w:val="ListParagraph"/>
        <w:numPr>
          <w:ilvl w:val="0"/>
          <w:numId w:val="2"/>
        </w:numPr>
        <w:ind w:left="1068"/>
        <w:rPr>
          <w:rFonts w:ascii="Times New Roman" w:hAnsi="Times New Roman" w:cs="Times New Roman"/>
        </w:rPr>
      </w:pPr>
      <w:r w:rsidRPr="00873A37">
        <w:rPr>
          <w:rFonts w:ascii="Times New Roman" w:hAnsi="Times New Roman" w:cs="Times New Roman"/>
        </w:rPr>
        <w:t xml:space="preserve">... slik at vi er synlige og til stede i folks liv </w:t>
      </w:r>
    </w:p>
    <w:p w14:paraId="5F6B0FED" w14:textId="77CD4F4E" w:rsidR="00E96688" w:rsidRPr="00F26576" w:rsidRDefault="00DD747D" w:rsidP="00E96688">
      <w:pPr>
        <w:rPr>
          <w:rFonts w:ascii="Times New Roman" w:hAnsi="Times New Roman" w:cs="Times New Roman"/>
          <w:i/>
          <w:iCs/>
        </w:rPr>
      </w:pPr>
      <w:r w:rsidRPr="00205A6D">
        <w:rPr>
          <w:rFonts w:ascii="Times New Roman" w:hAnsi="Times New Roman" w:cs="Times New Roman"/>
          <w:b/>
          <w:bCs/>
          <w:i/>
          <w:iCs/>
        </w:rPr>
        <w:t>Tenkning</w:t>
      </w:r>
      <w:r w:rsidR="00BC1FCD" w:rsidRPr="00205A6D">
        <w:rPr>
          <w:rFonts w:ascii="Times New Roman" w:hAnsi="Times New Roman" w:cs="Times New Roman"/>
          <w:b/>
          <w:bCs/>
          <w:i/>
          <w:iCs/>
        </w:rPr>
        <w:t xml:space="preserve"> og</w:t>
      </w:r>
      <w:r w:rsidRPr="00205A6D">
        <w:rPr>
          <w:rFonts w:ascii="Times New Roman" w:hAnsi="Times New Roman" w:cs="Times New Roman"/>
          <w:b/>
          <w:bCs/>
          <w:i/>
          <w:iCs/>
        </w:rPr>
        <w:t xml:space="preserve"> p</w:t>
      </w:r>
      <w:r w:rsidR="00AD1D9D" w:rsidRPr="00205A6D">
        <w:rPr>
          <w:rFonts w:ascii="Times New Roman" w:hAnsi="Times New Roman" w:cs="Times New Roman"/>
          <w:b/>
          <w:bCs/>
          <w:i/>
          <w:iCs/>
        </w:rPr>
        <w:t>rosess</w:t>
      </w:r>
      <w:r w:rsidR="00AD1D9D" w:rsidRPr="00F26576">
        <w:rPr>
          <w:rFonts w:ascii="Times New Roman" w:hAnsi="Times New Roman" w:cs="Times New Roman"/>
          <w:i/>
          <w:iCs/>
        </w:rPr>
        <w:t xml:space="preserve">: </w:t>
      </w:r>
    </w:p>
    <w:p w14:paraId="38C0B978" w14:textId="762DD502" w:rsidR="00A43773" w:rsidRDefault="00622E4E" w:rsidP="00E96688">
      <w:pPr>
        <w:rPr>
          <w:rFonts w:ascii="Times New Roman" w:hAnsi="Times New Roman" w:cs="Times New Roman"/>
        </w:rPr>
      </w:pPr>
      <w:r>
        <w:rPr>
          <w:rFonts w:ascii="Times New Roman" w:hAnsi="Times New Roman" w:cs="Times New Roman"/>
        </w:rPr>
        <w:t>K</w:t>
      </w:r>
      <w:r w:rsidR="00CE7A5D">
        <w:rPr>
          <w:rFonts w:ascii="Times New Roman" w:hAnsi="Times New Roman" w:cs="Times New Roman"/>
        </w:rPr>
        <w:t>irkevergen mener at e</w:t>
      </w:r>
      <w:r w:rsidR="00A80770">
        <w:rPr>
          <w:rFonts w:ascii="Times New Roman" w:hAnsi="Times New Roman" w:cs="Times New Roman"/>
        </w:rPr>
        <w:t>n</w:t>
      </w:r>
      <w:r w:rsidR="00B320BF">
        <w:rPr>
          <w:rFonts w:ascii="Times New Roman" w:hAnsi="Times New Roman" w:cs="Times New Roman"/>
        </w:rPr>
        <w:t xml:space="preserve"> </w:t>
      </w:r>
      <w:r w:rsidR="00A80770">
        <w:rPr>
          <w:rFonts w:ascii="Times New Roman" w:hAnsi="Times New Roman" w:cs="Times New Roman"/>
        </w:rPr>
        <w:t xml:space="preserve">retning </w:t>
      </w:r>
      <w:r w:rsidR="00B320BF">
        <w:rPr>
          <w:rFonts w:ascii="Times New Roman" w:hAnsi="Times New Roman" w:cs="Times New Roman"/>
        </w:rPr>
        <w:t xml:space="preserve">vil gi </w:t>
      </w:r>
      <w:r w:rsidR="00E96688">
        <w:rPr>
          <w:rFonts w:ascii="Times New Roman" w:hAnsi="Times New Roman" w:cs="Times New Roman"/>
        </w:rPr>
        <w:t xml:space="preserve">medarbeideren trygghet og tydelighet hvor vi ønsker å bevege oss som kirke, og hva som er viktig for oss, både som kirke til folket og for oss som medarbeidere </w:t>
      </w:r>
      <w:r w:rsidR="00A35FB3">
        <w:rPr>
          <w:rFonts w:ascii="Times New Roman" w:hAnsi="Times New Roman" w:cs="Times New Roman"/>
        </w:rPr>
        <w:t xml:space="preserve"> i og for kirken. </w:t>
      </w:r>
      <w:r w:rsidR="00E96688">
        <w:rPr>
          <w:rFonts w:ascii="Times New Roman" w:hAnsi="Times New Roman" w:cs="Times New Roman"/>
        </w:rPr>
        <w:t xml:space="preserve"> </w:t>
      </w:r>
      <w:r w:rsidR="00804616">
        <w:rPr>
          <w:rFonts w:ascii="Times New Roman" w:hAnsi="Times New Roman" w:cs="Times New Roman"/>
        </w:rPr>
        <w:t>Utfra dette må vi prio</w:t>
      </w:r>
      <w:r w:rsidR="00C300D2">
        <w:rPr>
          <w:rFonts w:ascii="Times New Roman" w:hAnsi="Times New Roman" w:cs="Times New Roman"/>
        </w:rPr>
        <w:t xml:space="preserve">ritere våre menneskelige ressurser både ansatte og frivillig, forvalte økonomi på en hensiktsmessig måte, utvikle gode arbeidsmiljø.  </w:t>
      </w:r>
    </w:p>
    <w:p w14:paraId="1FFF34E7" w14:textId="0A3D68CA" w:rsidR="00026442" w:rsidRPr="005E0274" w:rsidRDefault="0013371A" w:rsidP="00950EE0">
      <w:pPr>
        <w:rPr>
          <w:rFonts w:ascii="Times New Roman" w:hAnsi="Times New Roman" w:cs="Times New Roman"/>
          <w:b/>
          <w:bCs/>
        </w:rPr>
      </w:pPr>
      <w:r w:rsidRPr="005E0274">
        <w:rPr>
          <w:rFonts w:ascii="Times New Roman" w:hAnsi="Times New Roman" w:cs="Times New Roman"/>
          <w:b/>
          <w:bCs/>
        </w:rPr>
        <w:t>Under arb</w:t>
      </w:r>
      <w:r w:rsidR="007027A8" w:rsidRPr="005E0274">
        <w:rPr>
          <w:rFonts w:ascii="Times New Roman" w:hAnsi="Times New Roman" w:cs="Times New Roman"/>
          <w:b/>
          <w:bCs/>
        </w:rPr>
        <w:t>e</w:t>
      </w:r>
      <w:r w:rsidRPr="005E0274">
        <w:rPr>
          <w:rFonts w:ascii="Times New Roman" w:hAnsi="Times New Roman" w:cs="Times New Roman"/>
          <w:b/>
          <w:bCs/>
        </w:rPr>
        <w:t xml:space="preserve">idet med dette </w:t>
      </w:r>
      <w:r w:rsidR="007027A8" w:rsidRPr="005E0274">
        <w:rPr>
          <w:rFonts w:ascii="Times New Roman" w:hAnsi="Times New Roman" w:cs="Times New Roman"/>
          <w:b/>
          <w:bCs/>
        </w:rPr>
        <w:t>er det noen begrepsdefinisjoner</w:t>
      </w:r>
      <w:r w:rsidR="002C6E61" w:rsidRPr="005E0274">
        <w:rPr>
          <w:rFonts w:ascii="Times New Roman" w:hAnsi="Times New Roman" w:cs="Times New Roman"/>
          <w:b/>
          <w:bCs/>
        </w:rPr>
        <w:t xml:space="preserve"> som jeg vil forklare. </w:t>
      </w:r>
    </w:p>
    <w:p w14:paraId="0FE8B0D6" w14:textId="77777777" w:rsidR="00026442" w:rsidRPr="00950EE0" w:rsidRDefault="00026442" w:rsidP="00026442">
      <w:pPr>
        <w:rPr>
          <w:rFonts w:ascii="Times New Roman" w:hAnsi="Times New Roman" w:cs="Times New Roman"/>
        </w:rPr>
      </w:pPr>
      <w:r w:rsidRPr="0027191D">
        <w:rPr>
          <w:rFonts w:ascii="Times New Roman" w:hAnsi="Times New Roman" w:cs="Times New Roman"/>
          <w:i/>
          <w:iCs/>
        </w:rPr>
        <w:t>Verdiene</w:t>
      </w:r>
      <w:r w:rsidRPr="00950EE0">
        <w:rPr>
          <w:rFonts w:ascii="Times New Roman" w:hAnsi="Times New Roman" w:cs="Times New Roman"/>
        </w:rPr>
        <w:t xml:space="preserve"> i en organisasjon som praktiseres, er retningsgivende, motiverende, fellesskapsdannende og utviklende for medarbeider og ledere. «Verdier danner intensjonsgrunnlaget for handling, de skaper retning for handling, og de utgjør fortolkningsgrunnlag i vurdering av handling» (Aadland og Askeland 2017).</w:t>
      </w:r>
    </w:p>
    <w:p w14:paraId="6CD4BE0F" w14:textId="5A3865A2" w:rsidR="00026442" w:rsidRPr="00950EE0" w:rsidRDefault="00026442" w:rsidP="00026442">
      <w:pPr>
        <w:rPr>
          <w:rFonts w:ascii="Times New Roman" w:hAnsi="Times New Roman" w:cs="Times New Roman"/>
        </w:rPr>
      </w:pPr>
      <w:r w:rsidRPr="0027191D">
        <w:rPr>
          <w:rFonts w:ascii="Times New Roman" w:hAnsi="Times New Roman" w:cs="Times New Roman"/>
          <w:i/>
          <w:iCs/>
        </w:rPr>
        <w:t>Visjonen</w:t>
      </w:r>
      <w:r w:rsidRPr="00950EE0">
        <w:rPr>
          <w:rFonts w:ascii="Times New Roman" w:hAnsi="Times New Roman" w:cs="Times New Roman"/>
        </w:rPr>
        <w:t xml:space="preserve"> vår tegner et bilde av ønsket fremtid. Det angir både retning og ambisjon. Formid</w:t>
      </w:r>
      <w:r w:rsidR="00476EA8">
        <w:rPr>
          <w:rFonts w:ascii="Times New Roman" w:hAnsi="Times New Roman" w:cs="Times New Roman"/>
        </w:rPr>
        <w:t>l</w:t>
      </w:r>
      <w:r w:rsidRPr="00950EE0">
        <w:rPr>
          <w:rFonts w:ascii="Times New Roman" w:hAnsi="Times New Roman" w:cs="Times New Roman"/>
        </w:rPr>
        <w:t>er hvor vi er på vei. Det langsiktige perspektiv. (Berg 2008)</w:t>
      </w:r>
    </w:p>
    <w:p w14:paraId="388C27C2" w14:textId="4B845658" w:rsidR="00026442" w:rsidRPr="00950EE0" w:rsidRDefault="00026442" w:rsidP="00026442">
      <w:pPr>
        <w:rPr>
          <w:rFonts w:ascii="Times New Roman" w:hAnsi="Times New Roman" w:cs="Times New Roman"/>
        </w:rPr>
      </w:pPr>
      <w:r w:rsidRPr="0027191D">
        <w:rPr>
          <w:rFonts w:ascii="Times New Roman" w:hAnsi="Times New Roman" w:cs="Times New Roman"/>
          <w:i/>
          <w:iCs/>
        </w:rPr>
        <w:t>Målene</w:t>
      </w:r>
      <w:r w:rsidRPr="00950EE0">
        <w:rPr>
          <w:rFonts w:ascii="Times New Roman" w:hAnsi="Times New Roman" w:cs="Times New Roman"/>
        </w:rPr>
        <w:t xml:space="preserve"> vi setter kan hjelpe oss til å</w:t>
      </w:r>
      <w:r w:rsidR="00F019FE">
        <w:rPr>
          <w:rFonts w:ascii="Times New Roman" w:hAnsi="Times New Roman" w:cs="Times New Roman"/>
        </w:rPr>
        <w:t xml:space="preserve"> </w:t>
      </w:r>
      <w:r w:rsidR="00161483">
        <w:rPr>
          <w:rFonts w:ascii="Times New Roman" w:hAnsi="Times New Roman" w:cs="Times New Roman"/>
        </w:rPr>
        <w:t>evaluere og fei</w:t>
      </w:r>
      <w:r w:rsidR="00044E38">
        <w:rPr>
          <w:rFonts w:ascii="Times New Roman" w:hAnsi="Times New Roman" w:cs="Times New Roman"/>
        </w:rPr>
        <w:t>r</w:t>
      </w:r>
      <w:r w:rsidR="00161483">
        <w:rPr>
          <w:rFonts w:ascii="Times New Roman" w:hAnsi="Times New Roman" w:cs="Times New Roman"/>
        </w:rPr>
        <w:t xml:space="preserve">e </w:t>
      </w:r>
      <w:r w:rsidRPr="00950EE0">
        <w:rPr>
          <w:rFonts w:ascii="Times New Roman" w:hAnsi="Times New Roman" w:cs="Times New Roman"/>
        </w:rPr>
        <w:t xml:space="preserve">om vi kommer dit vi ønsker. </w:t>
      </w:r>
    </w:p>
    <w:p w14:paraId="4D6E0F8E" w14:textId="77777777" w:rsidR="00950EE0" w:rsidRPr="00950EE0" w:rsidRDefault="00950EE0" w:rsidP="00950EE0">
      <w:pPr>
        <w:rPr>
          <w:rFonts w:ascii="Times New Roman" w:hAnsi="Times New Roman" w:cs="Times New Roman"/>
        </w:rPr>
      </w:pPr>
    </w:p>
    <w:p w14:paraId="1257A73C" w14:textId="77777777" w:rsidR="00950EE0" w:rsidRPr="007A5FF5" w:rsidRDefault="00950EE0" w:rsidP="00950EE0">
      <w:pPr>
        <w:rPr>
          <w:rFonts w:ascii="Times New Roman" w:hAnsi="Times New Roman" w:cs="Times New Roman"/>
          <w:b/>
          <w:bCs/>
          <w:i/>
          <w:iCs/>
        </w:rPr>
      </w:pPr>
      <w:r w:rsidRPr="007A5FF5">
        <w:rPr>
          <w:rFonts w:ascii="Times New Roman" w:hAnsi="Times New Roman" w:cs="Times New Roman"/>
          <w:b/>
          <w:bCs/>
          <w:i/>
          <w:iCs/>
        </w:rPr>
        <w:t xml:space="preserve">Felles ledelse </w:t>
      </w:r>
    </w:p>
    <w:p w14:paraId="47B76ACF" w14:textId="77777777" w:rsidR="00950EE0" w:rsidRPr="00950EE0" w:rsidRDefault="00950EE0" w:rsidP="00950EE0">
      <w:pPr>
        <w:rPr>
          <w:rFonts w:ascii="Times New Roman" w:hAnsi="Times New Roman" w:cs="Times New Roman"/>
        </w:rPr>
      </w:pPr>
      <w:r w:rsidRPr="00950EE0">
        <w:rPr>
          <w:rFonts w:ascii="Times New Roman" w:hAnsi="Times New Roman" w:cs="Times New Roman"/>
        </w:rPr>
        <w:t xml:space="preserve">Å lede sammen er avgjørende og strategisk for å bevege oss i riktig retning. Vår visjon og våre verdier er ledestjerner på veien. Vi er ulike som ledere både faglig, rollemessig og med vår personlighet, men som lederteam skal vi samme veien. </w:t>
      </w:r>
    </w:p>
    <w:p w14:paraId="62896203" w14:textId="77777777" w:rsidR="00950EE0" w:rsidRPr="00950EE0" w:rsidRDefault="00950EE0" w:rsidP="00950EE0">
      <w:pPr>
        <w:rPr>
          <w:rFonts w:ascii="Times New Roman" w:hAnsi="Times New Roman" w:cs="Times New Roman"/>
        </w:rPr>
      </w:pPr>
      <w:r w:rsidRPr="00950EE0">
        <w:rPr>
          <w:rFonts w:ascii="Times New Roman" w:hAnsi="Times New Roman" w:cs="Times New Roman"/>
        </w:rPr>
        <w:t xml:space="preserve">Å lede sammen er viktig for at vi kan se alle våre medarbeidere, motivere den enkelte og skape glede i hverdagen i arbeidsfellesskapet. </w:t>
      </w:r>
    </w:p>
    <w:p w14:paraId="5620780F" w14:textId="71AC8CB9" w:rsidR="00794067" w:rsidRDefault="00950EE0" w:rsidP="00950EE0">
      <w:pPr>
        <w:rPr>
          <w:rFonts w:ascii="Times New Roman" w:hAnsi="Times New Roman" w:cs="Times New Roman"/>
        </w:rPr>
      </w:pPr>
      <w:r w:rsidRPr="00950EE0">
        <w:rPr>
          <w:rFonts w:ascii="Times New Roman" w:hAnsi="Times New Roman" w:cs="Times New Roman"/>
        </w:rPr>
        <w:t>Å lede sammen hjelper oss til åpenhet, deling, trygghet og en fremtidsrettet forventning</w:t>
      </w:r>
      <w:r w:rsidR="0027191D">
        <w:rPr>
          <w:rFonts w:ascii="Times New Roman" w:hAnsi="Times New Roman" w:cs="Times New Roman"/>
        </w:rPr>
        <w:t>.</w:t>
      </w:r>
      <w:r w:rsidRPr="00950EE0">
        <w:rPr>
          <w:rFonts w:ascii="Times New Roman" w:hAnsi="Times New Roman" w:cs="Times New Roman"/>
        </w:rPr>
        <w:t xml:space="preserve">  </w:t>
      </w:r>
    </w:p>
    <w:p w14:paraId="5029157B" w14:textId="47DC8379" w:rsidR="00794067" w:rsidRDefault="0027191D" w:rsidP="00E96688">
      <w:pPr>
        <w:rPr>
          <w:rFonts w:ascii="Times New Roman" w:hAnsi="Times New Roman" w:cs="Times New Roman"/>
        </w:rPr>
      </w:pPr>
      <w:r>
        <w:rPr>
          <w:rFonts w:ascii="Times New Roman" w:hAnsi="Times New Roman" w:cs="Times New Roman"/>
        </w:rPr>
        <w:t xml:space="preserve"> </w:t>
      </w:r>
    </w:p>
    <w:p w14:paraId="4DF5E42A" w14:textId="38116053" w:rsidR="008478A2" w:rsidRDefault="00E96688" w:rsidP="00E96688">
      <w:pPr>
        <w:rPr>
          <w:rFonts w:ascii="Times New Roman" w:hAnsi="Times New Roman" w:cs="Times New Roman"/>
        </w:rPr>
      </w:pPr>
      <w:r>
        <w:rPr>
          <w:rFonts w:ascii="Times New Roman" w:hAnsi="Times New Roman" w:cs="Times New Roman"/>
        </w:rPr>
        <w:tab/>
      </w:r>
      <w:r w:rsidR="00AB5570">
        <w:rPr>
          <w:rFonts w:ascii="Times New Roman" w:hAnsi="Times New Roman" w:cs="Times New Roman"/>
        </w:rPr>
        <w:t xml:space="preserve"> </w:t>
      </w:r>
    </w:p>
    <w:p w14:paraId="2B838B72" w14:textId="01153315" w:rsidR="00E96688" w:rsidRPr="00D47932" w:rsidRDefault="003F186F" w:rsidP="00B14A66">
      <w:pPr>
        <w:pBdr>
          <w:bottom w:val="single" w:sz="4" w:space="1" w:color="auto"/>
        </w:pBdr>
        <w:rPr>
          <w:rFonts w:ascii="Times New Roman" w:hAnsi="Times New Roman" w:cs="Times New Roman"/>
          <w:b/>
          <w:bCs/>
        </w:rPr>
      </w:pPr>
      <w:r w:rsidRPr="00D47932">
        <w:rPr>
          <w:rFonts w:ascii="Times New Roman" w:hAnsi="Times New Roman" w:cs="Times New Roman"/>
          <w:b/>
          <w:bCs/>
        </w:rPr>
        <w:t xml:space="preserve">2. </w:t>
      </w:r>
      <w:bookmarkStart w:id="0" w:name="_Hlk198501135"/>
      <w:r w:rsidR="002D307D" w:rsidRPr="00D47932">
        <w:rPr>
          <w:rFonts w:ascii="Times New Roman" w:hAnsi="Times New Roman" w:cs="Times New Roman"/>
          <w:b/>
          <w:bCs/>
        </w:rPr>
        <w:t>Styrk</w:t>
      </w:r>
      <w:r w:rsidR="006A24E8" w:rsidRPr="00D47932">
        <w:rPr>
          <w:rFonts w:ascii="Times New Roman" w:hAnsi="Times New Roman" w:cs="Times New Roman"/>
          <w:b/>
          <w:bCs/>
        </w:rPr>
        <w:t>ing av</w:t>
      </w:r>
      <w:r w:rsidR="002D307D" w:rsidRPr="00D47932">
        <w:rPr>
          <w:rFonts w:ascii="Times New Roman" w:hAnsi="Times New Roman" w:cs="Times New Roman"/>
          <w:b/>
          <w:bCs/>
        </w:rPr>
        <w:t xml:space="preserve"> </w:t>
      </w:r>
      <w:r w:rsidR="00E96688" w:rsidRPr="00D47932">
        <w:rPr>
          <w:rFonts w:ascii="Times New Roman" w:hAnsi="Times New Roman" w:cs="Times New Roman"/>
          <w:b/>
          <w:bCs/>
        </w:rPr>
        <w:t xml:space="preserve">samhandlingen </w:t>
      </w:r>
      <w:r w:rsidR="0036499D" w:rsidRPr="00D47932">
        <w:rPr>
          <w:rFonts w:ascii="Times New Roman" w:hAnsi="Times New Roman" w:cs="Times New Roman"/>
          <w:b/>
          <w:bCs/>
        </w:rPr>
        <w:t xml:space="preserve">og </w:t>
      </w:r>
      <w:r w:rsidR="00E208ED" w:rsidRPr="00D47932">
        <w:rPr>
          <w:rFonts w:ascii="Times New Roman" w:hAnsi="Times New Roman" w:cs="Times New Roman"/>
          <w:b/>
          <w:bCs/>
        </w:rPr>
        <w:t xml:space="preserve">fordeling av </w:t>
      </w:r>
      <w:r w:rsidR="00720961" w:rsidRPr="00D47932">
        <w:rPr>
          <w:rFonts w:ascii="Times New Roman" w:hAnsi="Times New Roman" w:cs="Times New Roman"/>
          <w:b/>
          <w:bCs/>
        </w:rPr>
        <w:t>ressurs</w:t>
      </w:r>
      <w:r w:rsidR="006A24E8" w:rsidRPr="00D47932">
        <w:rPr>
          <w:rFonts w:ascii="Times New Roman" w:hAnsi="Times New Roman" w:cs="Times New Roman"/>
          <w:b/>
          <w:bCs/>
        </w:rPr>
        <w:t xml:space="preserve">er og kompetanse </w:t>
      </w:r>
      <w:bookmarkEnd w:id="0"/>
    </w:p>
    <w:p w14:paraId="30605445" w14:textId="5069957E" w:rsidR="00601C6B" w:rsidRDefault="00CC5DC3" w:rsidP="00E96688">
      <w:pPr>
        <w:rPr>
          <w:rFonts w:ascii="Times New Roman" w:hAnsi="Times New Roman" w:cs="Times New Roman"/>
        </w:rPr>
      </w:pPr>
      <w:r>
        <w:rPr>
          <w:rFonts w:ascii="Times New Roman" w:hAnsi="Times New Roman" w:cs="Times New Roman"/>
        </w:rPr>
        <w:t xml:space="preserve">Ressursgjennomgangen får fram to viktig forhold </w:t>
      </w:r>
      <w:r w:rsidR="001414D7">
        <w:rPr>
          <w:rFonts w:ascii="Times New Roman" w:hAnsi="Times New Roman" w:cs="Times New Roman"/>
        </w:rPr>
        <w:t xml:space="preserve">for å skape god og effektiv </w:t>
      </w:r>
      <w:r>
        <w:rPr>
          <w:rFonts w:ascii="Times New Roman" w:hAnsi="Times New Roman" w:cs="Times New Roman"/>
        </w:rPr>
        <w:t>samhandling</w:t>
      </w:r>
      <w:r w:rsidR="008E6735">
        <w:rPr>
          <w:rFonts w:ascii="Times New Roman" w:hAnsi="Times New Roman" w:cs="Times New Roman"/>
        </w:rPr>
        <w:t xml:space="preserve"> i organisasjonen</w:t>
      </w:r>
      <w:r>
        <w:rPr>
          <w:rFonts w:ascii="Times New Roman" w:hAnsi="Times New Roman" w:cs="Times New Roman"/>
        </w:rPr>
        <w:t xml:space="preserve">. </w:t>
      </w:r>
      <w:r w:rsidR="00CC3F97">
        <w:rPr>
          <w:rFonts w:ascii="Times New Roman" w:hAnsi="Times New Roman" w:cs="Times New Roman"/>
        </w:rPr>
        <w:t xml:space="preserve">Hvordan vi jobber sammen </w:t>
      </w:r>
      <w:r w:rsidR="007C2D92">
        <w:rPr>
          <w:rFonts w:ascii="Times New Roman" w:hAnsi="Times New Roman" w:cs="Times New Roman"/>
        </w:rPr>
        <w:t>(struktur),</w:t>
      </w:r>
      <w:r w:rsidR="007B47AD">
        <w:rPr>
          <w:rFonts w:ascii="Times New Roman" w:hAnsi="Times New Roman" w:cs="Times New Roman"/>
        </w:rPr>
        <w:t xml:space="preserve"> arbeidsflyt </w:t>
      </w:r>
      <w:r w:rsidR="007C2D92">
        <w:rPr>
          <w:rFonts w:ascii="Times New Roman" w:hAnsi="Times New Roman" w:cs="Times New Roman"/>
        </w:rPr>
        <w:t>og hvordan vi forvalter</w:t>
      </w:r>
      <w:r w:rsidR="006F43E5">
        <w:rPr>
          <w:rFonts w:ascii="Times New Roman" w:hAnsi="Times New Roman" w:cs="Times New Roman"/>
        </w:rPr>
        <w:t>, prioriterer og søker nye ressurser</w:t>
      </w:r>
      <w:r w:rsidR="00626060">
        <w:rPr>
          <w:rFonts w:ascii="Times New Roman" w:hAnsi="Times New Roman" w:cs="Times New Roman"/>
        </w:rPr>
        <w:t xml:space="preserve"> </w:t>
      </w:r>
      <w:r w:rsidR="008E6735">
        <w:rPr>
          <w:rFonts w:ascii="Times New Roman" w:hAnsi="Times New Roman" w:cs="Times New Roman"/>
        </w:rPr>
        <w:t>(kompetansefordeling)</w:t>
      </w:r>
      <w:r w:rsidR="00626060">
        <w:rPr>
          <w:rFonts w:ascii="Times New Roman" w:hAnsi="Times New Roman" w:cs="Times New Roman"/>
        </w:rPr>
        <w:t>.</w:t>
      </w:r>
      <w:r w:rsidR="008E6735">
        <w:rPr>
          <w:rFonts w:ascii="Times New Roman" w:hAnsi="Times New Roman" w:cs="Times New Roman"/>
        </w:rPr>
        <w:t xml:space="preserve"> </w:t>
      </w:r>
      <w:r w:rsidR="006F43E5">
        <w:rPr>
          <w:rFonts w:ascii="Times New Roman" w:hAnsi="Times New Roman" w:cs="Times New Roman"/>
        </w:rPr>
        <w:t xml:space="preserve"> </w:t>
      </w:r>
    </w:p>
    <w:p w14:paraId="6506D7FB" w14:textId="77777777" w:rsidR="00601C6B" w:rsidRDefault="00601C6B" w:rsidP="00E96688">
      <w:pPr>
        <w:rPr>
          <w:rFonts w:ascii="Times New Roman" w:hAnsi="Times New Roman" w:cs="Times New Roman"/>
        </w:rPr>
      </w:pPr>
    </w:p>
    <w:p w14:paraId="7DB62242" w14:textId="05DB34A8" w:rsidR="00B6280E" w:rsidRDefault="00855D53" w:rsidP="00E96688">
      <w:pPr>
        <w:rPr>
          <w:rFonts w:ascii="Times New Roman" w:hAnsi="Times New Roman" w:cs="Times New Roman"/>
        </w:rPr>
      </w:pPr>
      <w:r>
        <w:rPr>
          <w:noProof/>
        </w:rPr>
        <w:drawing>
          <wp:inline distT="0" distB="0" distL="0" distR="0" wp14:anchorId="457FC1A9" wp14:editId="513545D0">
            <wp:extent cx="5222875" cy="3308350"/>
            <wp:effectExtent l="0" t="0" r="15875" b="6350"/>
            <wp:docPr id="544181028" name="Diagram 1">
              <a:extLst xmlns:a="http://schemas.openxmlformats.org/drawingml/2006/main">
                <a:ext uri="{FF2B5EF4-FFF2-40B4-BE49-F238E27FC236}">
                  <a16:creationId xmlns:a16="http://schemas.microsoft.com/office/drawing/2014/main" id="{C72E0AFA-CD2C-3AD0-A213-7A1508F60C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B1179A" w14:textId="1D164415" w:rsidR="00BC1FCD" w:rsidRPr="00EF5645" w:rsidRDefault="00BC1FCD" w:rsidP="00E96688">
      <w:pPr>
        <w:rPr>
          <w:rFonts w:ascii="Times New Roman" w:hAnsi="Times New Roman" w:cs="Times New Roman"/>
          <w:b/>
          <w:bCs/>
          <w:i/>
          <w:iCs/>
        </w:rPr>
      </w:pPr>
      <w:r w:rsidRPr="00EF5645">
        <w:rPr>
          <w:rFonts w:ascii="Times New Roman" w:hAnsi="Times New Roman" w:cs="Times New Roman"/>
          <w:b/>
          <w:bCs/>
          <w:i/>
          <w:iCs/>
        </w:rPr>
        <w:t xml:space="preserve">Hvordan vi jobber sammen. </w:t>
      </w:r>
    </w:p>
    <w:p w14:paraId="1433F26B" w14:textId="051FDA6B" w:rsidR="00CB3B6B" w:rsidRPr="00903B5F" w:rsidRDefault="00BC1FCD" w:rsidP="00E96688">
      <w:pPr>
        <w:rPr>
          <w:rFonts w:ascii="Times New Roman" w:hAnsi="Times New Roman" w:cs="Times New Roman"/>
          <w:highlight w:val="yellow"/>
        </w:rPr>
      </w:pPr>
      <w:r>
        <w:rPr>
          <w:rFonts w:ascii="Times New Roman" w:hAnsi="Times New Roman" w:cs="Times New Roman"/>
        </w:rPr>
        <w:t xml:space="preserve">Basert på evaluering og det å levere god kirke, er det hensiktsmessig å ha fokus på en </w:t>
      </w:r>
      <w:r w:rsidRPr="00CB3B6B">
        <w:rPr>
          <w:rFonts w:ascii="Times New Roman" w:hAnsi="Times New Roman" w:cs="Times New Roman"/>
          <w:i/>
          <w:iCs/>
        </w:rPr>
        <w:t>teambasert organisering</w:t>
      </w:r>
      <w:r>
        <w:rPr>
          <w:rFonts w:ascii="Times New Roman" w:hAnsi="Times New Roman" w:cs="Times New Roman"/>
        </w:rPr>
        <w:t xml:space="preserve">. Vi jobber sammen i tverrfaglige team, vi jobber sammen som </w:t>
      </w:r>
      <w:r w:rsidRPr="004D77A7">
        <w:rPr>
          <w:rFonts w:ascii="Times New Roman" w:hAnsi="Times New Roman" w:cs="Times New Roman"/>
        </w:rPr>
        <w:t>team på de ulike lokasjonene</w:t>
      </w:r>
      <w:r w:rsidR="007A54F2">
        <w:rPr>
          <w:rFonts w:ascii="Times New Roman" w:hAnsi="Times New Roman" w:cs="Times New Roman"/>
        </w:rPr>
        <w:t xml:space="preserve"> og </w:t>
      </w:r>
      <w:r w:rsidR="00FD6519">
        <w:rPr>
          <w:rFonts w:ascii="Times New Roman" w:hAnsi="Times New Roman" w:cs="Times New Roman"/>
        </w:rPr>
        <w:t xml:space="preserve">i gravplassavdelingen er den ansatte lokalisert på </w:t>
      </w:r>
      <w:r w:rsidR="00825FD1">
        <w:rPr>
          <w:rFonts w:ascii="Times New Roman" w:hAnsi="Times New Roman" w:cs="Times New Roman"/>
        </w:rPr>
        <w:t xml:space="preserve">«sin» kirke, </w:t>
      </w:r>
      <w:r w:rsidR="00B14BBD">
        <w:rPr>
          <w:rFonts w:ascii="Times New Roman" w:hAnsi="Times New Roman" w:cs="Times New Roman"/>
        </w:rPr>
        <w:t xml:space="preserve">sin kirkegård, men jobber også på andre kirkegårder når det er behov for det. </w:t>
      </w:r>
    </w:p>
    <w:p w14:paraId="393CCA92" w14:textId="73A575E0" w:rsidR="00CB3B6B" w:rsidRDefault="003B6432" w:rsidP="00CB3B6B">
      <w:pPr>
        <w:rPr>
          <w:rFonts w:ascii="Times New Roman" w:hAnsi="Times New Roman" w:cs="Times New Roman"/>
        </w:rPr>
      </w:pPr>
      <w:r w:rsidRPr="004D77A7">
        <w:rPr>
          <w:rFonts w:ascii="Times New Roman" w:hAnsi="Times New Roman" w:cs="Times New Roman"/>
        </w:rPr>
        <w:t xml:space="preserve">I en god teamtenkning og </w:t>
      </w:r>
      <w:r w:rsidR="00FC3CBD" w:rsidRPr="004D77A7">
        <w:rPr>
          <w:rFonts w:ascii="Times New Roman" w:hAnsi="Times New Roman" w:cs="Times New Roman"/>
        </w:rPr>
        <w:t xml:space="preserve">et dynamisk </w:t>
      </w:r>
      <w:r w:rsidRPr="004D77A7">
        <w:rPr>
          <w:rFonts w:ascii="Times New Roman" w:hAnsi="Times New Roman" w:cs="Times New Roman"/>
        </w:rPr>
        <w:t xml:space="preserve">arbeidsfellesskap er tilstedeværelse </w:t>
      </w:r>
      <w:r w:rsidR="00FC3CBD" w:rsidRPr="004D77A7">
        <w:rPr>
          <w:rFonts w:ascii="Times New Roman" w:hAnsi="Times New Roman" w:cs="Times New Roman"/>
        </w:rPr>
        <w:t>og engasjement to viktige forhold</w:t>
      </w:r>
      <w:r w:rsidR="0079311E" w:rsidRPr="004D77A7">
        <w:rPr>
          <w:rFonts w:ascii="Times New Roman" w:hAnsi="Times New Roman" w:cs="Times New Roman"/>
        </w:rPr>
        <w:t xml:space="preserve"> for å skåre høyt på medarbeiderundersøkelser.</w:t>
      </w:r>
      <w:r w:rsidR="0079311E">
        <w:rPr>
          <w:rFonts w:ascii="Times New Roman" w:hAnsi="Times New Roman" w:cs="Times New Roman"/>
        </w:rPr>
        <w:t xml:space="preserve"> </w:t>
      </w:r>
    </w:p>
    <w:p w14:paraId="6C34269E" w14:textId="6665E065" w:rsidR="00CB3B6B" w:rsidRDefault="00CB3B6B" w:rsidP="00CB3B6B">
      <w:pPr>
        <w:rPr>
          <w:rFonts w:ascii="Times New Roman" w:hAnsi="Times New Roman" w:cs="Times New Roman"/>
        </w:rPr>
      </w:pPr>
      <w:r w:rsidRPr="007A54F2">
        <w:rPr>
          <w:rFonts w:ascii="Times New Roman" w:hAnsi="Times New Roman" w:cs="Times New Roman"/>
        </w:rPr>
        <w:t>Vi må jobbe lokalt, tverrfaglig og på tvers (team tekning er viktig) alle jobber sammen med noen, i kirken og på kirkegården</w:t>
      </w:r>
      <w:r w:rsidR="00C80A96" w:rsidRPr="007A54F2">
        <w:rPr>
          <w:rFonts w:ascii="Times New Roman" w:hAnsi="Times New Roman" w:cs="Times New Roman"/>
        </w:rPr>
        <w:t xml:space="preserve">, </w:t>
      </w:r>
      <w:r w:rsidRPr="007A54F2">
        <w:rPr>
          <w:rFonts w:ascii="Times New Roman" w:hAnsi="Times New Roman" w:cs="Times New Roman"/>
        </w:rPr>
        <w:t xml:space="preserve">vi </w:t>
      </w:r>
      <w:r w:rsidR="00C80A96" w:rsidRPr="007A54F2">
        <w:rPr>
          <w:rFonts w:ascii="Times New Roman" w:hAnsi="Times New Roman" w:cs="Times New Roman"/>
        </w:rPr>
        <w:t xml:space="preserve">er </w:t>
      </w:r>
      <w:r w:rsidRPr="007A54F2">
        <w:rPr>
          <w:rFonts w:ascii="Times New Roman" w:hAnsi="Times New Roman" w:cs="Times New Roman"/>
        </w:rPr>
        <w:t xml:space="preserve">alle avhengig av hverandre. Kommunikasjon, </w:t>
      </w:r>
      <w:r w:rsidR="00FD1DDB" w:rsidRPr="007A54F2">
        <w:rPr>
          <w:rFonts w:ascii="Times New Roman" w:hAnsi="Times New Roman" w:cs="Times New Roman"/>
        </w:rPr>
        <w:t>informasjon</w:t>
      </w:r>
      <w:r w:rsidRPr="007A54F2">
        <w:rPr>
          <w:rFonts w:ascii="Times New Roman" w:hAnsi="Times New Roman" w:cs="Times New Roman"/>
        </w:rPr>
        <w:t xml:space="preserve">, </w:t>
      </w:r>
      <w:r w:rsidR="00FD1DDB" w:rsidRPr="007A54F2">
        <w:rPr>
          <w:rFonts w:ascii="Times New Roman" w:hAnsi="Times New Roman" w:cs="Times New Roman"/>
        </w:rPr>
        <w:t>forventningsavklaring</w:t>
      </w:r>
      <w:r w:rsidRPr="007A54F2">
        <w:rPr>
          <w:rFonts w:ascii="Times New Roman" w:hAnsi="Times New Roman" w:cs="Times New Roman"/>
        </w:rPr>
        <w:t xml:space="preserve"> og gode samhandlingsprosedyrer er viktige</w:t>
      </w:r>
      <w:r>
        <w:rPr>
          <w:rFonts w:ascii="Times New Roman" w:hAnsi="Times New Roman" w:cs="Times New Roman"/>
        </w:rPr>
        <w:t xml:space="preserve"> </w:t>
      </w:r>
    </w:p>
    <w:p w14:paraId="488C8DD3" w14:textId="2E089A8D" w:rsidR="00BC1FCD" w:rsidRPr="007D0CF4" w:rsidRDefault="007D0CF4" w:rsidP="00E96688">
      <w:pPr>
        <w:rPr>
          <w:rFonts w:ascii="Times New Roman" w:hAnsi="Times New Roman" w:cs="Times New Roman"/>
        </w:rPr>
      </w:pPr>
      <w:r>
        <w:rPr>
          <w:rFonts w:ascii="Times New Roman" w:hAnsi="Times New Roman" w:cs="Times New Roman"/>
        </w:rPr>
        <w:t xml:space="preserve">Arbeidshverdagen skal ha god arbeidsflyt slik at vi kan løse oppgavene </w:t>
      </w:r>
      <w:r w:rsidR="00060912">
        <w:rPr>
          <w:rFonts w:ascii="Times New Roman" w:hAnsi="Times New Roman" w:cs="Times New Roman"/>
        </w:rPr>
        <w:t>våre på en mest effektiv og hensiktsmessig måte</w:t>
      </w:r>
      <w:r w:rsidR="009C1D20">
        <w:rPr>
          <w:rFonts w:ascii="Times New Roman" w:hAnsi="Times New Roman" w:cs="Times New Roman"/>
        </w:rPr>
        <w:t xml:space="preserve"> gjennom gode tekniske løsninger og </w:t>
      </w:r>
      <w:r w:rsidR="00880A5F">
        <w:rPr>
          <w:rFonts w:ascii="Times New Roman" w:hAnsi="Times New Roman" w:cs="Times New Roman"/>
        </w:rPr>
        <w:t>arbeids</w:t>
      </w:r>
      <w:r w:rsidR="008162EF">
        <w:rPr>
          <w:rFonts w:ascii="Times New Roman" w:hAnsi="Times New Roman" w:cs="Times New Roman"/>
        </w:rPr>
        <w:t xml:space="preserve">verktøy. </w:t>
      </w:r>
    </w:p>
    <w:p w14:paraId="173FDB36" w14:textId="77777777" w:rsidR="00687928" w:rsidRDefault="00687928" w:rsidP="00E96688">
      <w:pPr>
        <w:rPr>
          <w:rFonts w:ascii="Times New Roman" w:hAnsi="Times New Roman" w:cs="Times New Roman"/>
        </w:rPr>
      </w:pPr>
    </w:p>
    <w:p w14:paraId="64DC54C8" w14:textId="3AC5615E" w:rsidR="00BC1FCD" w:rsidRDefault="0006691E" w:rsidP="00E96688">
      <w:pPr>
        <w:rPr>
          <w:rFonts w:ascii="Times New Roman" w:hAnsi="Times New Roman" w:cs="Times New Roman"/>
          <w:i/>
          <w:iCs/>
        </w:rPr>
      </w:pPr>
      <w:r w:rsidRPr="0006691E">
        <w:rPr>
          <w:rFonts w:ascii="Times New Roman" w:hAnsi="Times New Roman" w:cs="Times New Roman"/>
          <w:i/>
          <w:iCs/>
        </w:rPr>
        <w:t xml:space="preserve">Hvilke ressurser vi har, hva vi trenger og hvordan vi fordeler dem. </w:t>
      </w:r>
    </w:p>
    <w:p w14:paraId="345B1A0E" w14:textId="280ED811" w:rsidR="006932DA" w:rsidRDefault="006932DA" w:rsidP="006932DA">
      <w:pPr>
        <w:rPr>
          <w:rFonts w:ascii="Times New Roman" w:hAnsi="Times New Roman" w:cs="Times New Roman"/>
        </w:rPr>
      </w:pPr>
      <w:r>
        <w:rPr>
          <w:rFonts w:ascii="Times New Roman" w:hAnsi="Times New Roman" w:cs="Times New Roman"/>
        </w:rPr>
        <w:t xml:space="preserve">Kompetanse behov, beholdning og krav er viktig når vi planlegger og prioriterer. Prioriteringer er vanskelig for vi skulle </w:t>
      </w:r>
      <w:r w:rsidR="006F3C61">
        <w:rPr>
          <w:rFonts w:ascii="Times New Roman" w:hAnsi="Times New Roman" w:cs="Times New Roman"/>
        </w:rPr>
        <w:t xml:space="preserve">gjerne </w:t>
      </w:r>
      <w:r>
        <w:rPr>
          <w:rFonts w:ascii="Times New Roman" w:hAnsi="Times New Roman" w:cs="Times New Roman"/>
        </w:rPr>
        <w:t xml:space="preserve">hatt mer ressurser på de ulike stedene. Derfor må vi tenke helhet, hva som er lovpålagt, og hva vi tenker er viktig for å være kirke i samfunnet i vårt område. </w:t>
      </w:r>
      <w:r w:rsidR="00912B71">
        <w:rPr>
          <w:rFonts w:ascii="Times New Roman" w:hAnsi="Times New Roman" w:cs="Times New Roman"/>
        </w:rPr>
        <w:t xml:space="preserve">Det er viktig for oss å tenke på </w:t>
      </w:r>
      <w:r w:rsidR="00804641">
        <w:rPr>
          <w:rFonts w:ascii="Times New Roman" w:hAnsi="Times New Roman" w:cs="Times New Roman"/>
        </w:rPr>
        <w:t>et overordnet</w:t>
      </w:r>
      <w:r w:rsidR="00912B71">
        <w:rPr>
          <w:rFonts w:ascii="Times New Roman" w:hAnsi="Times New Roman" w:cs="Times New Roman"/>
        </w:rPr>
        <w:t xml:space="preserve"> (strategisk plan) og ikke bare dukke ned i </w:t>
      </w:r>
      <w:r w:rsidR="006B705E">
        <w:rPr>
          <w:rFonts w:ascii="Times New Roman" w:hAnsi="Times New Roman" w:cs="Times New Roman"/>
        </w:rPr>
        <w:t xml:space="preserve">de </w:t>
      </w:r>
      <w:r w:rsidR="00912B71">
        <w:rPr>
          <w:rFonts w:ascii="Times New Roman" w:hAnsi="Times New Roman" w:cs="Times New Roman"/>
        </w:rPr>
        <w:t>opplevde behov (operativt)</w:t>
      </w:r>
      <w:r w:rsidR="006B705E">
        <w:rPr>
          <w:rFonts w:ascii="Times New Roman" w:hAnsi="Times New Roman" w:cs="Times New Roman"/>
        </w:rPr>
        <w:t>.</w:t>
      </w:r>
    </w:p>
    <w:p w14:paraId="06C72A99" w14:textId="593ACAB0" w:rsidR="00804641" w:rsidRDefault="006932DA" w:rsidP="006932DA">
      <w:pPr>
        <w:rPr>
          <w:rFonts w:ascii="Times New Roman" w:hAnsi="Times New Roman" w:cs="Times New Roman"/>
        </w:rPr>
      </w:pPr>
      <w:r>
        <w:rPr>
          <w:rFonts w:ascii="Times New Roman" w:hAnsi="Times New Roman" w:cs="Times New Roman"/>
        </w:rPr>
        <w:t>Samtidig må vi se på tallene</w:t>
      </w:r>
      <w:r w:rsidR="006B705E">
        <w:rPr>
          <w:rFonts w:ascii="Times New Roman" w:hAnsi="Times New Roman" w:cs="Times New Roman"/>
        </w:rPr>
        <w:t xml:space="preserve"> og fordele, </w:t>
      </w:r>
      <w:r w:rsidR="0052620F">
        <w:rPr>
          <w:rFonts w:ascii="Times New Roman" w:hAnsi="Times New Roman" w:cs="Times New Roman"/>
        </w:rPr>
        <w:t xml:space="preserve">vi </w:t>
      </w:r>
      <w:r w:rsidR="003B0D22">
        <w:rPr>
          <w:rFonts w:ascii="Times New Roman" w:hAnsi="Times New Roman" w:cs="Times New Roman"/>
        </w:rPr>
        <w:t xml:space="preserve">har </w:t>
      </w:r>
      <w:r w:rsidR="0052620F">
        <w:rPr>
          <w:rFonts w:ascii="Times New Roman" w:hAnsi="Times New Roman" w:cs="Times New Roman"/>
        </w:rPr>
        <w:t xml:space="preserve">valgt å ha et overordnet </w:t>
      </w:r>
      <w:r w:rsidR="0052620F" w:rsidRPr="000F2BFC">
        <w:rPr>
          <w:rFonts w:ascii="Times New Roman" w:hAnsi="Times New Roman" w:cs="Times New Roman"/>
        </w:rPr>
        <w:t>og</w:t>
      </w:r>
      <w:r w:rsidR="0052620F">
        <w:rPr>
          <w:rFonts w:ascii="Times New Roman" w:hAnsi="Times New Roman" w:cs="Times New Roman"/>
        </w:rPr>
        <w:t xml:space="preserve"> helhetsperspektiv. Det kan oppleves urettferdig og gi noen skuffelser, men etter vår kartlegging har vi fått en god </w:t>
      </w:r>
      <w:r w:rsidR="00237173" w:rsidRPr="00237173">
        <w:rPr>
          <w:rFonts w:ascii="Times New Roman" w:hAnsi="Times New Roman" w:cs="Times New Roman"/>
          <w:i/>
          <w:iCs/>
        </w:rPr>
        <w:t>ressurs</w:t>
      </w:r>
      <w:r w:rsidR="0052620F" w:rsidRPr="00237173">
        <w:rPr>
          <w:rFonts w:ascii="Times New Roman" w:hAnsi="Times New Roman" w:cs="Times New Roman"/>
          <w:i/>
          <w:iCs/>
        </w:rPr>
        <w:t xml:space="preserve">oversikt </w:t>
      </w:r>
      <w:r w:rsidR="0052620F">
        <w:rPr>
          <w:rFonts w:ascii="Times New Roman" w:hAnsi="Times New Roman" w:cs="Times New Roman"/>
        </w:rPr>
        <w:t xml:space="preserve">som vi legger til grunn. </w:t>
      </w:r>
      <w:r w:rsidR="007B117A">
        <w:rPr>
          <w:rFonts w:ascii="Times New Roman" w:hAnsi="Times New Roman" w:cs="Times New Roman"/>
        </w:rPr>
        <w:t xml:space="preserve"> </w:t>
      </w:r>
    </w:p>
    <w:p w14:paraId="7FF35247" w14:textId="491C7C42" w:rsidR="00BD742C" w:rsidRDefault="00237173" w:rsidP="00BD742C">
      <w:pPr>
        <w:rPr>
          <w:rFonts w:ascii="Times New Roman" w:hAnsi="Times New Roman" w:cs="Times New Roman"/>
        </w:rPr>
      </w:pPr>
      <w:r>
        <w:rPr>
          <w:rFonts w:ascii="Times New Roman" w:hAnsi="Times New Roman" w:cs="Times New Roman"/>
        </w:rPr>
        <w:t>R</w:t>
      </w:r>
      <w:r w:rsidR="00BD742C" w:rsidRPr="00BD742C">
        <w:rPr>
          <w:rFonts w:ascii="Times New Roman" w:hAnsi="Times New Roman" w:cs="Times New Roman"/>
        </w:rPr>
        <w:t>essursoversikt</w:t>
      </w:r>
      <w:r w:rsidR="00C14204">
        <w:rPr>
          <w:rFonts w:ascii="Times New Roman" w:hAnsi="Times New Roman" w:cs="Times New Roman"/>
        </w:rPr>
        <w:t>en</w:t>
      </w:r>
      <w:r w:rsidR="00BD742C">
        <w:rPr>
          <w:rFonts w:ascii="Times New Roman" w:hAnsi="Times New Roman" w:cs="Times New Roman"/>
        </w:rPr>
        <w:t xml:space="preserve"> viser oss antall medlemmer i hvert sokn, antall kirkebygg, antall gravplasser, kirkelige handlinger slik som dåp, konfirmasjon, vielse og begravelser/bisettelser. </w:t>
      </w:r>
      <w:r w:rsidR="008240AD" w:rsidRPr="008240AD">
        <w:rPr>
          <w:rFonts w:ascii="Times New Roman" w:hAnsi="Times New Roman" w:cs="Times New Roman"/>
        </w:rPr>
        <w:t>(egen tabell på dette skal lages).</w:t>
      </w:r>
    </w:p>
    <w:p w14:paraId="25350B82" w14:textId="349BCC5E" w:rsidR="00624C82" w:rsidRDefault="00193DAF" w:rsidP="00000B17">
      <w:pPr>
        <w:rPr>
          <w:rFonts w:ascii="Times New Roman" w:hAnsi="Times New Roman" w:cs="Times New Roman"/>
        </w:rPr>
      </w:pPr>
      <w:r>
        <w:rPr>
          <w:rFonts w:ascii="Times New Roman" w:hAnsi="Times New Roman" w:cs="Times New Roman"/>
        </w:rPr>
        <w:t xml:space="preserve">Hvordan vi vil prioritere er basert på </w:t>
      </w:r>
      <w:r w:rsidR="00824A15" w:rsidRPr="00094A64">
        <w:rPr>
          <w:rFonts w:ascii="Times New Roman" w:hAnsi="Times New Roman" w:cs="Times New Roman"/>
          <w:i/>
          <w:iCs/>
        </w:rPr>
        <w:t>aktivitetene vår</w:t>
      </w:r>
      <w:r w:rsidR="00000B17" w:rsidRPr="00094A64">
        <w:rPr>
          <w:rFonts w:ascii="Times New Roman" w:hAnsi="Times New Roman" w:cs="Times New Roman"/>
          <w:i/>
          <w:iCs/>
        </w:rPr>
        <w:t>e</w:t>
      </w:r>
      <w:r w:rsidR="00824A15">
        <w:rPr>
          <w:rFonts w:ascii="Times New Roman" w:hAnsi="Times New Roman" w:cs="Times New Roman"/>
        </w:rPr>
        <w:t xml:space="preserve"> (gudstjenester, kirkelige handlinger, barn</w:t>
      </w:r>
      <w:r w:rsidR="00627BEA">
        <w:rPr>
          <w:rFonts w:ascii="Times New Roman" w:hAnsi="Times New Roman" w:cs="Times New Roman"/>
        </w:rPr>
        <w:t xml:space="preserve">/unge, diakoni, opplæring, </w:t>
      </w:r>
      <w:r w:rsidR="005B1AFA">
        <w:rPr>
          <w:rFonts w:ascii="Times New Roman" w:hAnsi="Times New Roman" w:cs="Times New Roman"/>
        </w:rPr>
        <w:t>gravferdsoppgaver på vegne av alle i kommunen og for</w:t>
      </w:r>
      <w:r w:rsidR="00C36990">
        <w:rPr>
          <w:rFonts w:ascii="Times New Roman" w:hAnsi="Times New Roman" w:cs="Times New Roman"/>
        </w:rPr>
        <w:t xml:space="preserve">valtning av kirkens bygg og anlegg (gravlunder), </w:t>
      </w:r>
      <w:r w:rsidR="002F05F8" w:rsidRPr="00094A64">
        <w:rPr>
          <w:rFonts w:ascii="Times New Roman" w:hAnsi="Times New Roman" w:cs="Times New Roman"/>
          <w:i/>
          <w:iCs/>
        </w:rPr>
        <w:t>evalueringsprosessen</w:t>
      </w:r>
      <w:r w:rsidR="00C36990" w:rsidRPr="00094A64">
        <w:rPr>
          <w:rFonts w:ascii="Times New Roman" w:hAnsi="Times New Roman" w:cs="Times New Roman"/>
          <w:i/>
          <w:iCs/>
        </w:rPr>
        <w:t xml:space="preserve"> </w:t>
      </w:r>
      <w:r w:rsidR="00C36990" w:rsidRPr="00E32172">
        <w:rPr>
          <w:rFonts w:ascii="Times New Roman" w:hAnsi="Times New Roman" w:cs="Times New Roman"/>
        </w:rPr>
        <w:t>2022</w:t>
      </w:r>
      <w:r w:rsidR="00256FA4">
        <w:rPr>
          <w:rFonts w:ascii="Times New Roman" w:hAnsi="Times New Roman" w:cs="Times New Roman"/>
        </w:rPr>
        <w:t xml:space="preserve"> og </w:t>
      </w:r>
      <w:r w:rsidR="00094A64">
        <w:rPr>
          <w:rFonts w:ascii="Times New Roman" w:hAnsi="Times New Roman" w:cs="Times New Roman"/>
        </w:rPr>
        <w:t xml:space="preserve">vår </w:t>
      </w:r>
      <w:r w:rsidR="00094A64" w:rsidRPr="00E32172">
        <w:rPr>
          <w:rFonts w:ascii="Times New Roman" w:hAnsi="Times New Roman" w:cs="Times New Roman"/>
          <w:i/>
          <w:iCs/>
        </w:rPr>
        <w:t>kompetanse</w:t>
      </w:r>
      <w:r w:rsidR="00E151D7">
        <w:rPr>
          <w:rFonts w:ascii="Times New Roman" w:hAnsi="Times New Roman" w:cs="Times New Roman"/>
          <w:i/>
          <w:iCs/>
        </w:rPr>
        <w:t>oversikt</w:t>
      </w:r>
      <w:r w:rsidR="00E32172">
        <w:rPr>
          <w:rFonts w:ascii="Times New Roman" w:hAnsi="Times New Roman" w:cs="Times New Roman"/>
        </w:rPr>
        <w:t xml:space="preserve"> pr 2025</w:t>
      </w:r>
      <w:r w:rsidR="00000B17">
        <w:rPr>
          <w:rFonts w:ascii="Times New Roman" w:hAnsi="Times New Roman" w:cs="Times New Roman"/>
        </w:rPr>
        <w:t xml:space="preserve">.  </w:t>
      </w:r>
    </w:p>
    <w:p w14:paraId="6293A0B1" w14:textId="5B0B56F3" w:rsidR="003864DC" w:rsidRDefault="003864DC" w:rsidP="00000B17">
      <w:pPr>
        <w:rPr>
          <w:rFonts w:ascii="Times New Roman" w:hAnsi="Times New Roman" w:cs="Times New Roman"/>
        </w:rPr>
      </w:pPr>
      <w:r>
        <w:rPr>
          <w:rFonts w:ascii="Times New Roman" w:hAnsi="Times New Roman" w:cs="Times New Roman"/>
        </w:rPr>
        <w:t xml:space="preserve">Et viktig forhold </w:t>
      </w:r>
      <w:r w:rsidR="00BC36D8">
        <w:rPr>
          <w:rFonts w:ascii="Times New Roman" w:hAnsi="Times New Roman" w:cs="Times New Roman"/>
        </w:rPr>
        <w:t>er vårt ansvar som kirke i samfunnet</w:t>
      </w:r>
      <w:r w:rsidR="00214263">
        <w:rPr>
          <w:rFonts w:ascii="Times New Roman" w:hAnsi="Times New Roman" w:cs="Times New Roman"/>
        </w:rPr>
        <w:t xml:space="preserve">, spesielt ser vi det når kriser rammer. </w:t>
      </w:r>
      <w:r w:rsidR="003232C9">
        <w:rPr>
          <w:rFonts w:ascii="Times New Roman" w:hAnsi="Times New Roman" w:cs="Times New Roman"/>
        </w:rPr>
        <w:t>Et annet forhold er levek</w:t>
      </w:r>
      <w:r w:rsidR="0059510F">
        <w:rPr>
          <w:rFonts w:ascii="Times New Roman" w:hAnsi="Times New Roman" w:cs="Times New Roman"/>
        </w:rPr>
        <w:t xml:space="preserve">årsutfordringene. </w:t>
      </w:r>
      <w:r w:rsidR="00FC68EA" w:rsidRPr="00FC68EA">
        <w:rPr>
          <w:rFonts w:ascii="Times New Roman" w:hAnsi="Times New Roman" w:cs="Times New Roman"/>
        </w:rPr>
        <w:t>Indre Østfold kommune som er en sammenslått kommune har mange utfordringer. I deler av kommunen bor det mennesker som lever på fattigdomsgrensen. Kirken må i samarbeid med kommune stille spørsmålet hva kan vi bidra med i denne sammenhengen? Det jobbes nå med å få på plass avtaler innen skole/kirke samarbeid, helse/kirke og beredskap/krisehåndtering i kommunen. Med slike planer får vi forankret vårt arbeid og ikke minst</w:t>
      </w:r>
      <w:r w:rsidR="00FC68EA" w:rsidRPr="00903B5F">
        <w:rPr>
          <w:rFonts w:ascii="Times New Roman" w:hAnsi="Times New Roman" w:cs="Times New Roman"/>
          <w:color w:val="FF0000"/>
        </w:rPr>
        <w:t xml:space="preserve"> </w:t>
      </w:r>
      <w:r w:rsidR="00903B5F" w:rsidRPr="000178CF">
        <w:rPr>
          <w:rFonts w:ascii="Times New Roman" w:hAnsi="Times New Roman" w:cs="Times New Roman"/>
        </w:rPr>
        <w:t>formalisert</w:t>
      </w:r>
      <w:r w:rsidR="00FC68EA" w:rsidRPr="00FC68EA">
        <w:rPr>
          <w:rFonts w:ascii="Times New Roman" w:hAnsi="Times New Roman" w:cs="Times New Roman"/>
        </w:rPr>
        <w:t xml:space="preserve"> </w:t>
      </w:r>
      <w:r w:rsidR="000178CF">
        <w:rPr>
          <w:rFonts w:ascii="Times New Roman" w:hAnsi="Times New Roman" w:cs="Times New Roman"/>
        </w:rPr>
        <w:t xml:space="preserve">et </w:t>
      </w:r>
      <w:r w:rsidR="00FC68EA" w:rsidRPr="00FC68EA">
        <w:rPr>
          <w:rFonts w:ascii="Times New Roman" w:hAnsi="Times New Roman" w:cs="Times New Roman"/>
        </w:rPr>
        <w:t>samarbeid til det beste for innbyggerne.</w:t>
      </w:r>
    </w:p>
    <w:p w14:paraId="69A5EDE5" w14:textId="4484B477" w:rsidR="00ED16F2" w:rsidRDefault="00244817" w:rsidP="00ED16F2">
      <w:pPr>
        <w:rPr>
          <w:rFonts w:ascii="Times New Roman" w:hAnsi="Times New Roman" w:cs="Times New Roman"/>
        </w:rPr>
      </w:pPr>
      <w:r>
        <w:rPr>
          <w:rFonts w:ascii="Times New Roman" w:hAnsi="Times New Roman" w:cs="Times New Roman"/>
        </w:rPr>
        <w:t xml:space="preserve">Det er </w:t>
      </w:r>
      <w:r w:rsidR="004D0887">
        <w:rPr>
          <w:rFonts w:ascii="Times New Roman" w:hAnsi="Times New Roman" w:cs="Times New Roman"/>
        </w:rPr>
        <w:t>store s</w:t>
      </w:r>
      <w:r w:rsidR="00980E76">
        <w:rPr>
          <w:rFonts w:ascii="Times New Roman" w:hAnsi="Times New Roman" w:cs="Times New Roman"/>
        </w:rPr>
        <w:t>amfunnsendringe</w:t>
      </w:r>
      <w:r w:rsidR="004D0887">
        <w:rPr>
          <w:rFonts w:ascii="Times New Roman" w:hAnsi="Times New Roman" w:cs="Times New Roman"/>
        </w:rPr>
        <w:t>r</w:t>
      </w:r>
      <w:r w:rsidR="00980E76">
        <w:rPr>
          <w:rFonts w:ascii="Times New Roman" w:hAnsi="Times New Roman" w:cs="Times New Roman"/>
        </w:rPr>
        <w:t xml:space="preserve"> og samfunnsutfordringe</w:t>
      </w:r>
      <w:r w:rsidR="004D0887">
        <w:rPr>
          <w:rFonts w:ascii="Times New Roman" w:hAnsi="Times New Roman" w:cs="Times New Roman"/>
        </w:rPr>
        <w:t>r i våre dager.</w:t>
      </w:r>
      <w:r w:rsidR="000704DD">
        <w:rPr>
          <w:rFonts w:ascii="Times New Roman" w:hAnsi="Times New Roman" w:cs="Times New Roman"/>
        </w:rPr>
        <w:t xml:space="preserve"> Kirken er tilstede der hvor folk bor</w:t>
      </w:r>
      <w:r w:rsidR="00E21776">
        <w:rPr>
          <w:rFonts w:ascii="Times New Roman" w:hAnsi="Times New Roman" w:cs="Times New Roman"/>
        </w:rPr>
        <w:t>, og s</w:t>
      </w:r>
      <w:r w:rsidR="00705E15">
        <w:rPr>
          <w:rFonts w:ascii="Times New Roman" w:hAnsi="Times New Roman" w:cs="Times New Roman"/>
        </w:rPr>
        <w:t>om kirke og fellesråd må vi stille oss spørsmål</w:t>
      </w:r>
      <w:r w:rsidR="00E21776">
        <w:rPr>
          <w:rFonts w:ascii="Times New Roman" w:hAnsi="Times New Roman" w:cs="Times New Roman"/>
        </w:rPr>
        <w:t xml:space="preserve">et: </w:t>
      </w:r>
      <w:r w:rsidR="00705E15">
        <w:rPr>
          <w:rFonts w:ascii="Times New Roman" w:hAnsi="Times New Roman" w:cs="Times New Roman"/>
        </w:rPr>
        <w:t xml:space="preserve"> Hva er vårt oppdrag, og hvordan kan/bør/må det se ut i vårt lokalmiljø</w:t>
      </w:r>
      <w:r w:rsidR="00E21776">
        <w:rPr>
          <w:rFonts w:ascii="Times New Roman" w:hAnsi="Times New Roman" w:cs="Times New Roman"/>
        </w:rPr>
        <w:t>?</w:t>
      </w:r>
      <w:r w:rsidR="00705E15">
        <w:rPr>
          <w:rFonts w:ascii="Times New Roman" w:hAnsi="Times New Roman" w:cs="Times New Roman"/>
        </w:rPr>
        <w:t xml:space="preserve"> </w:t>
      </w:r>
      <w:r w:rsidR="00ED16F2">
        <w:rPr>
          <w:rFonts w:ascii="Times New Roman" w:hAnsi="Times New Roman" w:cs="Times New Roman"/>
        </w:rPr>
        <w:t>Hva skal vi styrke, hva må vi starte og hva kan vi avvikle</w:t>
      </w:r>
      <w:r w:rsidR="00E21776">
        <w:rPr>
          <w:rFonts w:ascii="Times New Roman" w:hAnsi="Times New Roman" w:cs="Times New Roman"/>
        </w:rPr>
        <w:t>?</w:t>
      </w:r>
      <w:r w:rsidR="00ED16F2">
        <w:rPr>
          <w:rFonts w:ascii="Times New Roman" w:hAnsi="Times New Roman" w:cs="Times New Roman"/>
        </w:rPr>
        <w:t xml:space="preserve"> Dette får konsekvenser for ressursforvaltningen.</w:t>
      </w:r>
    </w:p>
    <w:p w14:paraId="1EA2B676" w14:textId="304229ED" w:rsidR="00872AFA" w:rsidRDefault="00872AFA" w:rsidP="00872AFA">
      <w:pPr>
        <w:rPr>
          <w:rFonts w:ascii="Times New Roman" w:hAnsi="Times New Roman" w:cs="Times New Roman"/>
        </w:rPr>
      </w:pPr>
      <w:r>
        <w:rPr>
          <w:rFonts w:ascii="Times New Roman" w:hAnsi="Times New Roman" w:cs="Times New Roman"/>
        </w:rPr>
        <w:t xml:space="preserve">Kirkevergen </w:t>
      </w:r>
      <w:r w:rsidR="0025251A">
        <w:rPr>
          <w:rFonts w:ascii="Times New Roman" w:hAnsi="Times New Roman" w:cs="Times New Roman"/>
        </w:rPr>
        <w:t xml:space="preserve">vil </w:t>
      </w:r>
      <w:r w:rsidRPr="00373E2E">
        <w:rPr>
          <w:rFonts w:ascii="Times New Roman" w:hAnsi="Times New Roman" w:cs="Times New Roman"/>
        </w:rPr>
        <w:t xml:space="preserve">anbefale FR å være forsiktig med å ansette i </w:t>
      </w:r>
      <w:proofErr w:type="spellStart"/>
      <w:r w:rsidRPr="00373E2E">
        <w:rPr>
          <w:rFonts w:ascii="Times New Roman" w:hAnsi="Times New Roman" w:cs="Times New Roman"/>
        </w:rPr>
        <w:t>evt</w:t>
      </w:r>
      <w:proofErr w:type="spellEnd"/>
      <w:r w:rsidRPr="00373E2E">
        <w:rPr>
          <w:rFonts w:ascii="Times New Roman" w:hAnsi="Times New Roman" w:cs="Times New Roman"/>
        </w:rPr>
        <w:t xml:space="preserve"> vakanse</w:t>
      </w:r>
      <w:r>
        <w:rPr>
          <w:rFonts w:ascii="Times New Roman" w:hAnsi="Times New Roman" w:cs="Times New Roman"/>
        </w:rPr>
        <w:t>,</w:t>
      </w:r>
      <w:r w:rsidRPr="00373E2E">
        <w:rPr>
          <w:rFonts w:ascii="Times New Roman" w:hAnsi="Times New Roman" w:cs="Times New Roman"/>
        </w:rPr>
        <w:t xml:space="preserve"> når vi vet at økonomien kan</w:t>
      </w:r>
      <w:r>
        <w:rPr>
          <w:rFonts w:ascii="Times New Roman" w:hAnsi="Times New Roman" w:cs="Times New Roman"/>
        </w:rPr>
        <w:t xml:space="preserve"> endre seg til det </w:t>
      </w:r>
      <w:r w:rsidRPr="00373E2E">
        <w:rPr>
          <w:rFonts w:ascii="Times New Roman" w:hAnsi="Times New Roman" w:cs="Times New Roman"/>
        </w:rPr>
        <w:t xml:space="preserve">verre. </w:t>
      </w:r>
      <w:r w:rsidR="0025251A">
        <w:rPr>
          <w:rFonts w:ascii="Times New Roman" w:hAnsi="Times New Roman" w:cs="Times New Roman"/>
        </w:rPr>
        <w:t>Vi ser at fellesrådsområder</w:t>
      </w:r>
      <w:r w:rsidR="00090119">
        <w:rPr>
          <w:rFonts w:ascii="Times New Roman" w:hAnsi="Times New Roman" w:cs="Times New Roman"/>
        </w:rPr>
        <w:t xml:space="preserve"> som er sammenlignbare </w:t>
      </w:r>
      <w:r w:rsidR="0025251A">
        <w:rPr>
          <w:rFonts w:ascii="Times New Roman" w:hAnsi="Times New Roman" w:cs="Times New Roman"/>
        </w:rPr>
        <w:t xml:space="preserve"> </w:t>
      </w:r>
      <w:r w:rsidR="00090119">
        <w:rPr>
          <w:rFonts w:ascii="Times New Roman" w:hAnsi="Times New Roman" w:cs="Times New Roman"/>
        </w:rPr>
        <w:t xml:space="preserve"> har fått kutt i overføringene fra bevilgende myndigheter</w:t>
      </w:r>
    </w:p>
    <w:p w14:paraId="52BE3972" w14:textId="12D104E3" w:rsidR="00ED16F2" w:rsidRPr="008162EF" w:rsidRDefault="00ED16F2" w:rsidP="00ED16F2">
      <w:pPr>
        <w:rPr>
          <w:rFonts w:ascii="Times New Roman" w:hAnsi="Times New Roman" w:cs="Times New Roman"/>
        </w:rPr>
      </w:pPr>
    </w:p>
    <w:p w14:paraId="1302FAE8" w14:textId="26B2F36F" w:rsidR="00373E2E" w:rsidRPr="00373E2E" w:rsidRDefault="00373E2E" w:rsidP="00373E2E">
      <w:pPr>
        <w:rPr>
          <w:rFonts w:ascii="Times New Roman" w:hAnsi="Times New Roman" w:cs="Times New Roman"/>
        </w:rPr>
      </w:pPr>
      <w:r w:rsidRPr="00373E2E">
        <w:rPr>
          <w:rFonts w:ascii="Times New Roman" w:hAnsi="Times New Roman" w:cs="Times New Roman"/>
          <w:i/>
          <w:iCs/>
        </w:rPr>
        <w:t>Daglig leder ressursen</w:t>
      </w:r>
      <w:r w:rsidRPr="00373E2E">
        <w:rPr>
          <w:rFonts w:ascii="Times New Roman" w:hAnsi="Times New Roman" w:cs="Times New Roman"/>
        </w:rPr>
        <w:t xml:space="preserve">. I forbindelse med evalueringsprosessen i 2022 kom det tydelig frem at det trengtes daglig lederressurs til de fem menighetene. Det ble da bestemt at DL stillinger skulle være 30% uavhengig av menighetens størrelse. Dette skulle evalueres etter to års drift. Det er ulike størrelser på disse menighetene og menighetene er heller ikke like. Askim som er den største menigheten trenger mer DL ressurs og jeg vil foreslå at den økes til 40%. Når det gjelder Eidsberg foreslår jeg at den </w:t>
      </w:r>
      <w:r w:rsidR="000A77E6">
        <w:rPr>
          <w:rFonts w:ascii="Times New Roman" w:hAnsi="Times New Roman" w:cs="Times New Roman"/>
        </w:rPr>
        <w:t xml:space="preserve">også </w:t>
      </w:r>
      <w:r w:rsidRPr="00373E2E">
        <w:rPr>
          <w:rFonts w:ascii="Times New Roman" w:hAnsi="Times New Roman" w:cs="Times New Roman"/>
        </w:rPr>
        <w:t>økes til 40% og for de tre andre menighetene blir den stående på 30%. Dette vil medføre at DL Askim som også er HR</w:t>
      </w:r>
      <w:r w:rsidR="00903B5F">
        <w:rPr>
          <w:rFonts w:ascii="Times New Roman" w:hAnsi="Times New Roman" w:cs="Times New Roman"/>
        </w:rPr>
        <w:t>-</w:t>
      </w:r>
      <w:r w:rsidRPr="00373E2E">
        <w:rPr>
          <w:rFonts w:ascii="Times New Roman" w:hAnsi="Times New Roman" w:cs="Times New Roman"/>
        </w:rPr>
        <w:t xml:space="preserve">leder for hele fellesrådet vil få mindre tid til denne oppgaven. DL i Eidsberg er daglig leder for Trøgstad også i tillegg til at hun innehar kommunikasjonsoppgaver i sin stilling. </w:t>
      </w:r>
    </w:p>
    <w:p w14:paraId="2C1FF2FB" w14:textId="755C30F4" w:rsidR="00373E2E" w:rsidRPr="00692158" w:rsidRDefault="00373E2E" w:rsidP="00373E2E">
      <w:pPr>
        <w:rPr>
          <w:rFonts w:ascii="Times New Roman" w:hAnsi="Times New Roman" w:cs="Times New Roman"/>
          <w:color w:val="FF0000"/>
        </w:rPr>
      </w:pPr>
      <w:r w:rsidRPr="008C0769">
        <w:rPr>
          <w:rFonts w:ascii="Times New Roman" w:hAnsi="Times New Roman" w:cs="Times New Roman"/>
          <w:i/>
          <w:iCs/>
        </w:rPr>
        <w:t>Sekretærressurs</w:t>
      </w:r>
      <w:r w:rsidR="00692158">
        <w:rPr>
          <w:rFonts w:ascii="Times New Roman" w:hAnsi="Times New Roman" w:cs="Times New Roman"/>
          <w:i/>
          <w:iCs/>
        </w:rPr>
        <w:t>ene</w:t>
      </w:r>
      <w:r w:rsidR="00692158">
        <w:rPr>
          <w:rFonts w:ascii="Times New Roman" w:hAnsi="Times New Roman" w:cs="Times New Roman"/>
          <w:i/>
          <w:iCs/>
          <w:color w:val="FF0000"/>
        </w:rPr>
        <w:t xml:space="preserve"> </w:t>
      </w:r>
      <w:r w:rsidR="00692158" w:rsidRPr="00947A24">
        <w:rPr>
          <w:rFonts w:ascii="Times New Roman" w:hAnsi="Times New Roman" w:cs="Times New Roman"/>
          <w:i/>
          <w:iCs/>
        </w:rPr>
        <w:t>organisert i stab med egen leder</w:t>
      </w:r>
      <w:r w:rsidR="00947A24">
        <w:rPr>
          <w:rFonts w:ascii="Times New Roman" w:hAnsi="Times New Roman" w:cs="Times New Roman"/>
          <w:i/>
          <w:iCs/>
          <w:color w:val="FF0000"/>
        </w:rPr>
        <w:t xml:space="preserve">. </w:t>
      </w:r>
      <w:r w:rsidRPr="00373E2E">
        <w:rPr>
          <w:rFonts w:ascii="Times New Roman" w:hAnsi="Times New Roman" w:cs="Times New Roman"/>
        </w:rPr>
        <w:t xml:space="preserve"> Etter sammenslåingen har sekretærressursen vært samlokalisert og gjort oppgaver på vegne av alle menigheter. Det er 3</w:t>
      </w:r>
      <w:r w:rsidR="00903B5F">
        <w:rPr>
          <w:rFonts w:ascii="Times New Roman" w:hAnsi="Times New Roman" w:cs="Times New Roman"/>
        </w:rPr>
        <w:t>,</w:t>
      </w:r>
      <w:r w:rsidRPr="00373E2E">
        <w:rPr>
          <w:rFonts w:ascii="Times New Roman" w:hAnsi="Times New Roman" w:cs="Times New Roman"/>
        </w:rPr>
        <w:t>1 årsverk som jobber direkte med oppgaver for menighetene og for fellesrådet, 1</w:t>
      </w:r>
      <w:r w:rsidR="00903B5F">
        <w:rPr>
          <w:rFonts w:ascii="Times New Roman" w:hAnsi="Times New Roman" w:cs="Times New Roman"/>
        </w:rPr>
        <w:t>,</w:t>
      </w:r>
      <w:r w:rsidRPr="00373E2E">
        <w:rPr>
          <w:rFonts w:ascii="Times New Roman" w:hAnsi="Times New Roman" w:cs="Times New Roman"/>
        </w:rPr>
        <w:t>6 årsverk gravplass og 0,5 årsverk prost</w:t>
      </w:r>
      <w:r w:rsidR="00903B5F">
        <w:rPr>
          <w:rFonts w:ascii="Times New Roman" w:hAnsi="Times New Roman" w:cs="Times New Roman"/>
        </w:rPr>
        <w:t>e</w:t>
      </w:r>
      <w:r w:rsidRPr="00373E2E">
        <w:rPr>
          <w:rFonts w:ascii="Times New Roman" w:hAnsi="Times New Roman" w:cs="Times New Roman"/>
        </w:rPr>
        <w:t xml:space="preserve">sekretær. Det har </w:t>
      </w:r>
      <w:r w:rsidR="00903B5F" w:rsidRPr="007829EA">
        <w:rPr>
          <w:rFonts w:ascii="Times New Roman" w:hAnsi="Times New Roman" w:cs="Times New Roman"/>
        </w:rPr>
        <w:t xml:space="preserve">vært gjennomført </w:t>
      </w:r>
      <w:r w:rsidRPr="007829EA">
        <w:rPr>
          <w:rFonts w:ascii="Times New Roman" w:hAnsi="Times New Roman" w:cs="Times New Roman"/>
        </w:rPr>
        <w:t xml:space="preserve">en spesialisering </w:t>
      </w:r>
      <w:r w:rsidR="00903B5F" w:rsidRPr="007829EA">
        <w:rPr>
          <w:rFonts w:ascii="Times New Roman" w:hAnsi="Times New Roman" w:cs="Times New Roman"/>
        </w:rPr>
        <w:t xml:space="preserve">av arbeidsoppgavene, </w:t>
      </w:r>
      <w:r w:rsidRPr="00373E2E">
        <w:rPr>
          <w:rFonts w:ascii="Times New Roman" w:hAnsi="Times New Roman" w:cs="Times New Roman"/>
        </w:rPr>
        <w:t xml:space="preserve">hvor noen </w:t>
      </w:r>
      <w:r w:rsidR="00903B5F" w:rsidRPr="007829EA">
        <w:rPr>
          <w:rFonts w:ascii="Times New Roman" w:hAnsi="Times New Roman" w:cs="Times New Roman"/>
        </w:rPr>
        <w:t xml:space="preserve">for eksempel </w:t>
      </w:r>
      <w:r w:rsidRPr="00373E2E">
        <w:rPr>
          <w:rFonts w:ascii="Times New Roman" w:hAnsi="Times New Roman" w:cs="Times New Roman"/>
        </w:rPr>
        <w:t>fører regnskap for menigheten</w:t>
      </w:r>
      <w:r w:rsidR="00903B5F">
        <w:rPr>
          <w:rFonts w:ascii="Times New Roman" w:hAnsi="Times New Roman" w:cs="Times New Roman"/>
        </w:rPr>
        <w:t>e</w:t>
      </w:r>
      <w:r w:rsidRPr="00373E2E">
        <w:rPr>
          <w:rFonts w:ascii="Times New Roman" w:hAnsi="Times New Roman" w:cs="Times New Roman"/>
        </w:rPr>
        <w:t>, konterer og behandler alle fakturaene som kommer til FR, følger opp alt med dåp, vielser, gudstjenester, annonsering</w:t>
      </w:r>
      <w:r w:rsidR="00903B5F">
        <w:rPr>
          <w:rFonts w:ascii="Times New Roman" w:hAnsi="Times New Roman" w:cs="Times New Roman"/>
        </w:rPr>
        <w:t>.</w:t>
      </w:r>
      <w:r w:rsidRPr="00373E2E">
        <w:rPr>
          <w:rFonts w:ascii="Times New Roman" w:hAnsi="Times New Roman" w:cs="Times New Roman"/>
        </w:rPr>
        <w:t xml:space="preserve"> </w:t>
      </w:r>
      <w:r w:rsidRPr="006360DA">
        <w:rPr>
          <w:rFonts w:ascii="Times New Roman" w:hAnsi="Times New Roman" w:cs="Times New Roman"/>
        </w:rPr>
        <w:t>De</w:t>
      </w:r>
      <w:r w:rsidR="00692158" w:rsidRPr="006360DA">
        <w:rPr>
          <w:rFonts w:ascii="Times New Roman" w:hAnsi="Times New Roman" w:cs="Times New Roman"/>
        </w:rPr>
        <w:t xml:space="preserve">nne fordelingen av arbeidsoppgaver og spesialisering mellom sekretærene </w:t>
      </w:r>
      <w:r w:rsidRPr="006360DA">
        <w:rPr>
          <w:rFonts w:ascii="Times New Roman" w:hAnsi="Times New Roman" w:cs="Times New Roman"/>
        </w:rPr>
        <w:t>fungerer</w:t>
      </w:r>
      <w:r w:rsidRPr="00373E2E">
        <w:rPr>
          <w:rFonts w:ascii="Times New Roman" w:hAnsi="Times New Roman" w:cs="Times New Roman"/>
        </w:rPr>
        <w:t xml:space="preserve"> godt</w:t>
      </w:r>
      <w:r w:rsidR="00692158">
        <w:rPr>
          <w:rFonts w:ascii="Times New Roman" w:hAnsi="Times New Roman" w:cs="Times New Roman"/>
        </w:rPr>
        <w:t xml:space="preserve">. </w:t>
      </w:r>
      <w:r w:rsidR="00692158" w:rsidRPr="006360DA">
        <w:rPr>
          <w:rFonts w:ascii="Times New Roman" w:hAnsi="Times New Roman" w:cs="Times New Roman"/>
        </w:rPr>
        <w:t xml:space="preserve">Det har vært en vellykket strategisk endring av arbeidsmåte, der FR og menighetene og publikumstjenester betjenes i en felles «pool» av sekretærer. </w:t>
      </w:r>
      <w:r w:rsidRPr="006360DA">
        <w:rPr>
          <w:rFonts w:ascii="Times New Roman" w:hAnsi="Times New Roman" w:cs="Times New Roman"/>
        </w:rPr>
        <w:t xml:space="preserve"> </w:t>
      </w:r>
    </w:p>
    <w:p w14:paraId="60B940A7" w14:textId="1EF5A1D8" w:rsidR="00373E2E" w:rsidRPr="00692158" w:rsidRDefault="00373E2E" w:rsidP="00373E2E">
      <w:pPr>
        <w:rPr>
          <w:rFonts w:ascii="Times New Roman" w:hAnsi="Times New Roman" w:cs="Times New Roman"/>
          <w:color w:val="FF0000"/>
        </w:rPr>
      </w:pPr>
      <w:proofErr w:type="spellStart"/>
      <w:r w:rsidRPr="00E51EC6">
        <w:rPr>
          <w:rFonts w:ascii="Times New Roman" w:hAnsi="Times New Roman" w:cs="Times New Roman"/>
          <w:i/>
          <w:iCs/>
        </w:rPr>
        <w:t>Grav</w:t>
      </w:r>
      <w:r w:rsidR="00692158">
        <w:rPr>
          <w:rFonts w:ascii="Times New Roman" w:hAnsi="Times New Roman" w:cs="Times New Roman"/>
          <w:i/>
          <w:iCs/>
        </w:rPr>
        <w:t>plass</w:t>
      </w:r>
      <w:r w:rsidRPr="00E51EC6">
        <w:rPr>
          <w:rFonts w:ascii="Times New Roman" w:hAnsi="Times New Roman" w:cs="Times New Roman"/>
          <w:i/>
          <w:iCs/>
        </w:rPr>
        <w:t>savdelingen</w:t>
      </w:r>
      <w:proofErr w:type="spellEnd"/>
      <w:r w:rsidRPr="00E51EC6">
        <w:rPr>
          <w:rFonts w:ascii="Times New Roman" w:hAnsi="Times New Roman" w:cs="Times New Roman"/>
          <w:i/>
          <w:iCs/>
        </w:rPr>
        <w:t xml:space="preserve"> </w:t>
      </w:r>
      <w:r w:rsidR="00692158" w:rsidRPr="006360DA">
        <w:rPr>
          <w:rFonts w:ascii="Times New Roman" w:hAnsi="Times New Roman" w:cs="Times New Roman"/>
          <w:i/>
          <w:iCs/>
        </w:rPr>
        <w:t xml:space="preserve">organiserer kirkegårdsarbeidere og kirketjenere i egen avdeling felles for hele fellesrådsområdet, </w:t>
      </w:r>
      <w:r w:rsidR="00692158">
        <w:rPr>
          <w:rFonts w:ascii="Times New Roman" w:hAnsi="Times New Roman" w:cs="Times New Roman"/>
          <w:i/>
          <w:iCs/>
        </w:rPr>
        <w:t>men egen</w:t>
      </w:r>
      <w:r w:rsidRPr="00E51EC6">
        <w:rPr>
          <w:rFonts w:ascii="Times New Roman" w:hAnsi="Times New Roman" w:cs="Times New Roman"/>
          <w:i/>
          <w:iCs/>
        </w:rPr>
        <w:t xml:space="preserve"> avdelingsleder</w:t>
      </w:r>
      <w:r w:rsidRPr="00373E2E">
        <w:rPr>
          <w:rFonts w:ascii="Times New Roman" w:hAnsi="Times New Roman" w:cs="Times New Roman"/>
        </w:rPr>
        <w:t>. De ansatte</w:t>
      </w:r>
      <w:r w:rsidR="008C7371">
        <w:rPr>
          <w:rFonts w:ascii="Times New Roman" w:hAnsi="Times New Roman" w:cs="Times New Roman"/>
        </w:rPr>
        <w:t>; 11.16 årsverk</w:t>
      </w:r>
      <w:r w:rsidR="00572741">
        <w:rPr>
          <w:rFonts w:ascii="Times New Roman" w:hAnsi="Times New Roman" w:cs="Times New Roman"/>
        </w:rPr>
        <w:t xml:space="preserve"> </w:t>
      </w:r>
      <w:r w:rsidRPr="00373E2E">
        <w:rPr>
          <w:rFonts w:ascii="Times New Roman" w:hAnsi="Times New Roman" w:cs="Times New Roman"/>
        </w:rPr>
        <w:t xml:space="preserve"> i denne avdelingen har lokal tilknytning til sin kirke/gravlund, men de er også fleksible ved at de kan flytte på seg når det trengs flere folk et sted til ulike oppgaver. De er godt kjent med hva som skjer på de ulike stedene og oppgaver som skal løses til enhver tid. Det leies inn sommerhjelp og også eksterne aktører skal bidra med </w:t>
      </w:r>
      <w:proofErr w:type="spellStart"/>
      <w:r w:rsidRPr="00373E2E">
        <w:rPr>
          <w:rFonts w:ascii="Times New Roman" w:hAnsi="Times New Roman" w:cs="Times New Roman"/>
        </w:rPr>
        <w:t>f.eks</w:t>
      </w:r>
      <w:proofErr w:type="spellEnd"/>
      <w:r w:rsidRPr="00373E2E">
        <w:rPr>
          <w:rFonts w:ascii="Times New Roman" w:hAnsi="Times New Roman" w:cs="Times New Roman"/>
        </w:rPr>
        <w:t xml:space="preserve"> diverse vedlikehold på våre grøntanlegg. </w:t>
      </w:r>
    </w:p>
    <w:p w14:paraId="0E21E943" w14:textId="2EAEAF05" w:rsidR="00893BBC" w:rsidRDefault="00373E2E" w:rsidP="00373E2E">
      <w:pPr>
        <w:rPr>
          <w:rFonts w:ascii="Times New Roman" w:hAnsi="Times New Roman" w:cs="Times New Roman"/>
        </w:rPr>
      </w:pPr>
      <w:r w:rsidRPr="00E51EC6">
        <w:rPr>
          <w:rFonts w:ascii="Times New Roman" w:hAnsi="Times New Roman" w:cs="Times New Roman"/>
          <w:i/>
          <w:iCs/>
        </w:rPr>
        <w:t>Kirkelig undervisning og læring.</w:t>
      </w:r>
      <w:r w:rsidRPr="00373E2E">
        <w:rPr>
          <w:rFonts w:ascii="Times New Roman" w:hAnsi="Times New Roman" w:cs="Times New Roman"/>
        </w:rPr>
        <w:t xml:space="preserve"> Fellesrådet mottar tilskudd til å drive kirkelig undervisning og læring for aldersgruppen 0-18 år</w:t>
      </w:r>
      <w:r w:rsidR="0094093A">
        <w:rPr>
          <w:rFonts w:ascii="Times New Roman" w:hAnsi="Times New Roman" w:cs="Times New Roman"/>
        </w:rPr>
        <w:t xml:space="preserve">, - </w:t>
      </w:r>
      <w:r w:rsidRPr="00373E2E">
        <w:rPr>
          <w:rFonts w:ascii="Times New Roman" w:hAnsi="Times New Roman" w:cs="Times New Roman"/>
        </w:rPr>
        <w:t xml:space="preserve"> </w:t>
      </w:r>
      <w:r w:rsidR="00B83E70">
        <w:rPr>
          <w:rFonts w:ascii="Times New Roman" w:hAnsi="Times New Roman" w:cs="Times New Roman"/>
        </w:rPr>
        <w:t>6,3 årsverk</w:t>
      </w:r>
      <w:r w:rsidR="0094093A">
        <w:rPr>
          <w:rFonts w:ascii="Times New Roman" w:hAnsi="Times New Roman" w:cs="Times New Roman"/>
        </w:rPr>
        <w:t xml:space="preserve">. </w:t>
      </w:r>
      <w:r w:rsidRPr="00373E2E">
        <w:rPr>
          <w:rFonts w:ascii="Times New Roman" w:hAnsi="Times New Roman" w:cs="Times New Roman"/>
        </w:rPr>
        <w:t xml:space="preserve">Stillingsstørrelsen i de ulike soknene er forskjellige på bakgrunn av antall medlemmer osv. Det er viktig å se om vi har riktig stillingsstørrelse rundt forbi og vi må også se hva som er behovet på de ulike stedene. Er det en ung befolkning slik som i Hobøl/Tomter? Er det levekårsutfordringer som vi vet er i deler av denne kommunen og som gjør at kirken burde være mer </w:t>
      </w:r>
      <w:r w:rsidR="00086837" w:rsidRPr="00373E2E">
        <w:rPr>
          <w:rFonts w:ascii="Times New Roman" w:hAnsi="Times New Roman" w:cs="Times New Roman"/>
        </w:rPr>
        <w:t>til stede</w:t>
      </w:r>
      <w:r w:rsidRPr="00373E2E">
        <w:rPr>
          <w:rFonts w:ascii="Times New Roman" w:hAnsi="Times New Roman" w:cs="Times New Roman"/>
        </w:rPr>
        <w:t xml:space="preserve">? Kan </w:t>
      </w:r>
      <w:r w:rsidR="00086837">
        <w:rPr>
          <w:rFonts w:ascii="Times New Roman" w:hAnsi="Times New Roman" w:cs="Times New Roman"/>
        </w:rPr>
        <w:t>vi</w:t>
      </w:r>
      <w:r w:rsidRPr="00373E2E">
        <w:rPr>
          <w:rFonts w:ascii="Times New Roman" w:hAnsi="Times New Roman" w:cs="Times New Roman"/>
        </w:rPr>
        <w:t xml:space="preserve"> jobbe mer på tvers av soknene? </w:t>
      </w:r>
    </w:p>
    <w:p w14:paraId="75A2AC8D" w14:textId="42998793" w:rsidR="00562E02" w:rsidRPr="00692158" w:rsidRDefault="00692158" w:rsidP="00373E2E">
      <w:pPr>
        <w:rPr>
          <w:rFonts w:ascii="Times New Roman" w:hAnsi="Times New Roman" w:cs="Times New Roman"/>
          <w:color w:val="FF0000"/>
        </w:rPr>
      </w:pPr>
      <w:r>
        <w:rPr>
          <w:rFonts w:ascii="Times New Roman" w:hAnsi="Times New Roman" w:cs="Times New Roman"/>
          <w:i/>
          <w:iCs/>
        </w:rPr>
        <w:t>Kirkemusikere som er k</w:t>
      </w:r>
      <w:r w:rsidR="00BE518C" w:rsidRPr="00692158">
        <w:rPr>
          <w:rFonts w:ascii="Times New Roman" w:hAnsi="Times New Roman" w:cs="Times New Roman"/>
          <w:i/>
          <w:iCs/>
        </w:rPr>
        <w:t>antorer/organister.</w:t>
      </w:r>
      <w:r w:rsidR="00BE518C">
        <w:rPr>
          <w:rFonts w:ascii="Times New Roman" w:hAnsi="Times New Roman" w:cs="Times New Roman"/>
        </w:rPr>
        <w:t xml:space="preserve"> I fellesrådet er det 5 ansatte som har disse stillingen. 2 ansatte har 100% stillinger, 2 ansatte har 70% stilling</w:t>
      </w:r>
      <w:r w:rsidR="00FC2ADD">
        <w:rPr>
          <w:rFonts w:ascii="Times New Roman" w:hAnsi="Times New Roman" w:cs="Times New Roman"/>
        </w:rPr>
        <w:t xml:space="preserve"> </w:t>
      </w:r>
      <w:r w:rsidR="00BE518C">
        <w:rPr>
          <w:rFonts w:ascii="Times New Roman" w:hAnsi="Times New Roman" w:cs="Times New Roman"/>
        </w:rPr>
        <w:t xml:space="preserve">og 1 ansatt har 85% stilling. </w:t>
      </w:r>
      <w:r w:rsidR="00B92166">
        <w:rPr>
          <w:rFonts w:ascii="Times New Roman" w:hAnsi="Times New Roman" w:cs="Times New Roman"/>
        </w:rPr>
        <w:t xml:space="preserve"> Det er viktig at vi som fellesråd kan bidra til </w:t>
      </w:r>
      <w:r w:rsidR="000922F4">
        <w:rPr>
          <w:rFonts w:ascii="Times New Roman" w:hAnsi="Times New Roman" w:cs="Times New Roman"/>
        </w:rPr>
        <w:t xml:space="preserve">å være en </w:t>
      </w:r>
      <w:r w:rsidR="007D0671">
        <w:rPr>
          <w:rFonts w:ascii="Times New Roman" w:hAnsi="Times New Roman" w:cs="Times New Roman"/>
        </w:rPr>
        <w:t xml:space="preserve">kulturaktør </w:t>
      </w:r>
      <w:r w:rsidR="00B92166">
        <w:rPr>
          <w:rFonts w:ascii="Times New Roman" w:hAnsi="Times New Roman" w:cs="Times New Roman"/>
        </w:rPr>
        <w:t xml:space="preserve">i kommunen i tillegg til viktige oppgaver som organisten har </w:t>
      </w:r>
      <w:r w:rsidR="007D0671">
        <w:rPr>
          <w:rFonts w:ascii="Times New Roman" w:hAnsi="Times New Roman" w:cs="Times New Roman"/>
        </w:rPr>
        <w:t xml:space="preserve">i </w:t>
      </w:r>
      <w:r w:rsidR="00B92166">
        <w:rPr>
          <w:rFonts w:ascii="Times New Roman" w:hAnsi="Times New Roman" w:cs="Times New Roman"/>
        </w:rPr>
        <w:t>kirkelige handlinger</w:t>
      </w:r>
      <w:r>
        <w:rPr>
          <w:rFonts w:ascii="Times New Roman" w:hAnsi="Times New Roman" w:cs="Times New Roman"/>
        </w:rPr>
        <w:t xml:space="preserve"> </w:t>
      </w:r>
      <w:r w:rsidRPr="005E3206">
        <w:rPr>
          <w:rFonts w:ascii="Times New Roman" w:hAnsi="Times New Roman" w:cs="Times New Roman"/>
        </w:rPr>
        <w:t>og i KUL.</w:t>
      </w:r>
    </w:p>
    <w:p w14:paraId="0EAA77D2" w14:textId="3D8A91D0" w:rsidR="00373E2E" w:rsidRPr="00373E2E" w:rsidRDefault="00373E2E" w:rsidP="00373E2E">
      <w:pPr>
        <w:rPr>
          <w:rFonts w:ascii="Times New Roman" w:hAnsi="Times New Roman" w:cs="Times New Roman"/>
        </w:rPr>
      </w:pPr>
      <w:proofErr w:type="spellStart"/>
      <w:r w:rsidRPr="00FD4DC0">
        <w:rPr>
          <w:rFonts w:ascii="Times New Roman" w:hAnsi="Times New Roman" w:cs="Times New Roman"/>
          <w:i/>
          <w:iCs/>
        </w:rPr>
        <w:t>Byggrådgiver</w:t>
      </w:r>
      <w:proofErr w:type="spellEnd"/>
      <w:r w:rsidRPr="00373E2E">
        <w:rPr>
          <w:rFonts w:ascii="Times New Roman" w:hAnsi="Times New Roman" w:cs="Times New Roman"/>
        </w:rPr>
        <w:t>, 50% stilling.  Indre Østfold kirkelige fellesråd har ansvar for 12 kirker, 11 kapell</w:t>
      </w:r>
      <w:r w:rsidR="0029464F">
        <w:rPr>
          <w:rFonts w:ascii="Times New Roman" w:hAnsi="Times New Roman" w:cs="Times New Roman"/>
        </w:rPr>
        <w:t xml:space="preserve"> samt </w:t>
      </w:r>
      <w:r w:rsidRPr="00373E2E">
        <w:rPr>
          <w:rFonts w:ascii="Times New Roman" w:hAnsi="Times New Roman" w:cs="Times New Roman"/>
        </w:rPr>
        <w:t xml:space="preserve">driftsbygninger/garasjer og </w:t>
      </w:r>
      <w:proofErr w:type="spellStart"/>
      <w:r w:rsidRPr="00373E2E">
        <w:rPr>
          <w:rFonts w:ascii="Times New Roman" w:hAnsi="Times New Roman" w:cs="Times New Roman"/>
        </w:rPr>
        <w:t>menighetshus</w:t>
      </w:r>
      <w:r w:rsidR="00692158">
        <w:rPr>
          <w:rFonts w:ascii="Times New Roman" w:hAnsi="Times New Roman" w:cs="Times New Roman"/>
        </w:rPr>
        <w:t>,</w:t>
      </w:r>
      <w:r w:rsidR="00692158" w:rsidRPr="005E3206">
        <w:rPr>
          <w:rFonts w:ascii="Times New Roman" w:hAnsi="Times New Roman" w:cs="Times New Roman"/>
        </w:rPr>
        <w:t>til</w:t>
      </w:r>
      <w:proofErr w:type="spellEnd"/>
      <w:r w:rsidR="00692158" w:rsidRPr="005E3206">
        <w:rPr>
          <w:rFonts w:ascii="Times New Roman" w:hAnsi="Times New Roman" w:cs="Times New Roman"/>
        </w:rPr>
        <w:t xml:space="preserve"> sammen </w:t>
      </w:r>
      <w:proofErr w:type="spellStart"/>
      <w:r w:rsidR="00692158" w:rsidRPr="005E3206">
        <w:rPr>
          <w:rFonts w:ascii="Times New Roman" w:hAnsi="Times New Roman" w:cs="Times New Roman"/>
        </w:rPr>
        <w:t>ca</w:t>
      </w:r>
      <w:proofErr w:type="spellEnd"/>
      <w:r w:rsidR="00692158" w:rsidRPr="005E3206">
        <w:rPr>
          <w:rFonts w:ascii="Times New Roman" w:hAnsi="Times New Roman" w:cs="Times New Roman"/>
        </w:rPr>
        <w:t xml:space="preserve"> 40 bygninger. </w:t>
      </w:r>
      <w:r w:rsidRPr="005E3206">
        <w:rPr>
          <w:rFonts w:ascii="Times New Roman" w:hAnsi="Times New Roman" w:cs="Times New Roman"/>
        </w:rPr>
        <w:t xml:space="preserve"> </w:t>
      </w:r>
      <w:r w:rsidRPr="00373E2E">
        <w:rPr>
          <w:rFonts w:ascii="Times New Roman" w:hAnsi="Times New Roman" w:cs="Times New Roman"/>
        </w:rPr>
        <w:t xml:space="preserve">Det har blitt gjort en stor jobb på disse byggene etter sammenslåingen fordi kommunen har bevilget penger og det har vært søkt om tilskudd fra </w:t>
      </w:r>
      <w:proofErr w:type="spellStart"/>
      <w:r w:rsidRPr="00373E2E">
        <w:rPr>
          <w:rFonts w:ascii="Times New Roman" w:hAnsi="Times New Roman" w:cs="Times New Roman"/>
        </w:rPr>
        <w:t>f.eks</w:t>
      </w:r>
      <w:proofErr w:type="spellEnd"/>
      <w:r w:rsidRPr="00373E2E">
        <w:rPr>
          <w:rFonts w:ascii="Times New Roman" w:hAnsi="Times New Roman" w:cs="Times New Roman"/>
        </w:rPr>
        <w:t xml:space="preserve"> Riksantikvaren. Denne stillingen kan ikke ivareta alle de oppgavene som ligger inn under bygg så det er et behov på sikt å øke denne stillingen. </w:t>
      </w:r>
    </w:p>
    <w:p w14:paraId="3CC3791F" w14:textId="3F4DED88" w:rsidR="00373E2E" w:rsidRPr="00373E2E" w:rsidRDefault="00373E2E" w:rsidP="00373E2E">
      <w:pPr>
        <w:rPr>
          <w:rFonts w:ascii="Times New Roman" w:hAnsi="Times New Roman" w:cs="Times New Roman"/>
        </w:rPr>
      </w:pPr>
      <w:r w:rsidRPr="00FD4DC0">
        <w:rPr>
          <w:rFonts w:ascii="Times New Roman" w:hAnsi="Times New Roman" w:cs="Times New Roman"/>
          <w:i/>
          <w:iCs/>
        </w:rPr>
        <w:t>Diakon</w:t>
      </w:r>
      <w:r w:rsidR="00172A13" w:rsidRPr="005E3206">
        <w:rPr>
          <w:rFonts w:ascii="Times New Roman" w:hAnsi="Times New Roman" w:cs="Times New Roman"/>
          <w:i/>
          <w:iCs/>
        </w:rPr>
        <w:t>i.</w:t>
      </w:r>
      <w:r w:rsidRPr="005E3206">
        <w:rPr>
          <w:rFonts w:ascii="Times New Roman" w:hAnsi="Times New Roman" w:cs="Times New Roman"/>
        </w:rPr>
        <w:t xml:space="preserve"> </w:t>
      </w:r>
      <w:r w:rsidRPr="00373E2E">
        <w:rPr>
          <w:rFonts w:ascii="Times New Roman" w:hAnsi="Times New Roman" w:cs="Times New Roman"/>
        </w:rPr>
        <w:t>I dag er det to ansatte diakoner i 100% stillinger i vårt FR</w:t>
      </w:r>
      <w:r w:rsidR="00172A13">
        <w:rPr>
          <w:rFonts w:ascii="Times New Roman" w:hAnsi="Times New Roman" w:cs="Times New Roman"/>
        </w:rPr>
        <w:t>-</w:t>
      </w:r>
      <w:r w:rsidRPr="00373E2E">
        <w:rPr>
          <w:rFonts w:ascii="Times New Roman" w:hAnsi="Times New Roman" w:cs="Times New Roman"/>
        </w:rPr>
        <w:t xml:space="preserve">område, </w:t>
      </w:r>
      <w:r w:rsidR="00172A13" w:rsidRPr="005E3206">
        <w:rPr>
          <w:rFonts w:ascii="Times New Roman" w:hAnsi="Times New Roman" w:cs="Times New Roman"/>
        </w:rPr>
        <w:t>plassert</w:t>
      </w:r>
      <w:r w:rsidRPr="005E3206">
        <w:rPr>
          <w:rFonts w:ascii="Times New Roman" w:hAnsi="Times New Roman" w:cs="Times New Roman"/>
        </w:rPr>
        <w:t xml:space="preserve"> i </w:t>
      </w:r>
      <w:r w:rsidRPr="00373E2E">
        <w:rPr>
          <w:rFonts w:ascii="Times New Roman" w:hAnsi="Times New Roman" w:cs="Times New Roman"/>
        </w:rPr>
        <w:t>Askim og i Eidsberg</w:t>
      </w:r>
      <w:r w:rsidR="00172A13">
        <w:rPr>
          <w:rFonts w:ascii="Times New Roman" w:hAnsi="Times New Roman" w:cs="Times New Roman"/>
        </w:rPr>
        <w:t xml:space="preserve">. </w:t>
      </w:r>
      <w:r w:rsidR="00172A13" w:rsidRPr="005E3206">
        <w:rPr>
          <w:rFonts w:ascii="Times New Roman" w:hAnsi="Times New Roman" w:cs="Times New Roman"/>
        </w:rPr>
        <w:t>I tillegg er det en</w:t>
      </w:r>
      <w:r w:rsidR="007D0671" w:rsidRPr="005E3206">
        <w:rPr>
          <w:rFonts w:ascii="Times New Roman" w:hAnsi="Times New Roman" w:cs="Times New Roman"/>
        </w:rPr>
        <w:t xml:space="preserve"> </w:t>
      </w:r>
      <w:r w:rsidR="007D0671">
        <w:rPr>
          <w:rFonts w:ascii="Times New Roman" w:hAnsi="Times New Roman" w:cs="Times New Roman"/>
        </w:rPr>
        <w:t xml:space="preserve">50% stilling på </w:t>
      </w:r>
      <w:proofErr w:type="spellStart"/>
      <w:r w:rsidR="007D0671">
        <w:rPr>
          <w:rFonts w:ascii="Times New Roman" w:hAnsi="Times New Roman" w:cs="Times New Roman"/>
        </w:rPr>
        <w:t>Kirkekroa</w:t>
      </w:r>
      <w:proofErr w:type="spellEnd"/>
      <w:r w:rsidR="007D0671">
        <w:rPr>
          <w:rFonts w:ascii="Times New Roman" w:hAnsi="Times New Roman" w:cs="Times New Roman"/>
        </w:rPr>
        <w:t xml:space="preserve"> i Askim</w:t>
      </w:r>
      <w:r w:rsidR="00172A13">
        <w:rPr>
          <w:rFonts w:ascii="Times New Roman" w:hAnsi="Times New Roman" w:cs="Times New Roman"/>
        </w:rPr>
        <w:t>, som fra november 2025 vil være bemannet med diakon.</w:t>
      </w:r>
      <w:r w:rsidR="007D0671">
        <w:rPr>
          <w:rFonts w:ascii="Times New Roman" w:hAnsi="Times New Roman" w:cs="Times New Roman"/>
        </w:rPr>
        <w:t xml:space="preserve"> </w:t>
      </w:r>
      <w:r w:rsidR="00066C94">
        <w:rPr>
          <w:rFonts w:ascii="Times New Roman" w:hAnsi="Times New Roman" w:cs="Times New Roman"/>
        </w:rPr>
        <w:t xml:space="preserve">Det viser </w:t>
      </w:r>
      <w:r w:rsidR="004D0881">
        <w:rPr>
          <w:rFonts w:ascii="Times New Roman" w:hAnsi="Times New Roman" w:cs="Times New Roman"/>
        </w:rPr>
        <w:t>at det er flere område</w:t>
      </w:r>
      <w:r w:rsidR="00172A13" w:rsidRPr="005E3206">
        <w:rPr>
          <w:rFonts w:ascii="Times New Roman" w:hAnsi="Times New Roman" w:cs="Times New Roman"/>
        </w:rPr>
        <w:t>r</w:t>
      </w:r>
      <w:r w:rsidR="004D0881">
        <w:rPr>
          <w:rFonts w:ascii="Times New Roman" w:hAnsi="Times New Roman" w:cs="Times New Roman"/>
        </w:rPr>
        <w:t xml:space="preserve"> i vårt fellesrådsområde som ikke har noen ansatt ressurs innenfor diakoni. </w:t>
      </w:r>
    </w:p>
    <w:p w14:paraId="681E472B" w14:textId="07086692" w:rsidR="00373E2E" w:rsidRDefault="00373E2E" w:rsidP="00373E2E">
      <w:pPr>
        <w:rPr>
          <w:rFonts w:ascii="Times New Roman" w:hAnsi="Times New Roman" w:cs="Times New Roman"/>
        </w:rPr>
      </w:pPr>
      <w:r w:rsidRPr="00FD4DC0">
        <w:rPr>
          <w:rFonts w:ascii="Times New Roman" w:hAnsi="Times New Roman" w:cs="Times New Roman"/>
          <w:i/>
          <w:iCs/>
        </w:rPr>
        <w:t>Kommunikasjonsressurs</w:t>
      </w:r>
      <w:r w:rsidRPr="00373E2E">
        <w:rPr>
          <w:rFonts w:ascii="Times New Roman" w:hAnsi="Times New Roman" w:cs="Times New Roman"/>
        </w:rPr>
        <w:t xml:space="preserve"> ivaretas av en av de daglig lederne. Denne ansattressursen har ansvaret for KIME</w:t>
      </w:r>
      <w:r w:rsidR="00172A13">
        <w:rPr>
          <w:rFonts w:ascii="Times New Roman" w:hAnsi="Times New Roman" w:cs="Times New Roman"/>
        </w:rPr>
        <w:t xml:space="preserve"> (</w:t>
      </w:r>
      <w:r w:rsidRPr="00373E2E">
        <w:rPr>
          <w:rFonts w:ascii="Times New Roman" w:hAnsi="Times New Roman" w:cs="Times New Roman"/>
        </w:rPr>
        <w:t>menighetsbladet</w:t>
      </w:r>
      <w:r w:rsidR="00172A13">
        <w:rPr>
          <w:rFonts w:ascii="Times New Roman" w:hAnsi="Times New Roman" w:cs="Times New Roman"/>
        </w:rPr>
        <w:t>)</w:t>
      </w:r>
      <w:r w:rsidRPr="00373E2E">
        <w:rPr>
          <w:rFonts w:ascii="Times New Roman" w:hAnsi="Times New Roman" w:cs="Times New Roman"/>
        </w:rPr>
        <w:t xml:space="preserve"> nettsider og </w:t>
      </w:r>
      <w:proofErr w:type="spellStart"/>
      <w:r w:rsidR="00172A13" w:rsidRPr="005E3206">
        <w:rPr>
          <w:rFonts w:ascii="Times New Roman" w:hAnsi="Times New Roman" w:cs="Times New Roman"/>
        </w:rPr>
        <w:t>facebookbruken</w:t>
      </w:r>
      <w:proofErr w:type="spellEnd"/>
      <w:r w:rsidR="00172A13" w:rsidRPr="005E3206">
        <w:rPr>
          <w:rFonts w:ascii="Times New Roman" w:hAnsi="Times New Roman" w:cs="Times New Roman"/>
        </w:rPr>
        <w:t xml:space="preserve"> vår</w:t>
      </w:r>
      <w:r w:rsidRPr="005E3206">
        <w:rPr>
          <w:rFonts w:ascii="Times New Roman" w:hAnsi="Times New Roman" w:cs="Times New Roman"/>
        </w:rPr>
        <w:t xml:space="preserve"> </w:t>
      </w:r>
      <w:r w:rsidRPr="00373E2E">
        <w:rPr>
          <w:rFonts w:ascii="Times New Roman" w:hAnsi="Times New Roman" w:cs="Times New Roman"/>
        </w:rPr>
        <w:t xml:space="preserve">på et overordnet plan. </w:t>
      </w:r>
      <w:r w:rsidR="00172A13" w:rsidRPr="005E3206">
        <w:rPr>
          <w:rFonts w:ascii="Times New Roman" w:hAnsi="Times New Roman" w:cs="Times New Roman"/>
        </w:rPr>
        <w:t xml:space="preserve">Den ansatte har også utviklet en </w:t>
      </w:r>
      <w:proofErr w:type="spellStart"/>
      <w:r w:rsidR="00172A13" w:rsidRPr="005E3206">
        <w:rPr>
          <w:rFonts w:ascii="Times New Roman" w:hAnsi="Times New Roman" w:cs="Times New Roman"/>
        </w:rPr>
        <w:t>kommunikasjonsstrategi-og</w:t>
      </w:r>
      <w:proofErr w:type="spellEnd"/>
      <w:r w:rsidR="00172A13" w:rsidRPr="005E3206">
        <w:rPr>
          <w:rFonts w:ascii="Times New Roman" w:hAnsi="Times New Roman" w:cs="Times New Roman"/>
        </w:rPr>
        <w:t xml:space="preserve"> plan og leder et </w:t>
      </w:r>
      <w:proofErr w:type="spellStart"/>
      <w:r w:rsidR="00172A13" w:rsidRPr="005E3206">
        <w:rPr>
          <w:rFonts w:ascii="Times New Roman" w:hAnsi="Times New Roman" w:cs="Times New Roman"/>
        </w:rPr>
        <w:t>SoMe-crew</w:t>
      </w:r>
      <w:proofErr w:type="spellEnd"/>
      <w:r w:rsidR="00172A13" w:rsidRPr="005E3206">
        <w:rPr>
          <w:rFonts w:ascii="Times New Roman" w:hAnsi="Times New Roman" w:cs="Times New Roman"/>
        </w:rPr>
        <w:t xml:space="preserve"> (med en ansatt fra hvert team) som tidlig etter sammenslåingen fikk en grundig opplæring i bruken av sosiale medier. Kommunikasjon</w:t>
      </w:r>
      <w:r w:rsidRPr="005E3206">
        <w:rPr>
          <w:rFonts w:ascii="Times New Roman" w:hAnsi="Times New Roman" w:cs="Times New Roman"/>
        </w:rPr>
        <w:t xml:space="preserve"> </w:t>
      </w:r>
      <w:r w:rsidRPr="00373E2E">
        <w:rPr>
          <w:rFonts w:ascii="Times New Roman" w:hAnsi="Times New Roman" w:cs="Times New Roman"/>
        </w:rPr>
        <w:t>er en viktig oppgave hvor ressursen bør økes på sikt.</w:t>
      </w:r>
    </w:p>
    <w:p w14:paraId="25FEEE6E" w14:textId="46822282" w:rsidR="00E96688" w:rsidRPr="00562E02" w:rsidRDefault="00066D85" w:rsidP="00B14A66">
      <w:pPr>
        <w:pBdr>
          <w:bottom w:val="single" w:sz="4" w:space="1" w:color="auto"/>
        </w:pBdr>
        <w:rPr>
          <w:rFonts w:ascii="Times New Roman" w:hAnsi="Times New Roman" w:cs="Times New Roman"/>
          <w:b/>
          <w:bCs/>
        </w:rPr>
      </w:pPr>
      <w:r w:rsidRPr="00562E02">
        <w:rPr>
          <w:rFonts w:ascii="Times New Roman" w:hAnsi="Times New Roman" w:cs="Times New Roman"/>
          <w:b/>
          <w:bCs/>
        </w:rPr>
        <w:t xml:space="preserve">3. </w:t>
      </w:r>
      <w:bookmarkStart w:id="1" w:name="_Hlk198491580"/>
      <w:r w:rsidR="00D55F61" w:rsidRPr="00562E02">
        <w:rPr>
          <w:rFonts w:ascii="Times New Roman" w:hAnsi="Times New Roman" w:cs="Times New Roman"/>
          <w:b/>
          <w:bCs/>
        </w:rPr>
        <w:t>B</w:t>
      </w:r>
      <w:r w:rsidR="00E96688" w:rsidRPr="00562E02">
        <w:rPr>
          <w:rFonts w:ascii="Times New Roman" w:hAnsi="Times New Roman" w:cs="Times New Roman"/>
          <w:b/>
          <w:bCs/>
        </w:rPr>
        <w:t xml:space="preserve">ygge arbeidsmiljøet. </w:t>
      </w:r>
    </w:p>
    <w:bookmarkEnd w:id="1"/>
    <w:p w14:paraId="5A556483" w14:textId="4C9CF8B3" w:rsidR="001052C4" w:rsidRDefault="001052C4" w:rsidP="00E96688">
      <w:pPr>
        <w:rPr>
          <w:rFonts w:ascii="Times New Roman" w:hAnsi="Times New Roman" w:cs="Times New Roman"/>
        </w:rPr>
      </w:pPr>
      <w:r>
        <w:rPr>
          <w:rFonts w:ascii="Times New Roman" w:hAnsi="Times New Roman" w:cs="Times New Roman"/>
        </w:rPr>
        <w:t>Å bygge arbeids</w:t>
      </w:r>
      <w:r w:rsidR="0020696D">
        <w:rPr>
          <w:rFonts w:ascii="Times New Roman" w:hAnsi="Times New Roman" w:cs="Times New Roman"/>
        </w:rPr>
        <w:t xml:space="preserve">miljøet er avgjørende for </w:t>
      </w:r>
      <w:r w:rsidR="00172A13" w:rsidRPr="00F8460B">
        <w:rPr>
          <w:rFonts w:ascii="Times New Roman" w:hAnsi="Times New Roman" w:cs="Times New Roman"/>
        </w:rPr>
        <w:t>å</w:t>
      </w:r>
      <w:r w:rsidR="00172A13">
        <w:rPr>
          <w:rFonts w:ascii="Times New Roman" w:hAnsi="Times New Roman" w:cs="Times New Roman"/>
          <w:color w:val="FF0000"/>
        </w:rPr>
        <w:t xml:space="preserve"> </w:t>
      </w:r>
      <w:r w:rsidR="0020696D">
        <w:rPr>
          <w:rFonts w:ascii="Times New Roman" w:hAnsi="Times New Roman" w:cs="Times New Roman"/>
        </w:rPr>
        <w:t xml:space="preserve">utføre oppgaver og oppdrag som kirke. </w:t>
      </w:r>
      <w:r w:rsidR="004A547D">
        <w:rPr>
          <w:rFonts w:ascii="Times New Roman" w:hAnsi="Times New Roman" w:cs="Times New Roman"/>
        </w:rPr>
        <w:t xml:space="preserve">Vi vil derfor fokusere både på det psykososiale og fysiske arbeidsmiljøet. </w:t>
      </w:r>
      <w:r w:rsidR="00501C1F" w:rsidRPr="00501C1F">
        <w:rPr>
          <w:rFonts w:ascii="Times New Roman" w:hAnsi="Times New Roman" w:cs="Times New Roman"/>
        </w:rPr>
        <w:t xml:space="preserve">Et godt arbeidsmiljø er helt avgjørende for at vi skal lykkes med vårt arbeid. Dette er et arbeid som er pågående og som må jobbes med hele </w:t>
      </w:r>
      <w:r w:rsidR="00297165">
        <w:rPr>
          <w:rFonts w:ascii="Times New Roman" w:hAnsi="Times New Roman" w:cs="Times New Roman"/>
        </w:rPr>
        <w:t>tid</w:t>
      </w:r>
      <w:r w:rsidR="00501C1F" w:rsidRPr="00501C1F">
        <w:rPr>
          <w:rFonts w:ascii="Times New Roman" w:hAnsi="Times New Roman" w:cs="Times New Roman"/>
        </w:rPr>
        <w:t>en. Det er forventninger til at et nytt bygg som vil samle oss skal bidra til at vi blir mer trygge på hverandre og kjent med hverandre og kan utveksle erfaringer.</w:t>
      </w:r>
    </w:p>
    <w:p w14:paraId="46CCAC29" w14:textId="6B4D4F7E" w:rsidR="004048D1" w:rsidRPr="004623CC" w:rsidRDefault="00225A65" w:rsidP="00E96688">
      <w:pPr>
        <w:rPr>
          <w:rFonts w:ascii="Times New Roman" w:hAnsi="Times New Roman" w:cs="Times New Roman"/>
          <w:b/>
          <w:bCs/>
        </w:rPr>
      </w:pPr>
      <w:r w:rsidRPr="004623CC">
        <w:rPr>
          <w:rFonts w:ascii="Times New Roman" w:hAnsi="Times New Roman" w:cs="Times New Roman"/>
          <w:b/>
          <w:bCs/>
          <w:i/>
          <w:iCs/>
        </w:rPr>
        <w:t>Det psykososiale arbeidsmiljøet</w:t>
      </w:r>
      <w:r w:rsidR="004048D1" w:rsidRPr="004623CC">
        <w:rPr>
          <w:rFonts w:ascii="Times New Roman" w:hAnsi="Times New Roman" w:cs="Times New Roman"/>
          <w:b/>
          <w:bCs/>
          <w:i/>
          <w:iCs/>
        </w:rPr>
        <w:t>, arbeidsfellesskapet</w:t>
      </w:r>
      <w:r w:rsidR="004048D1" w:rsidRPr="004623CC">
        <w:rPr>
          <w:rFonts w:ascii="Times New Roman" w:hAnsi="Times New Roman" w:cs="Times New Roman"/>
          <w:b/>
          <w:bCs/>
        </w:rPr>
        <w:t xml:space="preserve"> </w:t>
      </w:r>
    </w:p>
    <w:p w14:paraId="1EA09E17" w14:textId="354683DB" w:rsidR="001052C4" w:rsidRDefault="00297165" w:rsidP="00E96688">
      <w:pPr>
        <w:rPr>
          <w:rFonts w:ascii="Times New Roman" w:hAnsi="Times New Roman" w:cs="Times New Roman"/>
        </w:rPr>
      </w:pPr>
      <w:r>
        <w:rPr>
          <w:rFonts w:ascii="Times New Roman" w:hAnsi="Times New Roman" w:cs="Times New Roman"/>
        </w:rPr>
        <w:t>Det gode arbeidsfellesskapet må det</w:t>
      </w:r>
      <w:r w:rsidR="004D2232">
        <w:rPr>
          <w:rFonts w:ascii="Times New Roman" w:hAnsi="Times New Roman" w:cs="Times New Roman"/>
        </w:rPr>
        <w:t xml:space="preserve"> </w:t>
      </w:r>
      <w:r w:rsidR="007D3C15">
        <w:rPr>
          <w:rFonts w:ascii="Times New Roman" w:hAnsi="Times New Roman" w:cs="Times New Roman"/>
        </w:rPr>
        <w:t xml:space="preserve">jobbes </w:t>
      </w:r>
      <w:r w:rsidR="004D2232">
        <w:rPr>
          <w:rFonts w:ascii="Times New Roman" w:hAnsi="Times New Roman" w:cs="Times New Roman"/>
        </w:rPr>
        <w:t>s</w:t>
      </w:r>
      <w:r w:rsidR="00470260">
        <w:rPr>
          <w:rFonts w:ascii="Times New Roman" w:hAnsi="Times New Roman" w:cs="Times New Roman"/>
        </w:rPr>
        <w:t>ystematisk</w:t>
      </w:r>
      <w:r>
        <w:rPr>
          <w:rFonts w:ascii="Times New Roman" w:hAnsi="Times New Roman" w:cs="Times New Roman"/>
        </w:rPr>
        <w:t xml:space="preserve"> med </w:t>
      </w:r>
      <w:r w:rsidR="00470260">
        <w:rPr>
          <w:rFonts w:ascii="Times New Roman" w:hAnsi="Times New Roman" w:cs="Times New Roman"/>
        </w:rPr>
        <w:t>for å skape organisasjonsidentitet</w:t>
      </w:r>
      <w:r w:rsidR="00A00DC0">
        <w:rPr>
          <w:rFonts w:ascii="Times New Roman" w:hAnsi="Times New Roman" w:cs="Times New Roman"/>
        </w:rPr>
        <w:t xml:space="preserve"> (stolthet, eierskap, motivasjon)</w:t>
      </w:r>
      <w:r w:rsidR="00D82A72">
        <w:rPr>
          <w:rFonts w:ascii="Times New Roman" w:hAnsi="Times New Roman" w:cs="Times New Roman"/>
        </w:rPr>
        <w:t>, su</w:t>
      </w:r>
      <w:r w:rsidR="00F27F14">
        <w:rPr>
          <w:rFonts w:ascii="Times New Roman" w:hAnsi="Times New Roman" w:cs="Times New Roman"/>
        </w:rPr>
        <w:t xml:space="preserve">nt </w:t>
      </w:r>
      <w:r w:rsidR="00D82A72">
        <w:rPr>
          <w:rFonts w:ascii="Times New Roman" w:hAnsi="Times New Roman" w:cs="Times New Roman"/>
        </w:rPr>
        <w:t>arbeidsmiljø</w:t>
      </w:r>
      <w:r w:rsidR="00F27F14">
        <w:rPr>
          <w:rFonts w:ascii="Times New Roman" w:hAnsi="Times New Roman" w:cs="Times New Roman"/>
        </w:rPr>
        <w:t xml:space="preserve"> (</w:t>
      </w:r>
      <w:r w:rsidR="008501BE">
        <w:rPr>
          <w:rFonts w:ascii="Times New Roman" w:hAnsi="Times New Roman" w:cs="Times New Roman"/>
        </w:rPr>
        <w:t>engasjement</w:t>
      </w:r>
      <w:r w:rsidR="00D82A72">
        <w:rPr>
          <w:rFonts w:ascii="Times New Roman" w:hAnsi="Times New Roman" w:cs="Times New Roman"/>
        </w:rPr>
        <w:t>, tillit og trygghet</w:t>
      </w:r>
      <w:r w:rsidR="00F27F14">
        <w:rPr>
          <w:rFonts w:ascii="Times New Roman" w:hAnsi="Times New Roman" w:cs="Times New Roman"/>
        </w:rPr>
        <w:t>), godt jobbinnhold (delingskultur, arbeidsflyt, læring)</w:t>
      </w:r>
      <w:r w:rsidR="00E14F3F">
        <w:rPr>
          <w:rFonts w:ascii="Times New Roman" w:hAnsi="Times New Roman" w:cs="Times New Roman"/>
        </w:rPr>
        <w:t xml:space="preserve"> og jobbutøvelse </w:t>
      </w:r>
      <w:r w:rsidR="00A9020C">
        <w:rPr>
          <w:rFonts w:ascii="Times New Roman" w:hAnsi="Times New Roman" w:cs="Times New Roman"/>
        </w:rPr>
        <w:t>(kvalitet, lav</w:t>
      </w:r>
      <w:r w:rsidR="00AB577F">
        <w:rPr>
          <w:rFonts w:ascii="Times New Roman" w:hAnsi="Times New Roman" w:cs="Times New Roman"/>
        </w:rPr>
        <w:t>t</w:t>
      </w:r>
      <w:r w:rsidR="00A9020C">
        <w:rPr>
          <w:rFonts w:ascii="Times New Roman" w:hAnsi="Times New Roman" w:cs="Times New Roman"/>
        </w:rPr>
        <w:t xml:space="preserve"> fravær, </w:t>
      </w:r>
      <w:r w:rsidR="00005A84">
        <w:rPr>
          <w:rFonts w:ascii="Times New Roman" w:hAnsi="Times New Roman" w:cs="Times New Roman"/>
        </w:rPr>
        <w:t>«produktivitet</w:t>
      </w:r>
      <w:r w:rsidR="00172A13">
        <w:rPr>
          <w:rFonts w:ascii="Times New Roman" w:hAnsi="Times New Roman" w:cs="Times New Roman"/>
        </w:rPr>
        <w:t>»</w:t>
      </w:r>
      <w:r w:rsidR="007D3C15">
        <w:rPr>
          <w:rFonts w:ascii="Times New Roman" w:hAnsi="Times New Roman" w:cs="Times New Roman"/>
        </w:rPr>
        <w:t>)</w:t>
      </w:r>
      <w:r w:rsidR="008501BE">
        <w:rPr>
          <w:rFonts w:ascii="Times New Roman" w:hAnsi="Times New Roman" w:cs="Times New Roman"/>
        </w:rPr>
        <w:t xml:space="preserve">. </w:t>
      </w:r>
      <w:r w:rsidR="00FA1C0F">
        <w:rPr>
          <w:rFonts w:ascii="Times New Roman" w:hAnsi="Times New Roman" w:cs="Times New Roman"/>
        </w:rPr>
        <w:t>Et godt psykososia</w:t>
      </w:r>
      <w:r w:rsidR="00FA1C0F" w:rsidRPr="00A44A60">
        <w:rPr>
          <w:rFonts w:ascii="Times New Roman" w:hAnsi="Times New Roman" w:cs="Times New Roman"/>
        </w:rPr>
        <w:t>l</w:t>
      </w:r>
      <w:r w:rsidR="00172A13" w:rsidRPr="00A44A60">
        <w:rPr>
          <w:rFonts w:ascii="Times New Roman" w:hAnsi="Times New Roman" w:cs="Times New Roman"/>
        </w:rPr>
        <w:t>t</w:t>
      </w:r>
      <w:r w:rsidR="00FA1C0F">
        <w:rPr>
          <w:rFonts w:ascii="Times New Roman" w:hAnsi="Times New Roman" w:cs="Times New Roman"/>
        </w:rPr>
        <w:t xml:space="preserve"> arbeidsmiljø</w:t>
      </w:r>
      <w:r w:rsidR="008501BE">
        <w:rPr>
          <w:rFonts w:ascii="Times New Roman" w:hAnsi="Times New Roman" w:cs="Times New Roman"/>
        </w:rPr>
        <w:t xml:space="preserve"> </w:t>
      </w:r>
      <w:r w:rsidR="00AB577F">
        <w:rPr>
          <w:rFonts w:ascii="Times New Roman" w:hAnsi="Times New Roman" w:cs="Times New Roman"/>
        </w:rPr>
        <w:t>kjennetegnes</w:t>
      </w:r>
      <w:r w:rsidR="00960F4F">
        <w:rPr>
          <w:rFonts w:ascii="Times New Roman" w:hAnsi="Times New Roman" w:cs="Times New Roman"/>
        </w:rPr>
        <w:t xml:space="preserve"> av en </w:t>
      </w:r>
      <w:r w:rsidR="00AB577F">
        <w:rPr>
          <w:rFonts w:ascii="Times New Roman" w:hAnsi="Times New Roman" w:cs="Times New Roman"/>
        </w:rPr>
        <w:t>høy</w:t>
      </w:r>
      <w:r w:rsidR="00172A13">
        <w:rPr>
          <w:rFonts w:ascii="Times New Roman" w:hAnsi="Times New Roman" w:cs="Times New Roman"/>
        </w:rPr>
        <w:t xml:space="preserve"> </w:t>
      </w:r>
      <w:r w:rsidR="00AB577F">
        <w:rPr>
          <w:rFonts w:ascii="Times New Roman" w:hAnsi="Times New Roman" w:cs="Times New Roman"/>
        </w:rPr>
        <w:t>grad av motivasjon, trygghet og en tydelig retning, hvor</w:t>
      </w:r>
      <w:r w:rsidR="00C21DD9">
        <w:rPr>
          <w:rFonts w:ascii="Times New Roman" w:hAnsi="Times New Roman" w:cs="Times New Roman"/>
        </w:rPr>
        <w:t xml:space="preserve"> medarbeider</w:t>
      </w:r>
      <w:r w:rsidR="00172A13" w:rsidRPr="00A44A60">
        <w:rPr>
          <w:rFonts w:ascii="Times New Roman" w:hAnsi="Times New Roman" w:cs="Times New Roman"/>
        </w:rPr>
        <w:t>e</w:t>
      </w:r>
      <w:r w:rsidR="00C21DD9">
        <w:rPr>
          <w:rFonts w:ascii="Times New Roman" w:hAnsi="Times New Roman" w:cs="Times New Roman"/>
        </w:rPr>
        <w:t xml:space="preserve"> og ledere</w:t>
      </w:r>
      <w:r w:rsidR="00AB577F">
        <w:rPr>
          <w:rFonts w:ascii="Times New Roman" w:hAnsi="Times New Roman" w:cs="Times New Roman"/>
        </w:rPr>
        <w:t xml:space="preserve"> jobber sammen som team</w:t>
      </w:r>
      <w:r w:rsidR="00965992">
        <w:rPr>
          <w:rFonts w:ascii="Times New Roman" w:hAnsi="Times New Roman" w:cs="Times New Roman"/>
        </w:rPr>
        <w:t xml:space="preserve"> og tenker helhet</w:t>
      </w:r>
      <w:r w:rsidR="00C21DD9">
        <w:rPr>
          <w:rFonts w:ascii="Times New Roman" w:hAnsi="Times New Roman" w:cs="Times New Roman"/>
        </w:rPr>
        <w:t xml:space="preserve"> for å utøve kirkens ulike oppgaver og oppdrag. </w:t>
      </w:r>
    </w:p>
    <w:p w14:paraId="047020F3" w14:textId="5F4955E8" w:rsidR="00965992" w:rsidRPr="00172A13" w:rsidRDefault="00965992" w:rsidP="00E96688">
      <w:pPr>
        <w:rPr>
          <w:rFonts w:ascii="Times New Roman" w:hAnsi="Times New Roman" w:cs="Times New Roman"/>
          <w:color w:val="FF0000"/>
        </w:rPr>
      </w:pPr>
      <w:r>
        <w:rPr>
          <w:rFonts w:ascii="Times New Roman" w:hAnsi="Times New Roman" w:cs="Times New Roman"/>
        </w:rPr>
        <w:t xml:space="preserve">Tiltak: Vi har fokus på </w:t>
      </w:r>
      <w:r w:rsidR="00C21DD9">
        <w:rPr>
          <w:rFonts w:ascii="Times New Roman" w:hAnsi="Times New Roman" w:cs="Times New Roman"/>
        </w:rPr>
        <w:t xml:space="preserve">å bygge arbeidsmiljøet </w:t>
      </w:r>
      <w:r>
        <w:rPr>
          <w:rFonts w:ascii="Times New Roman" w:hAnsi="Times New Roman" w:cs="Times New Roman"/>
        </w:rPr>
        <w:t xml:space="preserve">på fellessamlingene, </w:t>
      </w:r>
      <w:r w:rsidR="00C17E67">
        <w:rPr>
          <w:rFonts w:ascii="Times New Roman" w:hAnsi="Times New Roman" w:cs="Times New Roman"/>
        </w:rPr>
        <w:t>i medarbeidersamtalen og når v</w:t>
      </w:r>
      <w:r w:rsidR="008D6A08">
        <w:rPr>
          <w:rFonts w:ascii="Times New Roman" w:hAnsi="Times New Roman" w:cs="Times New Roman"/>
        </w:rPr>
        <w:t>i</w:t>
      </w:r>
      <w:r w:rsidR="00C17E67">
        <w:rPr>
          <w:rFonts w:ascii="Times New Roman" w:hAnsi="Times New Roman" w:cs="Times New Roman"/>
        </w:rPr>
        <w:t xml:space="preserve"> kjøre</w:t>
      </w:r>
      <w:r w:rsidR="008D6A08">
        <w:rPr>
          <w:rFonts w:ascii="Times New Roman" w:hAnsi="Times New Roman" w:cs="Times New Roman"/>
        </w:rPr>
        <w:t>r</w:t>
      </w:r>
      <w:r w:rsidR="00C17E67">
        <w:rPr>
          <w:rFonts w:ascii="Times New Roman" w:hAnsi="Times New Roman" w:cs="Times New Roman"/>
        </w:rPr>
        <w:t xml:space="preserve"> medarbeiderundersøkelse</w:t>
      </w:r>
      <w:r w:rsidR="00FA1C0F">
        <w:rPr>
          <w:rFonts w:ascii="Times New Roman" w:hAnsi="Times New Roman" w:cs="Times New Roman"/>
        </w:rPr>
        <w:t xml:space="preserve">r. </w:t>
      </w:r>
      <w:r w:rsidR="00172A13" w:rsidRPr="00A44A60">
        <w:rPr>
          <w:rFonts w:ascii="Times New Roman" w:hAnsi="Times New Roman" w:cs="Times New Roman"/>
        </w:rPr>
        <w:t>I avdeling og i teamene er det møter hver uke, i stab jevnlige møter. Disse treffpunktene er viktige for å bygge arbeidsmiljø.</w:t>
      </w:r>
    </w:p>
    <w:p w14:paraId="1F6F19FC" w14:textId="1A0C690D" w:rsidR="00187A42" w:rsidRPr="00172A13" w:rsidRDefault="00187A42" w:rsidP="00E96688">
      <w:pPr>
        <w:rPr>
          <w:rFonts w:ascii="Times New Roman" w:hAnsi="Times New Roman" w:cs="Times New Roman"/>
          <w:color w:val="FF0000"/>
        </w:rPr>
      </w:pPr>
      <w:r>
        <w:rPr>
          <w:rFonts w:ascii="Times New Roman" w:hAnsi="Times New Roman" w:cs="Times New Roman"/>
        </w:rPr>
        <w:t xml:space="preserve">Det har vært gjennomført en arbeidsmiljøundersøkelse </w:t>
      </w:r>
      <w:r w:rsidR="00586B34">
        <w:rPr>
          <w:rFonts w:ascii="Times New Roman" w:hAnsi="Times New Roman" w:cs="Times New Roman"/>
        </w:rPr>
        <w:t xml:space="preserve">vinteren 2025 for fellesrådsansatte. I denne rapporten kommer det tydelig frem at det er behov for å </w:t>
      </w:r>
      <w:r w:rsidR="004223CA">
        <w:rPr>
          <w:rFonts w:ascii="Times New Roman" w:hAnsi="Times New Roman" w:cs="Times New Roman"/>
        </w:rPr>
        <w:t>få på plass et felles kontor for alle våre ansatte. Rapporten viser også at det har vært jobbet god</w:t>
      </w:r>
      <w:r w:rsidR="00172A13" w:rsidRPr="00A44A60">
        <w:rPr>
          <w:rFonts w:ascii="Times New Roman" w:hAnsi="Times New Roman" w:cs="Times New Roman"/>
        </w:rPr>
        <w:t>t</w:t>
      </w:r>
      <w:r w:rsidR="004223CA">
        <w:rPr>
          <w:rFonts w:ascii="Times New Roman" w:hAnsi="Times New Roman" w:cs="Times New Roman"/>
        </w:rPr>
        <w:t xml:space="preserve"> med ma</w:t>
      </w:r>
      <w:r w:rsidR="00172A13">
        <w:rPr>
          <w:rFonts w:ascii="Times New Roman" w:hAnsi="Times New Roman" w:cs="Times New Roman"/>
        </w:rPr>
        <w:t>nge</w:t>
      </w:r>
      <w:r w:rsidR="004223CA">
        <w:rPr>
          <w:rFonts w:ascii="Times New Roman" w:hAnsi="Times New Roman" w:cs="Times New Roman"/>
        </w:rPr>
        <w:t xml:space="preserve"> av de utfordringene som forrige </w:t>
      </w:r>
      <w:r w:rsidR="00A44397">
        <w:rPr>
          <w:rFonts w:ascii="Times New Roman" w:hAnsi="Times New Roman" w:cs="Times New Roman"/>
        </w:rPr>
        <w:t>undersøkelse viser</w:t>
      </w:r>
      <w:r w:rsidR="00172A13">
        <w:rPr>
          <w:rFonts w:ascii="Times New Roman" w:hAnsi="Times New Roman" w:cs="Times New Roman"/>
        </w:rPr>
        <w:t xml:space="preserve">, </w:t>
      </w:r>
      <w:r w:rsidR="00A96F88" w:rsidRPr="00A44A60">
        <w:rPr>
          <w:rFonts w:ascii="Times New Roman" w:hAnsi="Times New Roman" w:cs="Times New Roman"/>
        </w:rPr>
        <w:t>der det på de fleste målepunktene er en halvering av an</w:t>
      </w:r>
      <w:r w:rsidR="00791F3A" w:rsidRPr="00A44A60">
        <w:rPr>
          <w:rFonts w:ascii="Times New Roman" w:hAnsi="Times New Roman" w:cs="Times New Roman"/>
        </w:rPr>
        <w:t xml:space="preserve">satte som uttrykker misnøye </w:t>
      </w:r>
      <w:proofErr w:type="spellStart"/>
      <w:r w:rsidR="00791F3A" w:rsidRPr="00A44A60">
        <w:rPr>
          <w:rFonts w:ascii="Times New Roman" w:hAnsi="Times New Roman" w:cs="Times New Roman"/>
        </w:rPr>
        <w:t>ifht</w:t>
      </w:r>
      <w:proofErr w:type="spellEnd"/>
      <w:r w:rsidR="00791F3A" w:rsidRPr="00A44A60">
        <w:rPr>
          <w:rFonts w:ascii="Times New Roman" w:hAnsi="Times New Roman" w:cs="Times New Roman"/>
        </w:rPr>
        <w:t xml:space="preserve"> undersøkelsen i 2021.</w:t>
      </w:r>
    </w:p>
    <w:p w14:paraId="6A71215A" w14:textId="77777777" w:rsidR="00965992" w:rsidRDefault="00965992" w:rsidP="00E96688">
      <w:pPr>
        <w:rPr>
          <w:rFonts w:ascii="Times New Roman" w:hAnsi="Times New Roman" w:cs="Times New Roman"/>
        </w:rPr>
      </w:pPr>
    </w:p>
    <w:p w14:paraId="0BDF7C43" w14:textId="302FC49D" w:rsidR="00B6206B" w:rsidRPr="004048D1" w:rsidRDefault="00225A65" w:rsidP="00E96688">
      <w:pPr>
        <w:rPr>
          <w:rFonts w:ascii="Times New Roman" w:hAnsi="Times New Roman" w:cs="Times New Roman"/>
          <w:i/>
          <w:iCs/>
        </w:rPr>
      </w:pPr>
      <w:r w:rsidRPr="004048D1">
        <w:rPr>
          <w:rFonts w:ascii="Times New Roman" w:hAnsi="Times New Roman" w:cs="Times New Roman"/>
          <w:i/>
          <w:iCs/>
        </w:rPr>
        <w:t xml:space="preserve">Det </w:t>
      </w:r>
      <w:r w:rsidR="00E96688" w:rsidRPr="004048D1">
        <w:rPr>
          <w:rFonts w:ascii="Times New Roman" w:hAnsi="Times New Roman" w:cs="Times New Roman"/>
          <w:i/>
          <w:iCs/>
        </w:rPr>
        <w:t>fysiske arbeidsmiljøe</w:t>
      </w:r>
      <w:r w:rsidR="004048D1">
        <w:rPr>
          <w:rFonts w:ascii="Times New Roman" w:hAnsi="Times New Roman" w:cs="Times New Roman"/>
          <w:i/>
          <w:iCs/>
        </w:rPr>
        <w:t>t,</w:t>
      </w:r>
      <w:r w:rsidR="00383836" w:rsidRPr="004048D1">
        <w:rPr>
          <w:rFonts w:ascii="Times New Roman" w:hAnsi="Times New Roman" w:cs="Times New Roman"/>
          <w:i/>
          <w:iCs/>
        </w:rPr>
        <w:t xml:space="preserve"> kontorlokalene </w:t>
      </w:r>
    </w:p>
    <w:p w14:paraId="701CC932" w14:textId="20DBCC52" w:rsidR="00B6206B" w:rsidRDefault="00B6206B" w:rsidP="00B6206B">
      <w:pPr>
        <w:rPr>
          <w:rFonts w:ascii="Times New Roman" w:hAnsi="Times New Roman" w:cs="Times New Roman"/>
        </w:rPr>
      </w:pPr>
      <w:r>
        <w:rPr>
          <w:rFonts w:ascii="Times New Roman" w:hAnsi="Times New Roman" w:cs="Times New Roman"/>
        </w:rPr>
        <w:t>Etter en lang prosess er nå alle formaliteter på plass og utbygging av kirkekontoret i Askim kan starte opp. Dette har vært en stor sak og nå er vi glade for at vi kan se fremover og komme i gang slik at våre ansatte og prester kan få gode kontorforhold. Det vil bli både cellekontor og teamrom og mange gode møterom. Ved felles kontor vil en</w:t>
      </w:r>
      <w:r w:rsidR="00F7238A" w:rsidRPr="00A44A60">
        <w:rPr>
          <w:rFonts w:ascii="Times New Roman" w:hAnsi="Times New Roman" w:cs="Times New Roman"/>
        </w:rPr>
        <w:t xml:space="preserve"> lettere</w:t>
      </w:r>
      <w:r w:rsidRPr="00A44A60">
        <w:rPr>
          <w:rFonts w:ascii="Times New Roman" w:hAnsi="Times New Roman" w:cs="Times New Roman"/>
        </w:rPr>
        <w:t xml:space="preserve"> </w:t>
      </w:r>
      <w:r>
        <w:rPr>
          <w:rFonts w:ascii="Times New Roman" w:hAnsi="Times New Roman" w:cs="Times New Roman"/>
        </w:rPr>
        <w:t xml:space="preserve">kunne drøfte saker og caser med andre faggrupper og andre kollegaer på en god måte. </w:t>
      </w:r>
    </w:p>
    <w:p w14:paraId="6C65365B" w14:textId="7A57C322" w:rsidR="00E55351" w:rsidRPr="001052C4" w:rsidRDefault="00755B1E" w:rsidP="00B6206B">
      <w:pPr>
        <w:rPr>
          <w:rFonts w:ascii="Times New Roman" w:hAnsi="Times New Roman" w:cs="Times New Roman"/>
          <w:i/>
          <w:iCs/>
        </w:rPr>
      </w:pPr>
      <w:r w:rsidRPr="001052C4">
        <w:rPr>
          <w:rFonts w:ascii="Times New Roman" w:hAnsi="Times New Roman" w:cs="Times New Roman"/>
          <w:i/>
          <w:iCs/>
        </w:rPr>
        <w:t xml:space="preserve">Askim som hovedkontor og lokale arbeidsstasjoner </w:t>
      </w:r>
    </w:p>
    <w:p w14:paraId="1B5F7F2C" w14:textId="5AD0DA4C" w:rsidR="00B6206B" w:rsidRPr="007C5B75" w:rsidRDefault="00B6206B" w:rsidP="00B6206B">
      <w:pPr>
        <w:rPr>
          <w:rFonts w:ascii="Times New Roman" w:hAnsi="Times New Roman" w:cs="Times New Roman"/>
          <w:color w:val="FF0000"/>
        </w:rPr>
      </w:pPr>
      <w:r>
        <w:rPr>
          <w:rFonts w:ascii="Times New Roman" w:hAnsi="Times New Roman" w:cs="Times New Roman"/>
        </w:rPr>
        <w:t xml:space="preserve">Lokale arbeidsstasjoner </w:t>
      </w:r>
      <w:r w:rsidR="004E0427" w:rsidRPr="00A44A60">
        <w:rPr>
          <w:rFonts w:ascii="Times New Roman" w:hAnsi="Times New Roman" w:cs="Times New Roman"/>
        </w:rPr>
        <w:t xml:space="preserve">vil, </w:t>
      </w:r>
      <w:r>
        <w:rPr>
          <w:rFonts w:ascii="Times New Roman" w:hAnsi="Times New Roman" w:cs="Times New Roman"/>
        </w:rPr>
        <w:t>når det nye bygget er ferdig</w:t>
      </w:r>
      <w:r w:rsidR="004E0427" w:rsidRPr="00A44A60">
        <w:rPr>
          <w:rFonts w:ascii="Times New Roman" w:hAnsi="Times New Roman" w:cs="Times New Roman"/>
        </w:rPr>
        <w:t>,</w:t>
      </w:r>
      <w:r>
        <w:rPr>
          <w:rFonts w:ascii="Times New Roman" w:hAnsi="Times New Roman" w:cs="Times New Roman"/>
        </w:rPr>
        <w:t xml:space="preserve"> bli av en slik art at det skal kunne være mulig å sette seg ned og jobbe mellom ulike oppdrag. Men hovedkontor vil være i Askim</w:t>
      </w:r>
      <w:r w:rsidRPr="001240D8">
        <w:rPr>
          <w:rFonts w:ascii="Times New Roman" w:hAnsi="Times New Roman" w:cs="Times New Roman"/>
        </w:rPr>
        <w:t xml:space="preserve">. </w:t>
      </w:r>
      <w:r w:rsidR="007C5B75" w:rsidRPr="001240D8">
        <w:rPr>
          <w:rFonts w:ascii="Times New Roman" w:hAnsi="Times New Roman" w:cs="Times New Roman"/>
        </w:rPr>
        <w:t>Kirkevergen og fellesrådet forventer at ansatte og prester benytter seg av kontormuligheten</w:t>
      </w:r>
      <w:r w:rsidR="006A3291" w:rsidRPr="001240D8">
        <w:rPr>
          <w:rFonts w:ascii="Times New Roman" w:hAnsi="Times New Roman" w:cs="Times New Roman"/>
        </w:rPr>
        <w:t xml:space="preserve"> ved kirkekontoret.</w:t>
      </w:r>
    </w:p>
    <w:p w14:paraId="55F37649" w14:textId="4C6E6CD8" w:rsidR="00755B1E" w:rsidRPr="001240D8" w:rsidRDefault="00755B1E" w:rsidP="00B6206B">
      <w:pPr>
        <w:rPr>
          <w:rFonts w:ascii="Times New Roman" w:hAnsi="Times New Roman" w:cs="Times New Roman"/>
        </w:rPr>
      </w:pPr>
      <w:r>
        <w:rPr>
          <w:rFonts w:ascii="Times New Roman" w:hAnsi="Times New Roman" w:cs="Times New Roman"/>
        </w:rPr>
        <w:t xml:space="preserve">Vi ønsker å jobbe sammen, tirsdagen er felles </w:t>
      </w:r>
      <w:proofErr w:type="spellStart"/>
      <w:r>
        <w:rPr>
          <w:rFonts w:ascii="Times New Roman" w:hAnsi="Times New Roman" w:cs="Times New Roman"/>
        </w:rPr>
        <w:t>kontor</w:t>
      </w:r>
      <w:r w:rsidR="00111863">
        <w:rPr>
          <w:rFonts w:ascii="Times New Roman" w:hAnsi="Times New Roman" w:cs="Times New Roman"/>
        </w:rPr>
        <w:t>-</w:t>
      </w:r>
      <w:r w:rsidR="00111863" w:rsidRPr="001240D8">
        <w:rPr>
          <w:rFonts w:ascii="Times New Roman" w:hAnsi="Times New Roman" w:cs="Times New Roman"/>
        </w:rPr>
        <w:t>og</w:t>
      </w:r>
      <w:proofErr w:type="spellEnd"/>
      <w:r w:rsidR="00111863" w:rsidRPr="001240D8">
        <w:rPr>
          <w:rFonts w:ascii="Times New Roman" w:hAnsi="Times New Roman" w:cs="Times New Roman"/>
        </w:rPr>
        <w:t xml:space="preserve"> møte</w:t>
      </w:r>
      <w:r w:rsidRPr="001240D8">
        <w:rPr>
          <w:rFonts w:ascii="Times New Roman" w:hAnsi="Times New Roman" w:cs="Times New Roman"/>
        </w:rPr>
        <w:t xml:space="preserve">dag </w:t>
      </w:r>
      <w:r w:rsidR="007F4CD9" w:rsidRPr="001240D8">
        <w:rPr>
          <w:rFonts w:ascii="Times New Roman" w:hAnsi="Times New Roman" w:cs="Times New Roman"/>
        </w:rPr>
        <w:t>på kirkekontoret</w:t>
      </w:r>
      <w:r w:rsidRPr="001240D8">
        <w:rPr>
          <w:rFonts w:ascii="Times New Roman" w:hAnsi="Times New Roman" w:cs="Times New Roman"/>
        </w:rPr>
        <w:t xml:space="preserve"> </w:t>
      </w:r>
      <w:r>
        <w:rPr>
          <w:rFonts w:ascii="Times New Roman" w:hAnsi="Times New Roman" w:cs="Times New Roman"/>
        </w:rPr>
        <w:t>for</w:t>
      </w:r>
      <w:r w:rsidR="00F65861">
        <w:rPr>
          <w:rFonts w:ascii="Times New Roman" w:hAnsi="Times New Roman" w:cs="Times New Roman"/>
        </w:rPr>
        <w:t xml:space="preserve"> </w:t>
      </w:r>
      <w:r w:rsidR="007F4CD9">
        <w:rPr>
          <w:rFonts w:ascii="Times New Roman" w:hAnsi="Times New Roman" w:cs="Times New Roman"/>
        </w:rPr>
        <w:t>k</w:t>
      </w:r>
      <w:r w:rsidR="00F65861">
        <w:rPr>
          <w:rFonts w:ascii="Times New Roman" w:hAnsi="Times New Roman" w:cs="Times New Roman"/>
        </w:rPr>
        <w:t>irke</w:t>
      </w:r>
      <w:r w:rsidR="00111863" w:rsidRPr="001240D8">
        <w:rPr>
          <w:rFonts w:ascii="Times New Roman" w:hAnsi="Times New Roman" w:cs="Times New Roman"/>
        </w:rPr>
        <w:t>fag</w:t>
      </w:r>
      <w:r w:rsidR="00F65861">
        <w:rPr>
          <w:rFonts w:ascii="Times New Roman" w:hAnsi="Times New Roman" w:cs="Times New Roman"/>
        </w:rPr>
        <w:t>medarbeiderne</w:t>
      </w:r>
      <w:r w:rsidR="00111863" w:rsidRPr="001240D8">
        <w:rPr>
          <w:rFonts w:ascii="Times New Roman" w:hAnsi="Times New Roman" w:cs="Times New Roman"/>
        </w:rPr>
        <w:t>/teamene</w:t>
      </w:r>
      <w:r w:rsidR="00F65861">
        <w:rPr>
          <w:rFonts w:ascii="Times New Roman" w:hAnsi="Times New Roman" w:cs="Times New Roman"/>
        </w:rPr>
        <w:t>, og torsdagen blir møtedag</w:t>
      </w:r>
      <w:r w:rsidR="007F4CD9">
        <w:rPr>
          <w:rFonts w:ascii="Times New Roman" w:hAnsi="Times New Roman" w:cs="Times New Roman"/>
        </w:rPr>
        <w:t xml:space="preserve"> på </w:t>
      </w:r>
      <w:r w:rsidR="007F4CD9" w:rsidRPr="001240D8">
        <w:rPr>
          <w:rFonts w:ascii="Times New Roman" w:hAnsi="Times New Roman" w:cs="Times New Roman"/>
        </w:rPr>
        <w:t>kirkekontoret</w:t>
      </w:r>
      <w:r w:rsidR="009E5B81" w:rsidRPr="001240D8">
        <w:rPr>
          <w:rFonts w:ascii="Times New Roman" w:hAnsi="Times New Roman" w:cs="Times New Roman"/>
        </w:rPr>
        <w:t xml:space="preserve"> for</w:t>
      </w:r>
      <w:r w:rsidR="003A54D8" w:rsidRPr="001240D8">
        <w:rPr>
          <w:rFonts w:ascii="Times New Roman" w:hAnsi="Times New Roman" w:cs="Times New Roman"/>
        </w:rPr>
        <w:t xml:space="preserve"> ansatte i </w:t>
      </w:r>
      <w:proofErr w:type="spellStart"/>
      <w:r w:rsidR="003A54D8" w:rsidRPr="001240D8">
        <w:rPr>
          <w:rFonts w:ascii="Times New Roman" w:hAnsi="Times New Roman" w:cs="Times New Roman"/>
        </w:rPr>
        <w:t>gravplasavdelingen</w:t>
      </w:r>
      <w:proofErr w:type="spellEnd"/>
      <w:r w:rsidR="003A54D8" w:rsidRPr="001240D8">
        <w:rPr>
          <w:rFonts w:ascii="Times New Roman" w:hAnsi="Times New Roman" w:cs="Times New Roman"/>
        </w:rPr>
        <w:t>.</w:t>
      </w:r>
      <w:r w:rsidR="009E5B81" w:rsidRPr="001240D8">
        <w:rPr>
          <w:rFonts w:ascii="Times New Roman" w:hAnsi="Times New Roman" w:cs="Times New Roman"/>
        </w:rPr>
        <w:t xml:space="preserve"> </w:t>
      </w:r>
    </w:p>
    <w:p w14:paraId="35E6C781" w14:textId="224FF64E" w:rsidR="00B75C4D" w:rsidRPr="00AA4672" w:rsidRDefault="00B75C4D" w:rsidP="00B6206B">
      <w:pPr>
        <w:rPr>
          <w:rFonts w:ascii="Times New Roman" w:hAnsi="Times New Roman" w:cs="Times New Roman"/>
        </w:rPr>
      </w:pPr>
      <w:r>
        <w:rPr>
          <w:rFonts w:ascii="Times New Roman" w:hAnsi="Times New Roman" w:cs="Times New Roman"/>
        </w:rPr>
        <w:t>Vi tror endringen</w:t>
      </w:r>
      <w:r w:rsidR="001B0D23">
        <w:rPr>
          <w:rFonts w:ascii="Times New Roman" w:hAnsi="Times New Roman" w:cs="Times New Roman"/>
        </w:rPr>
        <w:t xml:space="preserve"> i det fysiske arbeidsmiljøet er til det positive, selv om det både </w:t>
      </w:r>
      <w:r w:rsidR="00460095">
        <w:rPr>
          <w:rFonts w:ascii="Times New Roman" w:hAnsi="Times New Roman" w:cs="Times New Roman"/>
        </w:rPr>
        <w:t xml:space="preserve">kan </w:t>
      </w:r>
      <w:r w:rsidR="0019706F">
        <w:rPr>
          <w:rFonts w:ascii="Times New Roman" w:hAnsi="Times New Roman" w:cs="Times New Roman"/>
        </w:rPr>
        <w:t>være krevende</w:t>
      </w:r>
      <w:r w:rsidR="001B0D23">
        <w:rPr>
          <w:rFonts w:ascii="Times New Roman" w:hAnsi="Times New Roman" w:cs="Times New Roman"/>
        </w:rPr>
        <w:t xml:space="preserve"> og</w:t>
      </w:r>
      <w:r w:rsidR="00460095">
        <w:rPr>
          <w:rFonts w:ascii="Times New Roman" w:hAnsi="Times New Roman" w:cs="Times New Roman"/>
        </w:rPr>
        <w:t xml:space="preserve"> gi en ekstra belastning i endringsfasen. </w:t>
      </w:r>
      <w:r w:rsidR="001B0D23">
        <w:rPr>
          <w:rFonts w:ascii="Times New Roman" w:hAnsi="Times New Roman" w:cs="Times New Roman"/>
        </w:rPr>
        <w:t xml:space="preserve"> </w:t>
      </w:r>
    </w:p>
    <w:p w14:paraId="1E4815D9" w14:textId="77777777" w:rsidR="00E97CCD" w:rsidRDefault="00E97CCD" w:rsidP="00E96688">
      <w:pPr>
        <w:rPr>
          <w:rFonts w:ascii="Times New Roman" w:hAnsi="Times New Roman" w:cs="Times New Roman"/>
        </w:rPr>
      </w:pPr>
    </w:p>
    <w:p w14:paraId="1B56EA8D" w14:textId="622E355C" w:rsidR="001547D3" w:rsidRDefault="00C21DD9" w:rsidP="00E97CCD">
      <w:pPr>
        <w:rPr>
          <w:rFonts w:ascii="Times New Roman" w:hAnsi="Times New Roman" w:cs="Times New Roman"/>
        </w:rPr>
      </w:pPr>
      <w:r>
        <w:rPr>
          <w:rFonts w:ascii="Times New Roman" w:hAnsi="Times New Roman" w:cs="Times New Roman"/>
        </w:rPr>
        <w:t xml:space="preserve"> </w:t>
      </w:r>
    </w:p>
    <w:p w14:paraId="340061AA" w14:textId="6D915ABE" w:rsidR="001547D3" w:rsidRPr="00F66822" w:rsidRDefault="001547D3" w:rsidP="00E97CCD">
      <w:pPr>
        <w:rPr>
          <w:rFonts w:ascii="Times New Roman" w:hAnsi="Times New Roman" w:cs="Times New Roman"/>
          <w:b/>
          <w:bCs/>
        </w:rPr>
      </w:pPr>
      <w:r w:rsidRPr="00F66822">
        <w:rPr>
          <w:rFonts w:ascii="Times New Roman" w:hAnsi="Times New Roman" w:cs="Times New Roman"/>
          <w:b/>
          <w:bCs/>
        </w:rPr>
        <w:t xml:space="preserve">Sammendrag: </w:t>
      </w:r>
    </w:p>
    <w:p w14:paraId="28F6B224" w14:textId="0F468513" w:rsidR="00C21DD9" w:rsidRDefault="00904126" w:rsidP="00E97CCD">
      <w:pPr>
        <w:rPr>
          <w:rFonts w:ascii="Times New Roman" w:hAnsi="Times New Roman" w:cs="Times New Roman"/>
        </w:rPr>
      </w:pPr>
      <w:r>
        <w:rPr>
          <w:rFonts w:ascii="Times New Roman" w:hAnsi="Times New Roman" w:cs="Times New Roman"/>
        </w:rPr>
        <w:t>Ressurs</w:t>
      </w:r>
      <w:r w:rsidR="00A735D9">
        <w:rPr>
          <w:rFonts w:ascii="Times New Roman" w:hAnsi="Times New Roman" w:cs="Times New Roman"/>
        </w:rPr>
        <w:t>gjennomgangen</w:t>
      </w:r>
      <w:r>
        <w:rPr>
          <w:rFonts w:ascii="Times New Roman" w:hAnsi="Times New Roman" w:cs="Times New Roman"/>
        </w:rPr>
        <w:t xml:space="preserve"> har avdekket behovet for å tenke felles retning, </w:t>
      </w:r>
      <w:r w:rsidR="00262962">
        <w:rPr>
          <w:rFonts w:ascii="Times New Roman" w:hAnsi="Times New Roman" w:cs="Times New Roman"/>
        </w:rPr>
        <w:t xml:space="preserve">styrke samhandlingen og </w:t>
      </w:r>
      <w:r w:rsidR="00AB78BE">
        <w:rPr>
          <w:rFonts w:ascii="Times New Roman" w:hAnsi="Times New Roman" w:cs="Times New Roman"/>
        </w:rPr>
        <w:t xml:space="preserve">fordele </w:t>
      </w:r>
      <w:r w:rsidR="00A735D9">
        <w:rPr>
          <w:rFonts w:ascii="Times New Roman" w:hAnsi="Times New Roman" w:cs="Times New Roman"/>
        </w:rPr>
        <w:t>ressursene</w:t>
      </w:r>
      <w:r w:rsidR="00AB78BE">
        <w:rPr>
          <w:rFonts w:ascii="Times New Roman" w:hAnsi="Times New Roman" w:cs="Times New Roman"/>
        </w:rPr>
        <w:t xml:space="preserve"> </w:t>
      </w:r>
      <w:r w:rsidR="00A735D9">
        <w:rPr>
          <w:rFonts w:ascii="Times New Roman" w:hAnsi="Times New Roman" w:cs="Times New Roman"/>
        </w:rPr>
        <w:t xml:space="preserve">og kompetanse </w:t>
      </w:r>
      <w:r w:rsidR="00AB78BE">
        <w:rPr>
          <w:rFonts w:ascii="Times New Roman" w:hAnsi="Times New Roman" w:cs="Times New Roman"/>
        </w:rPr>
        <w:t xml:space="preserve">på en hensiktsmessig og </w:t>
      </w:r>
      <w:r w:rsidR="00A735D9">
        <w:rPr>
          <w:rFonts w:ascii="Times New Roman" w:hAnsi="Times New Roman" w:cs="Times New Roman"/>
        </w:rPr>
        <w:t>tjenlig</w:t>
      </w:r>
      <w:r w:rsidR="00AB78BE">
        <w:rPr>
          <w:rFonts w:ascii="Times New Roman" w:hAnsi="Times New Roman" w:cs="Times New Roman"/>
        </w:rPr>
        <w:t xml:space="preserve"> måte, og </w:t>
      </w:r>
      <w:r w:rsidR="00262962">
        <w:rPr>
          <w:rFonts w:ascii="Times New Roman" w:hAnsi="Times New Roman" w:cs="Times New Roman"/>
        </w:rPr>
        <w:t>kontinuerlig jobbe med arbeidsmiljøet</w:t>
      </w:r>
      <w:r w:rsidR="00A735D9">
        <w:rPr>
          <w:rFonts w:ascii="Times New Roman" w:hAnsi="Times New Roman" w:cs="Times New Roman"/>
        </w:rPr>
        <w:t xml:space="preserve">. </w:t>
      </w:r>
      <w:r w:rsidR="00335E96">
        <w:rPr>
          <w:rFonts w:ascii="Times New Roman" w:hAnsi="Times New Roman" w:cs="Times New Roman"/>
        </w:rPr>
        <w:t xml:space="preserve">Prosessene som er blitt startet </w:t>
      </w:r>
      <w:r w:rsidR="007A643D">
        <w:rPr>
          <w:rFonts w:ascii="Times New Roman" w:hAnsi="Times New Roman" w:cs="Times New Roman"/>
        </w:rPr>
        <w:t>som en del av r</w:t>
      </w:r>
      <w:r w:rsidR="00262B82">
        <w:rPr>
          <w:rFonts w:ascii="Times New Roman" w:hAnsi="Times New Roman" w:cs="Times New Roman"/>
        </w:rPr>
        <w:t>essursgjennomgangen</w:t>
      </w:r>
      <w:r w:rsidR="007A643D">
        <w:rPr>
          <w:rFonts w:ascii="Times New Roman" w:hAnsi="Times New Roman" w:cs="Times New Roman"/>
        </w:rPr>
        <w:t xml:space="preserve">, har </w:t>
      </w:r>
      <w:r w:rsidR="00B403A7">
        <w:rPr>
          <w:rFonts w:ascii="Times New Roman" w:hAnsi="Times New Roman" w:cs="Times New Roman"/>
        </w:rPr>
        <w:t>bidratt til å</w:t>
      </w:r>
      <w:r w:rsidR="00B403A7" w:rsidRPr="004A6EB8">
        <w:rPr>
          <w:rFonts w:ascii="Times New Roman" w:hAnsi="Times New Roman" w:cs="Times New Roman"/>
          <w:color w:val="FF0000"/>
        </w:rPr>
        <w:t xml:space="preserve"> </w:t>
      </w:r>
      <w:r w:rsidR="006F4C6F" w:rsidRPr="00486256">
        <w:rPr>
          <w:rFonts w:ascii="Times New Roman" w:hAnsi="Times New Roman" w:cs="Times New Roman"/>
        </w:rPr>
        <w:t>ha fokus på</w:t>
      </w:r>
      <w:r w:rsidR="00486256">
        <w:rPr>
          <w:rFonts w:ascii="Times New Roman" w:hAnsi="Times New Roman" w:cs="Times New Roman"/>
        </w:rPr>
        <w:t xml:space="preserve"> </w:t>
      </w:r>
      <w:r w:rsidR="00B403A7" w:rsidRPr="006F4C6F">
        <w:rPr>
          <w:rFonts w:ascii="Times New Roman" w:hAnsi="Times New Roman" w:cs="Times New Roman"/>
          <w:color w:val="FF0000"/>
        </w:rPr>
        <w:t xml:space="preserve"> </w:t>
      </w:r>
      <w:r w:rsidR="00B403A7">
        <w:rPr>
          <w:rFonts w:ascii="Times New Roman" w:hAnsi="Times New Roman" w:cs="Times New Roman"/>
        </w:rPr>
        <w:t xml:space="preserve">organisasjonsutvikling.  </w:t>
      </w:r>
    </w:p>
    <w:p w14:paraId="3A6067C0" w14:textId="77777777" w:rsidR="00C21DD9" w:rsidRDefault="00C21DD9" w:rsidP="00E97CCD">
      <w:pPr>
        <w:rPr>
          <w:rFonts w:ascii="Times New Roman" w:hAnsi="Times New Roman" w:cs="Times New Roman"/>
        </w:rPr>
      </w:pPr>
    </w:p>
    <w:p w14:paraId="1ACE42ED" w14:textId="1B1CC93A" w:rsidR="001547D3" w:rsidRPr="00F66822" w:rsidRDefault="001547D3" w:rsidP="00E97CCD">
      <w:pPr>
        <w:rPr>
          <w:rFonts w:ascii="Times New Roman" w:hAnsi="Times New Roman" w:cs="Times New Roman"/>
          <w:b/>
          <w:bCs/>
        </w:rPr>
      </w:pPr>
      <w:r w:rsidRPr="00F66822">
        <w:rPr>
          <w:rFonts w:ascii="Times New Roman" w:hAnsi="Times New Roman" w:cs="Times New Roman"/>
          <w:b/>
          <w:bCs/>
        </w:rPr>
        <w:t>Forslag til vedta</w:t>
      </w:r>
      <w:r w:rsidR="004048D1" w:rsidRPr="00F66822">
        <w:rPr>
          <w:rFonts w:ascii="Times New Roman" w:hAnsi="Times New Roman" w:cs="Times New Roman"/>
          <w:b/>
          <w:bCs/>
        </w:rPr>
        <w:t xml:space="preserve">k. </w:t>
      </w:r>
    </w:p>
    <w:p w14:paraId="7BE5F479" w14:textId="67584B59" w:rsidR="00E96688" w:rsidRDefault="00262962" w:rsidP="00E96688">
      <w:pPr>
        <w:rPr>
          <w:rFonts w:ascii="Times New Roman" w:hAnsi="Times New Roman" w:cs="Times New Roman"/>
        </w:rPr>
      </w:pPr>
      <w:r>
        <w:rPr>
          <w:rFonts w:ascii="Times New Roman" w:hAnsi="Times New Roman" w:cs="Times New Roman"/>
        </w:rPr>
        <w:t xml:space="preserve">Fellesrådet ser at </w:t>
      </w:r>
      <w:r w:rsidR="00B403A7">
        <w:rPr>
          <w:rFonts w:ascii="Times New Roman" w:hAnsi="Times New Roman" w:cs="Times New Roman"/>
        </w:rPr>
        <w:t>ressursgjennomgangen</w:t>
      </w:r>
      <w:r>
        <w:rPr>
          <w:rFonts w:ascii="Times New Roman" w:hAnsi="Times New Roman" w:cs="Times New Roman"/>
        </w:rPr>
        <w:t xml:space="preserve"> er </w:t>
      </w:r>
      <w:r w:rsidR="003E3AD6">
        <w:rPr>
          <w:rFonts w:ascii="Times New Roman" w:hAnsi="Times New Roman" w:cs="Times New Roman"/>
        </w:rPr>
        <w:t>et viktig og krevende arbeid</w:t>
      </w:r>
      <w:r>
        <w:rPr>
          <w:rFonts w:ascii="Times New Roman" w:hAnsi="Times New Roman" w:cs="Times New Roman"/>
        </w:rPr>
        <w:t xml:space="preserve"> som skaper en helhetstenkning i </w:t>
      </w:r>
      <w:r w:rsidR="007534B8">
        <w:rPr>
          <w:rFonts w:ascii="Times New Roman" w:hAnsi="Times New Roman" w:cs="Times New Roman"/>
        </w:rPr>
        <w:t xml:space="preserve">kirken/organisasjonen og bygger et godt </w:t>
      </w:r>
      <w:r w:rsidR="005C2579">
        <w:rPr>
          <w:rFonts w:ascii="Times New Roman" w:hAnsi="Times New Roman" w:cs="Times New Roman"/>
        </w:rPr>
        <w:t>medarbeider</w:t>
      </w:r>
      <w:r w:rsidR="007534B8">
        <w:rPr>
          <w:rFonts w:ascii="Times New Roman" w:hAnsi="Times New Roman" w:cs="Times New Roman"/>
        </w:rPr>
        <w:t xml:space="preserve">fellesskap. </w:t>
      </w:r>
    </w:p>
    <w:p w14:paraId="29D9DB85" w14:textId="7202641D" w:rsidR="00A73BDF" w:rsidRDefault="00D36074" w:rsidP="00E96688">
      <w:pPr>
        <w:rPr>
          <w:rFonts w:ascii="Times New Roman" w:hAnsi="Times New Roman" w:cs="Times New Roman"/>
        </w:rPr>
      </w:pPr>
      <w:r>
        <w:rPr>
          <w:rFonts w:ascii="Times New Roman" w:hAnsi="Times New Roman" w:cs="Times New Roman"/>
        </w:rPr>
        <w:t xml:space="preserve">Kirkevergen samordner arbeidet med å skape en felles retning gjennom ulike aktiviteter </w:t>
      </w:r>
      <w:r w:rsidR="00A73BDF">
        <w:rPr>
          <w:rFonts w:ascii="Times New Roman" w:hAnsi="Times New Roman" w:cs="Times New Roman"/>
        </w:rPr>
        <w:t xml:space="preserve">gjennom året. </w:t>
      </w:r>
    </w:p>
    <w:p w14:paraId="7EA24D2E" w14:textId="0BBE0C3A" w:rsidR="00A73BDF" w:rsidRDefault="00A73BDF" w:rsidP="00E96688">
      <w:pPr>
        <w:rPr>
          <w:rFonts w:ascii="Times New Roman" w:hAnsi="Times New Roman" w:cs="Times New Roman"/>
        </w:rPr>
      </w:pPr>
      <w:r>
        <w:rPr>
          <w:rFonts w:ascii="Times New Roman" w:hAnsi="Times New Roman" w:cs="Times New Roman"/>
        </w:rPr>
        <w:t xml:space="preserve">Kirkevergen </w:t>
      </w:r>
      <w:r w:rsidR="003E3AD6">
        <w:rPr>
          <w:rFonts w:ascii="Times New Roman" w:hAnsi="Times New Roman" w:cs="Times New Roman"/>
        </w:rPr>
        <w:t>samordner</w:t>
      </w:r>
      <w:r>
        <w:rPr>
          <w:rFonts w:ascii="Times New Roman" w:hAnsi="Times New Roman" w:cs="Times New Roman"/>
        </w:rPr>
        <w:t xml:space="preserve"> fordelingen av ressurser basert på en helthetsvurdering, behov og krav, samt innspill fra Fellesrådet på viktig</w:t>
      </w:r>
      <w:r w:rsidR="005113D8" w:rsidRPr="00486256">
        <w:rPr>
          <w:rFonts w:ascii="Times New Roman" w:hAnsi="Times New Roman" w:cs="Times New Roman"/>
        </w:rPr>
        <w:t>e</w:t>
      </w:r>
      <w:r>
        <w:rPr>
          <w:rFonts w:ascii="Times New Roman" w:hAnsi="Times New Roman" w:cs="Times New Roman"/>
        </w:rPr>
        <w:t xml:space="preserve"> </w:t>
      </w:r>
      <w:r w:rsidR="003E3AD6">
        <w:rPr>
          <w:rFonts w:ascii="Times New Roman" w:hAnsi="Times New Roman" w:cs="Times New Roman"/>
        </w:rPr>
        <w:t>prioriteringer</w:t>
      </w:r>
      <w:r>
        <w:rPr>
          <w:rFonts w:ascii="Times New Roman" w:hAnsi="Times New Roman" w:cs="Times New Roman"/>
        </w:rPr>
        <w:t xml:space="preserve">. </w:t>
      </w:r>
    </w:p>
    <w:p w14:paraId="0DD857C5" w14:textId="7ADAE20C" w:rsidR="0044726E" w:rsidRDefault="00D46A8D" w:rsidP="00E96688">
      <w:pPr>
        <w:rPr>
          <w:rFonts w:ascii="Times New Roman" w:hAnsi="Times New Roman" w:cs="Times New Roman"/>
        </w:rPr>
      </w:pPr>
      <w:r w:rsidRPr="0044726E">
        <w:rPr>
          <w:rFonts w:ascii="Times New Roman" w:hAnsi="Times New Roman" w:cs="Times New Roman"/>
        </w:rPr>
        <w:t xml:space="preserve">Fellesrådet </w:t>
      </w:r>
      <w:r w:rsidR="007534AA" w:rsidRPr="0044726E">
        <w:rPr>
          <w:rFonts w:ascii="Times New Roman" w:hAnsi="Times New Roman" w:cs="Times New Roman"/>
        </w:rPr>
        <w:t>ønsker at samarbeids</w:t>
      </w:r>
      <w:r w:rsidR="005F1702" w:rsidRPr="0044726E">
        <w:rPr>
          <w:rFonts w:ascii="Times New Roman" w:hAnsi="Times New Roman" w:cs="Times New Roman"/>
        </w:rPr>
        <w:t>tiltak</w:t>
      </w:r>
      <w:r w:rsidR="007534AA" w:rsidRPr="0044726E">
        <w:rPr>
          <w:rFonts w:ascii="Times New Roman" w:hAnsi="Times New Roman" w:cs="Times New Roman"/>
        </w:rPr>
        <w:t xml:space="preserve"> mellom menighetene/teamene og </w:t>
      </w:r>
      <w:r w:rsidR="005F1702" w:rsidRPr="0044726E">
        <w:rPr>
          <w:rFonts w:ascii="Times New Roman" w:hAnsi="Times New Roman" w:cs="Times New Roman"/>
        </w:rPr>
        <w:t>mellom loka</w:t>
      </w:r>
      <w:r w:rsidR="00EE5006">
        <w:rPr>
          <w:rFonts w:ascii="Times New Roman" w:hAnsi="Times New Roman" w:cs="Times New Roman"/>
        </w:rPr>
        <w:t>sjonene</w:t>
      </w:r>
      <w:r w:rsidR="00B21F96">
        <w:rPr>
          <w:rFonts w:ascii="Times New Roman" w:hAnsi="Times New Roman" w:cs="Times New Roman"/>
        </w:rPr>
        <w:t xml:space="preserve"> </w:t>
      </w:r>
      <w:r w:rsidR="005F1702" w:rsidRPr="0044726E">
        <w:rPr>
          <w:rFonts w:ascii="Times New Roman" w:hAnsi="Times New Roman" w:cs="Times New Roman"/>
        </w:rPr>
        <w:t xml:space="preserve"> i </w:t>
      </w:r>
      <w:r w:rsidR="007534AA" w:rsidRPr="0044726E">
        <w:rPr>
          <w:rFonts w:ascii="Times New Roman" w:hAnsi="Times New Roman" w:cs="Times New Roman"/>
        </w:rPr>
        <w:t>gravplassavdelinge</w:t>
      </w:r>
      <w:r w:rsidR="005F1702" w:rsidRPr="0044726E">
        <w:rPr>
          <w:rFonts w:ascii="Times New Roman" w:hAnsi="Times New Roman" w:cs="Times New Roman"/>
        </w:rPr>
        <w:t>n</w:t>
      </w:r>
      <w:r w:rsidR="007534AA" w:rsidRPr="0044726E">
        <w:rPr>
          <w:rFonts w:ascii="Times New Roman" w:hAnsi="Times New Roman" w:cs="Times New Roman"/>
        </w:rPr>
        <w:t xml:space="preserve"> fortsetter og at det </w:t>
      </w:r>
      <w:r w:rsidR="00B22D04" w:rsidRPr="0044726E">
        <w:rPr>
          <w:rFonts w:ascii="Times New Roman" w:hAnsi="Times New Roman" w:cs="Times New Roman"/>
        </w:rPr>
        <w:t>legges vekt</w:t>
      </w:r>
      <w:r w:rsidR="007534AA" w:rsidRPr="0044726E">
        <w:rPr>
          <w:rFonts w:ascii="Times New Roman" w:hAnsi="Times New Roman" w:cs="Times New Roman"/>
        </w:rPr>
        <w:t xml:space="preserve"> på å utvikle stadig nye og forbedrede samarbeids</w:t>
      </w:r>
      <w:r w:rsidR="005F1702" w:rsidRPr="0044726E">
        <w:rPr>
          <w:rFonts w:ascii="Times New Roman" w:hAnsi="Times New Roman" w:cs="Times New Roman"/>
        </w:rPr>
        <w:t xml:space="preserve">tiltak. </w:t>
      </w:r>
    </w:p>
    <w:p w14:paraId="787E55BB" w14:textId="482A04D4" w:rsidR="00A44397" w:rsidRDefault="00A73BDF" w:rsidP="00E96688">
      <w:pPr>
        <w:rPr>
          <w:rFonts w:ascii="Times New Roman" w:hAnsi="Times New Roman" w:cs="Times New Roman"/>
        </w:rPr>
      </w:pPr>
      <w:r>
        <w:rPr>
          <w:rFonts w:ascii="Times New Roman" w:hAnsi="Times New Roman" w:cs="Times New Roman"/>
        </w:rPr>
        <w:t>Kirkevergen samordner den kontinuerlig</w:t>
      </w:r>
      <w:r w:rsidR="00E84028" w:rsidRPr="00E16064">
        <w:rPr>
          <w:rFonts w:ascii="Times New Roman" w:hAnsi="Times New Roman" w:cs="Times New Roman"/>
        </w:rPr>
        <w:t>e</w:t>
      </w:r>
      <w:r>
        <w:rPr>
          <w:rFonts w:ascii="Times New Roman" w:hAnsi="Times New Roman" w:cs="Times New Roman"/>
        </w:rPr>
        <w:t xml:space="preserve"> utvikling</w:t>
      </w:r>
      <w:r w:rsidR="00E84028" w:rsidRPr="00E16064">
        <w:rPr>
          <w:rFonts w:ascii="Times New Roman" w:hAnsi="Times New Roman" w:cs="Times New Roman"/>
        </w:rPr>
        <w:t>en</w:t>
      </w:r>
      <w:r>
        <w:rPr>
          <w:rFonts w:ascii="Times New Roman" w:hAnsi="Times New Roman" w:cs="Times New Roman"/>
        </w:rPr>
        <w:t xml:space="preserve"> og </w:t>
      </w:r>
      <w:r w:rsidR="009D3D7E">
        <w:rPr>
          <w:rFonts w:ascii="Times New Roman" w:hAnsi="Times New Roman" w:cs="Times New Roman"/>
        </w:rPr>
        <w:t>i</w:t>
      </w:r>
      <w:r w:rsidR="003E3AD6">
        <w:rPr>
          <w:rFonts w:ascii="Times New Roman" w:hAnsi="Times New Roman" w:cs="Times New Roman"/>
        </w:rPr>
        <w:t>varetakelse</w:t>
      </w:r>
      <w:r w:rsidR="00F47D63" w:rsidRPr="00E16064">
        <w:rPr>
          <w:rFonts w:ascii="Times New Roman" w:hAnsi="Times New Roman" w:cs="Times New Roman"/>
        </w:rPr>
        <w:t>n</w:t>
      </w:r>
      <w:r w:rsidR="009D3D7E">
        <w:rPr>
          <w:rFonts w:ascii="Times New Roman" w:hAnsi="Times New Roman" w:cs="Times New Roman"/>
        </w:rPr>
        <w:t xml:space="preserve"> av </w:t>
      </w:r>
      <w:r w:rsidR="009D3D7E" w:rsidRPr="00E16064">
        <w:rPr>
          <w:rFonts w:ascii="Times New Roman" w:hAnsi="Times New Roman" w:cs="Times New Roman"/>
        </w:rPr>
        <w:t>det psykososiale</w:t>
      </w:r>
      <w:r w:rsidR="00AE7F60" w:rsidRPr="00E16064">
        <w:rPr>
          <w:rFonts w:ascii="Times New Roman" w:hAnsi="Times New Roman" w:cs="Times New Roman"/>
        </w:rPr>
        <w:t>-</w:t>
      </w:r>
      <w:r w:rsidR="009D3D7E" w:rsidRPr="00E16064">
        <w:rPr>
          <w:rFonts w:ascii="Times New Roman" w:hAnsi="Times New Roman" w:cs="Times New Roman"/>
        </w:rPr>
        <w:t xml:space="preserve"> </w:t>
      </w:r>
      <w:r w:rsidR="00653EF8" w:rsidRPr="00E16064">
        <w:rPr>
          <w:rFonts w:ascii="Times New Roman" w:hAnsi="Times New Roman" w:cs="Times New Roman"/>
        </w:rPr>
        <w:t xml:space="preserve">og fysiske </w:t>
      </w:r>
      <w:r w:rsidR="009D3D7E" w:rsidRPr="00E16064">
        <w:rPr>
          <w:rFonts w:ascii="Times New Roman" w:hAnsi="Times New Roman" w:cs="Times New Roman"/>
        </w:rPr>
        <w:t>arbeidsforholde</w:t>
      </w:r>
      <w:r w:rsidR="00E16064" w:rsidRPr="00895F72">
        <w:rPr>
          <w:rFonts w:ascii="Times New Roman" w:hAnsi="Times New Roman" w:cs="Times New Roman"/>
        </w:rPr>
        <w:t>t</w:t>
      </w:r>
      <w:r w:rsidR="00895F72">
        <w:rPr>
          <w:rFonts w:ascii="Times New Roman" w:hAnsi="Times New Roman" w:cs="Times New Roman"/>
        </w:rPr>
        <w:t>/</w:t>
      </w:r>
      <w:r w:rsidR="00BE1AA5" w:rsidRPr="00895F72">
        <w:rPr>
          <w:rFonts w:ascii="Times New Roman" w:hAnsi="Times New Roman" w:cs="Times New Roman"/>
        </w:rPr>
        <w:t xml:space="preserve"> </w:t>
      </w:r>
      <w:r w:rsidR="004C052A" w:rsidRPr="00895F72">
        <w:rPr>
          <w:rFonts w:ascii="Times New Roman" w:hAnsi="Times New Roman" w:cs="Times New Roman"/>
        </w:rPr>
        <w:t>arbeidsmiljøet</w:t>
      </w:r>
      <w:r w:rsidR="00D543C1">
        <w:rPr>
          <w:rFonts w:ascii="Times New Roman" w:hAnsi="Times New Roman" w:cs="Times New Roman"/>
          <w:color w:val="FF0000"/>
        </w:rPr>
        <w:t xml:space="preserve"> </w:t>
      </w:r>
      <w:r w:rsidR="007D35C2">
        <w:rPr>
          <w:rFonts w:ascii="Times New Roman" w:hAnsi="Times New Roman" w:cs="Times New Roman"/>
        </w:rPr>
        <w:t xml:space="preserve"> og sikrer at </w:t>
      </w:r>
      <w:r w:rsidR="004E3E1C">
        <w:rPr>
          <w:rFonts w:ascii="Times New Roman" w:hAnsi="Times New Roman" w:cs="Times New Roman"/>
        </w:rPr>
        <w:t xml:space="preserve">de nye kontorlokaler blir </w:t>
      </w:r>
      <w:r w:rsidR="003E3AD6">
        <w:rPr>
          <w:rFonts w:ascii="Times New Roman" w:hAnsi="Times New Roman" w:cs="Times New Roman"/>
        </w:rPr>
        <w:t>funksjonelle og tjenlige</w:t>
      </w:r>
      <w:r w:rsidR="00202779">
        <w:rPr>
          <w:rFonts w:ascii="Times New Roman" w:hAnsi="Times New Roman" w:cs="Times New Roman"/>
        </w:rPr>
        <w:t xml:space="preserve">.  </w:t>
      </w:r>
      <w:r w:rsidR="003E3AD6">
        <w:rPr>
          <w:rFonts w:ascii="Times New Roman" w:hAnsi="Times New Roman" w:cs="Times New Roman"/>
        </w:rPr>
        <w:t xml:space="preserve"> </w:t>
      </w:r>
    </w:p>
    <w:p w14:paraId="6C80CF87" w14:textId="6BB5C1D5" w:rsidR="007B522F" w:rsidRPr="00F679B5" w:rsidRDefault="007B522F" w:rsidP="007F35CA">
      <w:pPr>
        <w:pStyle w:val="ListParagraph"/>
        <w:numPr>
          <w:ilvl w:val="0"/>
          <w:numId w:val="6"/>
        </w:numPr>
        <w:rPr>
          <w:rFonts w:ascii="Times New Roman" w:hAnsi="Times New Roman" w:cs="Times New Roman"/>
        </w:rPr>
      </w:pPr>
      <w:r w:rsidRPr="00F679B5">
        <w:rPr>
          <w:rFonts w:ascii="Times New Roman" w:hAnsi="Times New Roman" w:cs="Times New Roman"/>
        </w:rPr>
        <w:t>Justering av organiststillingene</w:t>
      </w:r>
      <w:r w:rsidR="00406673" w:rsidRPr="00F679B5">
        <w:rPr>
          <w:rFonts w:ascii="Times New Roman" w:hAnsi="Times New Roman" w:cs="Times New Roman"/>
        </w:rPr>
        <w:t xml:space="preserve"> igangsatt, et sokn gjenstår.</w:t>
      </w:r>
      <w:r w:rsidR="00A977FB" w:rsidRPr="00F679B5">
        <w:rPr>
          <w:rFonts w:ascii="Times New Roman" w:hAnsi="Times New Roman" w:cs="Times New Roman"/>
        </w:rPr>
        <w:t xml:space="preserve"> </w:t>
      </w:r>
    </w:p>
    <w:p w14:paraId="75633590" w14:textId="545B78A2" w:rsidR="007B522F" w:rsidRDefault="007B522F" w:rsidP="007F35CA">
      <w:pPr>
        <w:pStyle w:val="ListParagraph"/>
        <w:numPr>
          <w:ilvl w:val="0"/>
          <w:numId w:val="6"/>
        </w:numPr>
        <w:rPr>
          <w:rFonts w:ascii="Times New Roman" w:hAnsi="Times New Roman" w:cs="Times New Roman"/>
        </w:rPr>
      </w:pPr>
      <w:r w:rsidRPr="00F679B5">
        <w:rPr>
          <w:rFonts w:ascii="Times New Roman" w:hAnsi="Times New Roman" w:cs="Times New Roman"/>
        </w:rPr>
        <w:t>Justering av DL-stilling</w:t>
      </w:r>
      <w:r w:rsidR="00406673" w:rsidRPr="00F679B5">
        <w:rPr>
          <w:rFonts w:ascii="Times New Roman" w:hAnsi="Times New Roman" w:cs="Times New Roman"/>
        </w:rPr>
        <w:t>ene for</w:t>
      </w:r>
      <w:r w:rsidRPr="00F679B5">
        <w:rPr>
          <w:rFonts w:ascii="Times New Roman" w:hAnsi="Times New Roman" w:cs="Times New Roman"/>
        </w:rPr>
        <w:t xml:space="preserve"> Askim og Eidsberg</w:t>
      </w:r>
      <w:r w:rsidR="00C57AF3" w:rsidRPr="00F679B5">
        <w:rPr>
          <w:rFonts w:ascii="Times New Roman" w:hAnsi="Times New Roman" w:cs="Times New Roman"/>
        </w:rPr>
        <w:t>. Ingen økonomiske konsekvenser</w:t>
      </w:r>
      <w:r w:rsidR="0069304E" w:rsidRPr="00F679B5">
        <w:rPr>
          <w:rFonts w:ascii="Times New Roman" w:hAnsi="Times New Roman" w:cs="Times New Roman"/>
        </w:rPr>
        <w:t>/endringer.</w:t>
      </w:r>
    </w:p>
    <w:p w14:paraId="16EDED30" w14:textId="73FA782E" w:rsidR="00AE1072" w:rsidRPr="00F679B5" w:rsidRDefault="00AE1072" w:rsidP="007F35CA">
      <w:pPr>
        <w:pStyle w:val="ListParagraph"/>
        <w:numPr>
          <w:ilvl w:val="0"/>
          <w:numId w:val="6"/>
        </w:numPr>
        <w:rPr>
          <w:rFonts w:ascii="Times New Roman" w:hAnsi="Times New Roman" w:cs="Times New Roman"/>
        </w:rPr>
      </w:pPr>
      <w:r>
        <w:rPr>
          <w:rFonts w:ascii="Times New Roman" w:hAnsi="Times New Roman" w:cs="Times New Roman"/>
        </w:rPr>
        <w:t xml:space="preserve">De endringene </w:t>
      </w:r>
      <w:r w:rsidR="003A76E6">
        <w:rPr>
          <w:rFonts w:ascii="Times New Roman" w:hAnsi="Times New Roman" w:cs="Times New Roman"/>
        </w:rPr>
        <w:t>som er foreslått er basert på eksisterende ressurser</w:t>
      </w:r>
      <w:r w:rsidR="00AA1854">
        <w:rPr>
          <w:rFonts w:ascii="Times New Roman" w:hAnsi="Times New Roman" w:cs="Times New Roman"/>
        </w:rPr>
        <w:t xml:space="preserve"> sett opp mot det som skjer av kirkelige </w:t>
      </w:r>
      <w:r w:rsidR="00007044">
        <w:rPr>
          <w:rFonts w:ascii="Times New Roman" w:hAnsi="Times New Roman" w:cs="Times New Roman"/>
        </w:rPr>
        <w:t xml:space="preserve">aktiviteter. </w:t>
      </w:r>
      <w:r w:rsidR="006143C5">
        <w:rPr>
          <w:rFonts w:ascii="Times New Roman" w:hAnsi="Times New Roman" w:cs="Times New Roman"/>
        </w:rPr>
        <w:t xml:space="preserve"> </w:t>
      </w:r>
    </w:p>
    <w:p w14:paraId="781F2B9A" w14:textId="02CD7BD8" w:rsidR="004D6233" w:rsidRDefault="00A977FB" w:rsidP="00ED4FD7">
      <w:pPr>
        <w:pStyle w:val="ListParagraph"/>
        <w:rPr>
          <w:rFonts w:ascii="Times New Roman" w:hAnsi="Times New Roman" w:cs="Times New Roman"/>
          <w:color w:val="FF0000"/>
        </w:rPr>
      </w:pPr>
      <w:r w:rsidRPr="00F679B5">
        <w:rPr>
          <w:rFonts w:ascii="Times New Roman" w:hAnsi="Times New Roman" w:cs="Times New Roman"/>
        </w:rPr>
        <w:t xml:space="preserve"> </w:t>
      </w:r>
    </w:p>
    <w:p w14:paraId="6A0779A9" w14:textId="77777777" w:rsidR="00984DC3" w:rsidRPr="00984DC3" w:rsidRDefault="00984DC3" w:rsidP="00984DC3">
      <w:pPr>
        <w:rPr>
          <w:rFonts w:ascii="Times New Roman" w:hAnsi="Times New Roman" w:cs="Times New Roman"/>
          <w:color w:val="FF0000"/>
        </w:rPr>
      </w:pPr>
    </w:p>
    <w:p w14:paraId="495CC36A" w14:textId="1F10324B" w:rsidR="007F35CA" w:rsidRPr="00A77A40" w:rsidRDefault="004D6233" w:rsidP="004A11D7">
      <w:pPr>
        <w:rPr>
          <w:rFonts w:ascii="Times New Roman" w:hAnsi="Times New Roman" w:cs="Times New Roman"/>
        </w:rPr>
      </w:pPr>
      <w:r w:rsidRPr="00A77A40">
        <w:rPr>
          <w:rFonts w:ascii="Times New Roman" w:hAnsi="Times New Roman" w:cs="Times New Roman"/>
        </w:rPr>
        <w:t xml:space="preserve">Vurderes for fremtiden, </w:t>
      </w:r>
      <w:proofErr w:type="spellStart"/>
      <w:r w:rsidRPr="00A77A40">
        <w:rPr>
          <w:rFonts w:ascii="Times New Roman" w:hAnsi="Times New Roman" w:cs="Times New Roman"/>
        </w:rPr>
        <w:t>jmfr</w:t>
      </w:r>
      <w:proofErr w:type="spellEnd"/>
      <w:r w:rsidRPr="00A77A40">
        <w:rPr>
          <w:rFonts w:ascii="Times New Roman" w:hAnsi="Times New Roman" w:cs="Times New Roman"/>
        </w:rPr>
        <w:t xml:space="preserve"> innspill fra menighetsrådene</w:t>
      </w:r>
      <w:r w:rsidR="00FE0412" w:rsidRPr="00A77A40">
        <w:rPr>
          <w:rFonts w:ascii="Times New Roman" w:hAnsi="Times New Roman" w:cs="Times New Roman"/>
        </w:rPr>
        <w:t>,</w:t>
      </w:r>
      <w:r w:rsidRPr="00A77A40">
        <w:rPr>
          <w:rFonts w:ascii="Times New Roman" w:hAnsi="Times New Roman" w:cs="Times New Roman"/>
        </w:rPr>
        <w:t xml:space="preserve"> teamene</w:t>
      </w:r>
      <w:r w:rsidR="00FE0412" w:rsidRPr="00A77A40">
        <w:rPr>
          <w:rFonts w:ascii="Times New Roman" w:hAnsi="Times New Roman" w:cs="Times New Roman"/>
        </w:rPr>
        <w:t xml:space="preserve"> og ledergruppa</w:t>
      </w:r>
      <w:r w:rsidRPr="00A77A40">
        <w:rPr>
          <w:rFonts w:ascii="Times New Roman" w:hAnsi="Times New Roman" w:cs="Times New Roman"/>
        </w:rPr>
        <w:t xml:space="preserve">: </w:t>
      </w:r>
      <w:r w:rsidR="009878B7" w:rsidRPr="00A77A40">
        <w:rPr>
          <w:rFonts w:ascii="Times New Roman" w:hAnsi="Times New Roman" w:cs="Times New Roman"/>
        </w:rPr>
        <w:t xml:space="preserve"> </w:t>
      </w:r>
    </w:p>
    <w:p w14:paraId="7D566CE0" w14:textId="191DCD69" w:rsidR="004A11D7" w:rsidRPr="00A77A40" w:rsidRDefault="004A11D7" w:rsidP="004A11D7">
      <w:pPr>
        <w:pStyle w:val="ListParagraph"/>
        <w:numPr>
          <w:ilvl w:val="0"/>
          <w:numId w:val="9"/>
        </w:numPr>
        <w:rPr>
          <w:rFonts w:ascii="Times New Roman" w:hAnsi="Times New Roman" w:cs="Times New Roman"/>
        </w:rPr>
      </w:pPr>
      <w:r w:rsidRPr="00A77A40">
        <w:rPr>
          <w:rFonts w:ascii="Times New Roman" w:hAnsi="Times New Roman" w:cs="Times New Roman"/>
        </w:rPr>
        <w:t xml:space="preserve">Økning fra </w:t>
      </w:r>
      <w:r w:rsidR="003F5C5C" w:rsidRPr="00A77A40">
        <w:rPr>
          <w:rFonts w:ascii="Times New Roman" w:hAnsi="Times New Roman" w:cs="Times New Roman"/>
        </w:rPr>
        <w:t xml:space="preserve">80% til </w:t>
      </w:r>
      <w:r w:rsidR="00A77A40" w:rsidRPr="00A77A40">
        <w:rPr>
          <w:rFonts w:ascii="Times New Roman" w:hAnsi="Times New Roman" w:cs="Times New Roman"/>
        </w:rPr>
        <w:t xml:space="preserve">100% </w:t>
      </w:r>
      <w:r w:rsidR="003F5C5C" w:rsidRPr="00A77A40">
        <w:rPr>
          <w:rFonts w:ascii="Times New Roman" w:hAnsi="Times New Roman" w:cs="Times New Roman"/>
        </w:rPr>
        <w:t xml:space="preserve"> stilling KUL Hobøl.</w:t>
      </w:r>
    </w:p>
    <w:p w14:paraId="7640A016" w14:textId="2F8D5842" w:rsidR="003F5C5C" w:rsidRPr="00A77A40" w:rsidRDefault="003F5C5C" w:rsidP="004A11D7">
      <w:pPr>
        <w:pStyle w:val="ListParagraph"/>
        <w:numPr>
          <w:ilvl w:val="0"/>
          <w:numId w:val="9"/>
        </w:numPr>
        <w:rPr>
          <w:rFonts w:ascii="Times New Roman" w:hAnsi="Times New Roman" w:cs="Times New Roman"/>
        </w:rPr>
      </w:pPr>
      <w:r w:rsidRPr="00A77A40">
        <w:rPr>
          <w:rFonts w:ascii="Times New Roman" w:hAnsi="Times New Roman" w:cs="Times New Roman"/>
        </w:rPr>
        <w:t>Økning fra 90% til full stilling KUL Eidsberg</w:t>
      </w:r>
      <w:r w:rsidR="000208E0" w:rsidRPr="00A77A40">
        <w:rPr>
          <w:rFonts w:ascii="Times New Roman" w:hAnsi="Times New Roman" w:cs="Times New Roman"/>
        </w:rPr>
        <w:t>.</w:t>
      </w:r>
    </w:p>
    <w:p w14:paraId="2A498648" w14:textId="24C49681" w:rsidR="000208E0" w:rsidRPr="00A77A40" w:rsidRDefault="00744CA3" w:rsidP="004A11D7">
      <w:pPr>
        <w:pStyle w:val="ListParagraph"/>
        <w:numPr>
          <w:ilvl w:val="0"/>
          <w:numId w:val="9"/>
        </w:numPr>
        <w:rPr>
          <w:rFonts w:ascii="Times New Roman" w:hAnsi="Times New Roman" w:cs="Times New Roman"/>
        </w:rPr>
      </w:pPr>
      <w:r>
        <w:rPr>
          <w:rFonts w:ascii="Times New Roman" w:hAnsi="Times New Roman" w:cs="Times New Roman"/>
        </w:rPr>
        <w:t xml:space="preserve">Tilføre 20% stillingsressurs til gravplass avdelingen. </w:t>
      </w:r>
    </w:p>
    <w:p w14:paraId="31552FCE" w14:textId="631A2186" w:rsidR="007701C9" w:rsidRPr="00A77A40" w:rsidRDefault="007701C9" w:rsidP="004A11D7">
      <w:pPr>
        <w:pStyle w:val="ListParagraph"/>
        <w:numPr>
          <w:ilvl w:val="0"/>
          <w:numId w:val="9"/>
        </w:numPr>
        <w:rPr>
          <w:rFonts w:ascii="Times New Roman" w:hAnsi="Times New Roman" w:cs="Times New Roman"/>
        </w:rPr>
      </w:pPr>
      <w:r w:rsidRPr="00A77A40">
        <w:rPr>
          <w:rFonts w:ascii="Times New Roman" w:hAnsi="Times New Roman" w:cs="Times New Roman"/>
        </w:rPr>
        <w:t>Behov for økt satsing på diakoni</w:t>
      </w:r>
    </w:p>
    <w:p w14:paraId="61EFB73E" w14:textId="7C8508E3" w:rsidR="007701C9" w:rsidRPr="00A77A40" w:rsidRDefault="007701C9" w:rsidP="004A11D7">
      <w:pPr>
        <w:pStyle w:val="ListParagraph"/>
        <w:numPr>
          <w:ilvl w:val="0"/>
          <w:numId w:val="9"/>
        </w:numPr>
        <w:rPr>
          <w:rFonts w:ascii="Times New Roman" w:hAnsi="Times New Roman" w:cs="Times New Roman"/>
        </w:rPr>
      </w:pPr>
      <w:r w:rsidRPr="00A77A40">
        <w:rPr>
          <w:rFonts w:ascii="Times New Roman" w:hAnsi="Times New Roman" w:cs="Times New Roman"/>
        </w:rPr>
        <w:t>Behov for økt satsing på kommunikasjonsfaglig ressurs</w:t>
      </w:r>
    </w:p>
    <w:p w14:paraId="29C58D6C" w14:textId="691FCE96" w:rsidR="007701C9" w:rsidRPr="00A77A40" w:rsidRDefault="007701C9" w:rsidP="004A11D7">
      <w:pPr>
        <w:pStyle w:val="ListParagraph"/>
        <w:numPr>
          <w:ilvl w:val="0"/>
          <w:numId w:val="9"/>
        </w:numPr>
        <w:rPr>
          <w:rFonts w:ascii="Times New Roman" w:hAnsi="Times New Roman" w:cs="Times New Roman"/>
        </w:rPr>
      </w:pPr>
      <w:r w:rsidRPr="00A77A40">
        <w:rPr>
          <w:rFonts w:ascii="Times New Roman" w:hAnsi="Times New Roman" w:cs="Times New Roman"/>
        </w:rPr>
        <w:t xml:space="preserve">Behov for økt satsing på </w:t>
      </w:r>
      <w:proofErr w:type="spellStart"/>
      <w:r w:rsidRPr="00A77A40">
        <w:rPr>
          <w:rFonts w:ascii="Times New Roman" w:hAnsi="Times New Roman" w:cs="Times New Roman"/>
        </w:rPr>
        <w:t>bygg</w:t>
      </w:r>
      <w:r w:rsidR="00FE0412" w:rsidRPr="00A77A40">
        <w:rPr>
          <w:rFonts w:ascii="Times New Roman" w:hAnsi="Times New Roman" w:cs="Times New Roman"/>
        </w:rPr>
        <w:t>rådgiverressursen</w:t>
      </w:r>
      <w:proofErr w:type="spellEnd"/>
    </w:p>
    <w:p w14:paraId="3EF1A709" w14:textId="77777777" w:rsidR="00B22D04" w:rsidRDefault="00B22D04" w:rsidP="00B22D04">
      <w:pPr>
        <w:rPr>
          <w:rFonts w:ascii="Times New Roman" w:hAnsi="Times New Roman" w:cs="Times New Roman"/>
        </w:rPr>
      </w:pPr>
    </w:p>
    <w:p w14:paraId="4CA9B486" w14:textId="3105B389" w:rsidR="004D6233" w:rsidRPr="008C278D" w:rsidRDefault="008C278D" w:rsidP="00E96688">
      <w:pPr>
        <w:rPr>
          <w:rFonts w:ascii="Times New Roman" w:hAnsi="Times New Roman" w:cs="Times New Roman"/>
        </w:rPr>
      </w:pPr>
      <w:r>
        <w:rPr>
          <w:rFonts w:ascii="Times New Roman" w:hAnsi="Times New Roman" w:cs="Times New Roman"/>
        </w:rPr>
        <w:t>Vedlegg; oversikt over fellestiltak</w:t>
      </w:r>
      <w:r w:rsidR="008B3A33">
        <w:rPr>
          <w:rFonts w:ascii="Times New Roman" w:hAnsi="Times New Roman" w:cs="Times New Roman"/>
        </w:rPr>
        <w:t xml:space="preserve"> i fellesrådet. </w:t>
      </w:r>
    </w:p>
    <w:sectPr w:rsidR="004D6233" w:rsidRPr="008C278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15635" w14:textId="77777777" w:rsidR="0060407F" w:rsidRDefault="0060407F" w:rsidP="00FC0FD7">
      <w:pPr>
        <w:spacing w:after="0" w:line="240" w:lineRule="auto"/>
      </w:pPr>
      <w:r>
        <w:separator/>
      </w:r>
    </w:p>
  </w:endnote>
  <w:endnote w:type="continuationSeparator" w:id="0">
    <w:p w14:paraId="121D7A76" w14:textId="77777777" w:rsidR="0060407F" w:rsidRDefault="0060407F" w:rsidP="00FC0FD7">
      <w:pPr>
        <w:spacing w:after="0" w:line="240" w:lineRule="auto"/>
      </w:pPr>
      <w:r>
        <w:continuationSeparator/>
      </w:r>
    </w:p>
  </w:endnote>
  <w:endnote w:type="continuationNotice" w:id="1">
    <w:p w14:paraId="7884D58B" w14:textId="77777777" w:rsidR="00092B9A" w:rsidRDefault="00092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D4C1" w14:textId="77777777" w:rsidR="00FC0FD7" w:rsidRDefault="00FC0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90AD" w14:textId="77777777" w:rsidR="0060407F" w:rsidRDefault="0060407F" w:rsidP="00FC0FD7">
      <w:pPr>
        <w:spacing w:after="0" w:line="240" w:lineRule="auto"/>
      </w:pPr>
      <w:r>
        <w:separator/>
      </w:r>
    </w:p>
  </w:footnote>
  <w:footnote w:type="continuationSeparator" w:id="0">
    <w:p w14:paraId="1AC99C6A" w14:textId="77777777" w:rsidR="0060407F" w:rsidRDefault="0060407F" w:rsidP="00FC0FD7">
      <w:pPr>
        <w:spacing w:after="0" w:line="240" w:lineRule="auto"/>
      </w:pPr>
      <w:r>
        <w:continuationSeparator/>
      </w:r>
    </w:p>
  </w:footnote>
  <w:footnote w:type="continuationNotice" w:id="1">
    <w:p w14:paraId="7ABF28F6" w14:textId="77777777" w:rsidR="00092B9A" w:rsidRDefault="00092B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6B7"/>
    <w:multiLevelType w:val="hybridMultilevel"/>
    <w:tmpl w:val="F7C4C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7B1FB5"/>
    <w:multiLevelType w:val="hybridMultilevel"/>
    <w:tmpl w:val="054A30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1C6A8C"/>
    <w:multiLevelType w:val="hybridMultilevel"/>
    <w:tmpl w:val="7DC8E0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5D536B"/>
    <w:multiLevelType w:val="hybridMultilevel"/>
    <w:tmpl w:val="FDE8512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2AC57671"/>
    <w:multiLevelType w:val="hybridMultilevel"/>
    <w:tmpl w:val="4F24AA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AB07B9"/>
    <w:multiLevelType w:val="hybridMultilevel"/>
    <w:tmpl w:val="37D8B7EC"/>
    <w:lvl w:ilvl="0" w:tplc="806AD55E">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9E37B02"/>
    <w:multiLevelType w:val="hybridMultilevel"/>
    <w:tmpl w:val="AF6EC07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56C7DE7"/>
    <w:multiLevelType w:val="hybridMultilevel"/>
    <w:tmpl w:val="CCCC5B62"/>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E1A7C1F"/>
    <w:multiLevelType w:val="hybridMultilevel"/>
    <w:tmpl w:val="3F6EB82A"/>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57120662">
    <w:abstractNumId w:val="4"/>
  </w:num>
  <w:num w:numId="2" w16cid:durableId="70587352">
    <w:abstractNumId w:val="8"/>
  </w:num>
  <w:num w:numId="3" w16cid:durableId="1263296392">
    <w:abstractNumId w:val="6"/>
  </w:num>
  <w:num w:numId="4" w16cid:durableId="1385058872">
    <w:abstractNumId w:val="7"/>
  </w:num>
  <w:num w:numId="5" w16cid:durableId="608394578">
    <w:abstractNumId w:val="1"/>
  </w:num>
  <w:num w:numId="6" w16cid:durableId="970981757">
    <w:abstractNumId w:val="5"/>
  </w:num>
  <w:num w:numId="7" w16cid:durableId="911424405">
    <w:abstractNumId w:val="2"/>
  </w:num>
  <w:num w:numId="8" w16cid:durableId="1929773406">
    <w:abstractNumId w:val="3"/>
  </w:num>
  <w:num w:numId="9" w16cid:durableId="165020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88"/>
    <w:rsid w:val="00000B17"/>
    <w:rsid w:val="00005A84"/>
    <w:rsid w:val="00007044"/>
    <w:rsid w:val="000178CF"/>
    <w:rsid w:val="000208E0"/>
    <w:rsid w:val="000262BD"/>
    <w:rsid w:val="00026442"/>
    <w:rsid w:val="00044E38"/>
    <w:rsid w:val="00060912"/>
    <w:rsid w:val="00061EF5"/>
    <w:rsid w:val="0006691E"/>
    <w:rsid w:val="00066C94"/>
    <w:rsid w:val="00066D85"/>
    <w:rsid w:val="000704DD"/>
    <w:rsid w:val="00086837"/>
    <w:rsid w:val="00090119"/>
    <w:rsid w:val="000922F4"/>
    <w:rsid w:val="00092B9A"/>
    <w:rsid w:val="00094A64"/>
    <w:rsid w:val="00094F9B"/>
    <w:rsid w:val="000953D0"/>
    <w:rsid w:val="000962E5"/>
    <w:rsid w:val="000A4628"/>
    <w:rsid w:val="000A77E6"/>
    <w:rsid w:val="000B001F"/>
    <w:rsid w:val="000C1402"/>
    <w:rsid w:val="000C5281"/>
    <w:rsid w:val="000C589B"/>
    <w:rsid w:val="000F2BFC"/>
    <w:rsid w:val="001052C4"/>
    <w:rsid w:val="0010530F"/>
    <w:rsid w:val="00111863"/>
    <w:rsid w:val="00121285"/>
    <w:rsid w:val="001240D8"/>
    <w:rsid w:val="0013371A"/>
    <w:rsid w:val="001414D7"/>
    <w:rsid w:val="001547D3"/>
    <w:rsid w:val="00161483"/>
    <w:rsid w:val="00163792"/>
    <w:rsid w:val="00172A13"/>
    <w:rsid w:val="00177D16"/>
    <w:rsid w:val="001810B0"/>
    <w:rsid w:val="00184808"/>
    <w:rsid w:val="00187A42"/>
    <w:rsid w:val="00193DAF"/>
    <w:rsid w:val="0019706F"/>
    <w:rsid w:val="00197122"/>
    <w:rsid w:val="001A2146"/>
    <w:rsid w:val="001A2527"/>
    <w:rsid w:val="001A605C"/>
    <w:rsid w:val="001B0D23"/>
    <w:rsid w:val="001B3778"/>
    <w:rsid w:val="001C5922"/>
    <w:rsid w:val="001C7BC8"/>
    <w:rsid w:val="00201563"/>
    <w:rsid w:val="00202779"/>
    <w:rsid w:val="00205A6D"/>
    <w:rsid w:val="0020696D"/>
    <w:rsid w:val="00210BEE"/>
    <w:rsid w:val="00214263"/>
    <w:rsid w:val="00222CA2"/>
    <w:rsid w:val="00225A65"/>
    <w:rsid w:val="00237173"/>
    <w:rsid w:val="00244817"/>
    <w:rsid w:val="00251372"/>
    <w:rsid w:val="0025251A"/>
    <w:rsid w:val="00256FA4"/>
    <w:rsid w:val="00262962"/>
    <w:rsid w:val="00262B82"/>
    <w:rsid w:val="0027191D"/>
    <w:rsid w:val="00277829"/>
    <w:rsid w:val="00281CC9"/>
    <w:rsid w:val="0028479B"/>
    <w:rsid w:val="002929C8"/>
    <w:rsid w:val="002944E1"/>
    <w:rsid w:val="0029464F"/>
    <w:rsid w:val="00297165"/>
    <w:rsid w:val="002B0A82"/>
    <w:rsid w:val="002C26A9"/>
    <w:rsid w:val="002C5FFB"/>
    <w:rsid w:val="002C6E61"/>
    <w:rsid w:val="002D2346"/>
    <w:rsid w:val="002D307D"/>
    <w:rsid w:val="002E0182"/>
    <w:rsid w:val="002E211F"/>
    <w:rsid w:val="002E7907"/>
    <w:rsid w:val="002F05F8"/>
    <w:rsid w:val="00302FD7"/>
    <w:rsid w:val="00306F27"/>
    <w:rsid w:val="003105AE"/>
    <w:rsid w:val="0031407A"/>
    <w:rsid w:val="00317C0A"/>
    <w:rsid w:val="003232C9"/>
    <w:rsid w:val="00335E96"/>
    <w:rsid w:val="00363B3A"/>
    <w:rsid w:val="0036499D"/>
    <w:rsid w:val="00366D6A"/>
    <w:rsid w:val="00366ED7"/>
    <w:rsid w:val="00373E2E"/>
    <w:rsid w:val="003801DF"/>
    <w:rsid w:val="00383836"/>
    <w:rsid w:val="003864DC"/>
    <w:rsid w:val="00392C4B"/>
    <w:rsid w:val="003A54D8"/>
    <w:rsid w:val="003A5D3D"/>
    <w:rsid w:val="003A76E6"/>
    <w:rsid w:val="003B0D22"/>
    <w:rsid w:val="003B1E6A"/>
    <w:rsid w:val="003B3061"/>
    <w:rsid w:val="003B6432"/>
    <w:rsid w:val="003C4830"/>
    <w:rsid w:val="003E3AD6"/>
    <w:rsid w:val="003F186F"/>
    <w:rsid w:val="003F1A8D"/>
    <w:rsid w:val="003F52FE"/>
    <w:rsid w:val="003F5C5C"/>
    <w:rsid w:val="004048D1"/>
    <w:rsid w:val="00404DD0"/>
    <w:rsid w:val="00406673"/>
    <w:rsid w:val="004223CA"/>
    <w:rsid w:val="00426D40"/>
    <w:rsid w:val="0043565E"/>
    <w:rsid w:val="00435F48"/>
    <w:rsid w:val="00444F87"/>
    <w:rsid w:val="0044726E"/>
    <w:rsid w:val="00460095"/>
    <w:rsid w:val="004608F9"/>
    <w:rsid w:val="004623CC"/>
    <w:rsid w:val="00470260"/>
    <w:rsid w:val="004713A5"/>
    <w:rsid w:val="00473EAC"/>
    <w:rsid w:val="0047584B"/>
    <w:rsid w:val="00476EA8"/>
    <w:rsid w:val="00486256"/>
    <w:rsid w:val="00495C4F"/>
    <w:rsid w:val="00497F2E"/>
    <w:rsid w:val="004A11D7"/>
    <w:rsid w:val="004A547D"/>
    <w:rsid w:val="004A6EB8"/>
    <w:rsid w:val="004B261D"/>
    <w:rsid w:val="004C052A"/>
    <w:rsid w:val="004C6851"/>
    <w:rsid w:val="004D0881"/>
    <w:rsid w:val="004D0887"/>
    <w:rsid w:val="004D2232"/>
    <w:rsid w:val="004D6233"/>
    <w:rsid w:val="004D77A7"/>
    <w:rsid w:val="004E0427"/>
    <w:rsid w:val="004E345E"/>
    <w:rsid w:val="004E3E1C"/>
    <w:rsid w:val="00501C1F"/>
    <w:rsid w:val="005113D8"/>
    <w:rsid w:val="0052620F"/>
    <w:rsid w:val="00547B69"/>
    <w:rsid w:val="00562E02"/>
    <w:rsid w:val="00572741"/>
    <w:rsid w:val="00586B34"/>
    <w:rsid w:val="00590353"/>
    <w:rsid w:val="0059510F"/>
    <w:rsid w:val="005A1659"/>
    <w:rsid w:val="005A3A42"/>
    <w:rsid w:val="005B1AFA"/>
    <w:rsid w:val="005C2579"/>
    <w:rsid w:val="005D2677"/>
    <w:rsid w:val="005D3138"/>
    <w:rsid w:val="005D5421"/>
    <w:rsid w:val="005E0274"/>
    <w:rsid w:val="005E3206"/>
    <w:rsid w:val="005F1702"/>
    <w:rsid w:val="005F3266"/>
    <w:rsid w:val="00601C6B"/>
    <w:rsid w:val="0060407F"/>
    <w:rsid w:val="006143C5"/>
    <w:rsid w:val="006229A4"/>
    <w:rsid w:val="00622E4E"/>
    <w:rsid w:val="00623441"/>
    <w:rsid w:val="00624C82"/>
    <w:rsid w:val="00626060"/>
    <w:rsid w:val="00627BEA"/>
    <w:rsid w:val="006360DA"/>
    <w:rsid w:val="00640125"/>
    <w:rsid w:val="00653EF8"/>
    <w:rsid w:val="00655819"/>
    <w:rsid w:val="00661C9D"/>
    <w:rsid w:val="00661CFA"/>
    <w:rsid w:val="006656AA"/>
    <w:rsid w:val="00670277"/>
    <w:rsid w:val="00674D3E"/>
    <w:rsid w:val="00675CF3"/>
    <w:rsid w:val="0068091F"/>
    <w:rsid w:val="00687928"/>
    <w:rsid w:val="00690EFF"/>
    <w:rsid w:val="00692158"/>
    <w:rsid w:val="0069304E"/>
    <w:rsid w:val="006932DA"/>
    <w:rsid w:val="006A15FA"/>
    <w:rsid w:val="006A24E8"/>
    <w:rsid w:val="006A3291"/>
    <w:rsid w:val="006B0FD2"/>
    <w:rsid w:val="006B51AC"/>
    <w:rsid w:val="006B705E"/>
    <w:rsid w:val="006C320A"/>
    <w:rsid w:val="006C785B"/>
    <w:rsid w:val="006D6490"/>
    <w:rsid w:val="006E3104"/>
    <w:rsid w:val="006E5770"/>
    <w:rsid w:val="006F16BB"/>
    <w:rsid w:val="006F3C61"/>
    <w:rsid w:val="006F43E5"/>
    <w:rsid w:val="006F4C6F"/>
    <w:rsid w:val="006F66CF"/>
    <w:rsid w:val="007027A8"/>
    <w:rsid w:val="0070298D"/>
    <w:rsid w:val="00705E15"/>
    <w:rsid w:val="00706ED1"/>
    <w:rsid w:val="00720961"/>
    <w:rsid w:val="00731EF0"/>
    <w:rsid w:val="00744CA3"/>
    <w:rsid w:val="007534AA"/>
    <w:rsid w:val="007534B8"/>
    <w:rsid w:val="007550CE"/>
    <w:rsid w:val="00755B1E"/>
    <w:rsid w:val="007701C9"/>
    <w:rsid w:val="00777173"/>
    <w:rsid w:val="007829EA"/>
    <w:rsid w:val="00786F0C"/>
    <w:rsid w:val="00791F3A"/>
    <w:rsid w:val="0079311E"/>
    <w:rsid w:val="00794067"/>
    <w:rsid w:val="00796706"/>
    <w:rsid w:val="007A54F2"/>
    <w:rsid w:val="007A5FF5"/>
    <w:rsid w:val="007A643D"/>
    <w:rsid w:val="007A6476"/>
    <w:rsid w:val="007B117A"/>
    <w:rsid w:val="007B47AD"/>
    <w:rsid w:val="007B522F"/>
    <w:rsid w:val="007C2D92"/>
    <w:rsid w:val="007C5B75"/>
    <w:rsid w:val="007D0671"/>
    <w:rsid w:val="007D0CF4"/>
    <w:rsid w:val="007D35C2"/>
    <w:rsid w:val="007D3C15"/>
    <w:rsid w:val="007D4419"/>
    <w:rsid w:val="007F1FF7"/>
    <w:rsid w:val="007F35CA"/>
    <w:rsid w:val="007F4CD9"/>
    <w:rsid w:val="007F6D41"/>
    <w:rsid w:val="007F7A7A"/>
    <w:rsid w:val="00804616"/>
    <w:rsid w:val="00804641"/>
    <w:rsid w:val="00806710"/>
    <w:rsid w:val="008162EF"/>
    <w:rsid w:val="008240AD"/>
    <w:rsid w:val="00824A15"/>
    <w:rsid w:val="00825FD1"/>
    <w:rsid w:val="008478A2"/>
    <w:rsid w:val="008501BE"/>
    <w:rsid w:val="00855D53"/>
    <w:rsid w:val="00865D17"/>
    <w:rsid w:val="00872AFA"/>
    <w:rsid w:val="00873A37"/>
    <w:rsid w:val="00875433"/>
    <w:rsid w:val="00880A5F"/>
    <w:rsid w:val="00881B2E"/>
    <w:rsid w:val="008906D9"/>
    <w:rsid w:val="00893442"/>
    <w:rsid w:val="00893BBC"/>
    <w:rsid w:val="00895F72"/>
    <w:rsid w:val="008B3399"/>
    <w:rsid w:val="008B3A33"/>
    <w:rsid w:val="008C0769"/>
    <w:rsid w:val="008C1F69"/>
    <w:rsid w:val="008C278D"/>
    <w:rsid w:val="008C7371"/>
    <w:rsid w:val="008D6A08"/>
    <w:rsid w:val="008D6CA9"/>
    <w:rsid w:val="008E6353"/>
    <w:rsid w:val="008E6735"/>
    <w:rsid w:val="008F3EAB"/>
    <w:rsid w:val="00903B5F"/>
    <w:rsid w:val="00904126"/>
    <w:rsid w:val="00912B71"/>
    <w:rsid w:val="009149F7"/>
    <w:rsid w:val="00923405"/>
    <w:rsid w:val="00931938"/>
    <w:rsid w:val="0094093A"/>
    <w:rsid w:val="009426B8"/>
    <w:rsid w:val="00944F20"/>
    <w:rsid w:val="00947A24"/>
    <w:rsid w:val="00950EE0"/>
    <w:rsid w:val="00953405"/>
    <w:rsid w:val="00960F4F"/>
    <w:rsid w:val="00964D90"/>
    <w:rsid w:val="00965992"/>
    <w:rsid w:val="0096668C"/>
    <w:rsid w:val="00980E76"/>
    <w:rsid w:val="00983183"/>
    <w:rsid w:val="00984DC3"/>
    <w:rsid w:val="009878B7"/>
    <w:rsid w:val="009C1D20"/>
    <w:rsid w:val="009D3D7E"/>
    <w:rsid w:val="009D4822"/>
    <w:rsid w:val="009D5AB2"/>
    <w:rsid w:val="009E22C5"/>
    <w:rsid w:val="009E4714"/>
    <w:rsid w:val="009E5B81"/>
    <w:rsid w:val="009E6F13"/>
    <w:rsid w:val="009F4AD3"/>
    <w:rsid w:val="00A00DC0"/>
    <w:rsid w:val="00A06583"/>
    <w:rsid w:val="00A06991"/>
    <w:rsid w:val="00A35D44"/>
    <w:rsid w:val="00A35FB3"/>
    <w:rsid w:val="00A43773"/>
    <w:rsid w:val="00A44397"/>
    <w:rsid w:val="00A44A60"/>
    <w:rsid w:val="00A533FD"/>
    <w:rsid w:val="00A613EC"/>
    <w:rsid w:val="00A728FF"/>
    <w:rsid w:val="00A735D9"/>
    <w:rsid w:val="00A73BDF"/>
    <w:rsid w:val="00A77A40"/>
    <w:rsid w:val="00A80770"/>
    <w:rsid w:val="00A8700B"/>
    <w:rsid w:val="00A9020C"/>
    <w:rsid w:val="00A9638C"/>
    <w:rsid w:val="00A96F88"/>
    <w:rsid w:val="00A977FB"/>
    <w:rsid w:val="00AA0F39"/>
    <w:rsid w:val="00AA1854"/>
    <w:rsid w:val="00AB004A"/>
    <w:rsid w:val="00AB5570"/>
    <w:rsid w:val="00AB577F"/>
    <w:rsid w:val="00AB78BE"/>
    <w:rsid w:val="00AC182D"/>
    <w:rsid w:val="00AC2F5E"/>
    <w:rsid w:val="00AD1D9D"/>
    <w:rsid w:val="00AE1072"/>
    <w:rsid w:val="00AE7F60"/>
    <w:rsid w:val="00AF18F0"/>
    <w:rsid w:val="00AF6383"/>
    <w:rsid w:val="00B00AA6"/>
    <w:rsid w:val="00B05537"/>
    <w:rsid w:val="00B06414"/>
    <w:rsid w:val="00B138B0"/>
    <w:rsid w:val="00B14A66"/>
    <w:rsid w:val="00B14BBD"/>
    <w:rsid w:val="00B21F96"/>
    <w:rsid w:val="00B22D04"/>
    <w:rsid w:val="00B320BF"/>
    <w:rsid w:val="00B34DE1"/>
    <w:rsid w:val="00B403A7"/>
    <w:rsid w:val="00B4768C"/>
    <w:rsid w:val="00B605D5"/>
    <w:rsid w:val="00B6206B"/>
    <w:rsid w:val="00B6280E"/>
    <w:rsid w:val="00B64119"/>
    <w:rsid w:val="00B64ADB"/>
    <w:rsid w:val="00B7567E"/>
    <w:rsid w:val="00B75C4D"/>
    <w:rsid w:val="00B83E70"/>
    <w:rsid w:val="00B854B6"/>
    <w:rsid w:val="00B92166"/>
    <w:rsid w:val="00BA1AF9"/>
    <w:rsid w:val="00BB3BBD"/>
    <w:rsid w:val="00BB5363"/>
    <w:rsid w:val="00BC1FCD"/>
    <w:rsid w:val="00BC36D8"/>
    <w:rsid w:val="00BC5D3D"/>
    <w:rsid w:val="00BC6054"/>
    <w:rsid w:val="00BC609E"/>
    <w:rsid w:val="00BC6399"/>
    <w:rsid w:val="00BD2F79"/>
    <w:rsid w:val="00BD742C"/>
    <w:rsid w:val="00BE1AA5"/>
    <w:rsid w:val="00BE518C"/>
    <w:rsid w:val="00C10EAB"/>
    <w:rsid w:val="00C132D9"/>
    <w:rsid w:val="00C13E1C"/>
    <w:rsid w:val="00C14204"/>
    <w:rsid w:val="00C1632E"/>
    <w:rsid w:val="00C17E67"/>
    <w:rsid w:val="00C21DD9"/>
    <w:rsid w:val="00C300D2"/>
    <w:rsid w:val="00C36990"/>
    <w:rsid w:val="00C41769"/>
    <w:rsid w:val="00C4713F"/>
    <w:rsid w:val="00C54F1A"/>
    <w:rsid w:val="00C55E54"/>
    <w:rsid w:val="00C57AF3"/>
    <w:rsid w:val="00C77BB9"/>
    <w:rsid w:val="00C80A96"/>
    <w:rsid w:val="00C81A9E"/>
    <w:rsid w:val="00C91D37"/>
    <w:rsid w:val="00CA68EE"/>
    <w:rsid w:val="00CB326F"/>
    <w:rsid w:val="00CB3B6B"/>
    <w:rsid w:val="00CB3C20"/>
    <w:rsid w:val="00CC3F97"/>
    <w:rsid w:val="00CC5DC3"/>
    <w:rsid w:val="00CD61F2"/>
    <w:rsid w:val="00CD75E0"/>
    <w:rsid w:val="00CE7A5D"/>
    <w:rsid w:val="00CF5474"/>
    <w:rsid w:val="00CF6FEE"/>
    <w:rsid w:val="00CF7249"/>
    <w:rsid w:val="00CF7FB8"/>
    <w:rsid w:val="00D00336"/>
    <w:rsid w:val="00D23A27"/>
    <w:rsid w:val="00D35AB8"/>
    <w:rsid w:val="00D36074"/>
    <w:rsid w:val="00D41157"/>
    <w:rsid w:val="00D456A7"/>
    <w:rsid w:val="00D46A8D"/>
    <w:rsid w:val="00D47932"/>
    <w:rsid w:val="00D5394D"/>
    <w:rsid w:val="00D543C1"/>
    <w:rsid w:val="00D55F61"/>
    <w:rsid w:val="00D723BE"/>
    <w:rsid w:val="00D74218"/>
    <w:rsid w:val="00D82026"/>
    <w:rsid w:val="00D82A72"/>
    <w:rsid w:val="00D8403D"/>
    <w:rsid w:val="00D920A9"/>
    <w:rsid w:val="00DB03A4"/>
    <w:rsid w:val="00DB74C7"/>
    <w:rsid w:val="00DC2EC5"/>
    <w:rsid w:val="00DC3CA0"/>
    <w:rsid w:val="00DD52C6"/>
    <w:rsid w:val="00DD747D"/>
    <w:rsid w:val="00DE5379"/>
    <w:rsid w:val="00DF0F28"/>
    <w:rsid w:val="00DF3724"/>
    <w:rsid w:val="00E06569"/>
    <w:rsid w:val="00E1392B"/>
    <w:rsid w:val="00E14F3F"/>
    <w:rsid w:val="00E151D7"/>
    <w:rsid w:val="00E16064"/>
    <w:rsid w:val="00E208ED"/>
    <w:rsid w:val="00E21776"/>
    <w:rsid w:val="00E240A4"/>
    <w:rsid w:val="00E32172"/>
    <w:rsid w:val="00E44D52"/>
    <w:rsid w:val="00E51EC6"/>
    <w:rsid w:val="00E52C14"/>
    <w:rsid w:val="00E55351"/>
    <w:rsid w:val="00E663E6"/>
    <w:rsid w:val="00E725B8"/>
    <w:rsid w:val="00E84028"/>
    <w:rsid w:val="00E90A5F"/>
    <w:rsid w:val="00E96688"/>
    <w:rsid w:val="00E96D20"/>
    <w:rsid w:val="00E973B3"/>
    <w:rsid w:val="00E97CCD"/>
    <w:rsid w:val="00ED160D"/>
    <w:rsid w:val="00ED16F2"/>
    <w:rsid w:val="00ED4FD7"/>
    <w:rsid w:val="00EE0CE7"/>
    <w:rsid w:val="00EE5006"/>
    <w:rsid w:val="00EF3964"/>
    <w:rsid w:val="00EF5645"/>
    <w:rsid w:val="00F019FE"/>
    <w:rsid w:val="00F25627"/>
    <w:rsid w:val="00F26576"/>
    <w:rsid w:val="00F27F14"/>
    <w:rsid w:val="00F3160C"/>
    <w:rsid w:val="00F41ED1"/>
    <w:rsid w:val="00F44D45"/>
    <w:rsid w:val="00F46C6B"/>
    <w:rsid w:val="00F47D63"/>
    <w:rsid w:val="00F64FB2"/>
    <w:rsid w:val="00F65861"/>
    <w:rsid w:val="00F66822"/>
    <w:rsid w:val="00F679B5"/>
    <w:rsid w:val="00F7238A"/>
    <w:rsid w:val="00F72990"/>
    <w:rsid w:val="00F73857"/>
    <w:rsid w:val="00F73A7D"/>
    <w:rsid w:val="00F82602"/>
    <w:rsid w:val="00F8460B"/>
    <w:rsid w:val="00F94BE0"/>
    <w:rsid w:val="00FA1C0F"/>
    <w:rsid w:val="00FA4A54"/>
    <w:rsid w:val="00FC0FD7"/>
    <w:rsid w:val="00FC2ADD"/>
    <w:rsid w:val="00FC3CBD"/>
    <w:rsid w:val="00FC68EA"/>
    <w:rsid w:val="00FD1DDB"/>
    <w:rsid w:val="00FD4DC0"/>
    <w:rsid w:val="00FD581A"/>
    <w:rsid w:val="00FD6519"/>
    <w:rsid w:val="00FD705E"/>
    <w:rsid w:val="00FE0412"/>
    <w:rsid w:val="00FE33B1"/>
    <w:rsid w:val="00FF4983"/>
    <w:rsid w:val="00FF7EF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E8F1"/>
  <w15:chartTrackingRefBased/>
  <w15:docId w15:val="{0809119B-4495-469B-9475-BCA92C67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88"/>
  </w:style>
  <w:style w:type="paragraph" w:styleId="Heading1">
    <w:name w:val="heading 1"/>
    <w:basedOn w:val="Normal"/>
    <w:next w:val="Normal"/>
    <w:link w:val="Heading1Char"/>
    <w:uiPriority w:val="9"/>
    <w:qFormat/>
    <w:rsid w:val="00E96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688"/>
    <w:rPr>
      <w:rFonts w:eastAsiaTheme="majorEastAsia" w:cstheme="majorBidi"/>
      <w:color w:val="272727" w:themeColor="text1" w:themeTint="D8"/>
    </w:rPr>
  </w:style>
  <w:style w:type="paragraph" w:styleId="Title">
    <w:name w:val="Title"/>
    <w:basedOn w:val="Normal"/>
    <w:next w:val="Normal"/>
    <w:link w:val="TitleChar"/>
    <w:uiPriority w:val="10"/>
    <w:qFormat/>
    <w:rsid w:val="00E96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688"/>
    <w:pPr>
      <w:spacing w:before="160"/>
      <w:jc w:val="center"/>
    </w:pPr>
    <w:rPr>
      <w:i/>
      <w:iCs/>
      <w:color w:val="404040" w:themeColor="text1" w:themeTint="BF"/>
    </w:rPr>
  </w:style>
  <w:style w:type="character" w:customStyle="1" w:styleId="QuoteChar">
    <w:name w:val="Quote Char"/>
    <w:basedOn w:val="DefaultParagraphFont"/>
    <w:link w:val="Quote"/>
    <w:uiPriority w:val="29"/>
    <w:rsid w:val="00E96688"/>
    <w:rPr>
      <w:i/>
      <w:iCs/>
      <w:color w:val="404040" w:themeColor="text1" w:themeTint="BF"/>
    </w:rPr>
  </w:style>
  <w:style w:type="paragraph" w:styleId="ListParagraph">
    <w:name w:val="List Paragraph"/>
    <w:basedOn w:val="Normal"/>
    <w:uiPriority w:val="34"/>
    <w:qFormat/>
    <w:rsid w:val="00E96688"/>
    <w:pPr>
      <w:ind w:left="720"/>
      <w:contextualSpacing/>
    </w:pPr>
  </w:style>
  <w:style w:type="character" w:styleId="IntenseEmphasis">
    <w:name w:val="Intense Emphasis"/>
    <w:basedOn w:val="DefaultParagraphFont"/>
    <w:uiPriority w:val="21"/>
    <w:qFormat/>
    <w:rsid w:val="00E96688"/>
    <w:rPr>
      <w:i/>
      <w:iCs/>
      <w:color w:val="0F4761" w:themeColor="accent1" w:themeShade="BF"/>
    </w:rPr>
  </w:style>
  <w:style w:type="paragraph" w:styleId="IntenseQuote">
    <w:name w:val="Intense Quote"/>
    <w:basedOn w:val="Normal"/>
    <w:next w:val="Normal"/>
    <w:link w:val="IntenseQuoteChar"/>
    <w:uiPriority w:val="30"/>
    <w:qFormat/>
    <w:rsid w:val="00E96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688"/>
    <w:rPr>
      <w:i/>
      <w:iCs/>
      <w:color w:val="0F4761" w:themeColor="accent1" w:themeShade="BF"/>
    </w:rPr>
  </w:style>
  <w:style w:type="character" w:styleId="IntenseReference">
    <w:name w:val="Intense Reference"/>
    <w:basedOn w:val="DefaultParagraphFont"/>
    <w:uiPriority w:val="32"/>
    <w:qFormat/>
    <w:rsid w:val="00E96688"/>
    <w:rPr>
      <w:b/>
      <w:bCs/>
      <w:smallCaps/>
      <w:color w:val="0F4761" w:themeColor="accent1" w:themeShade="BF"/>
      <w:spacing w:val="5"/>
    </w:rPr>
  </w:style>
  <w:style w:type="character" w:styleId="Strong">
    <w:name w:val="Strong"/>
    <w:basedOn w:val="DefaultParagraphFont"/>
    <w:uiPriority w:val="22"/>
    <w:qFormat/>
    <w:rsid w:val="00E96688"/>
    <w:rPr>
      <w:b/>
      <w:bCs/>
    </w:rPr>
  </w:style>
  <w:style w:type="paragraph" w:styleId="Header">
    <w:name w:val="header"/>
    <w:basedOn w:val="Normal"/>
    <w:link w:val="HeaderChar"/>
    <w:uiPriority w:val="99"/>
    <w:unhideWhenUsed/>
    <w:rsid w:val="00FC0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FD7"/>
  </w:style>
  <w:style w:type="paragraph" w:styleId="Footer">
    <w:name w:val="footer"/>
    <w:basedOn w:val="Normal"/>
    <w:link w:val="FooterChar"/>
    <w:uiPriority w:val="99"/>
    <w:unhideWhenUsed/>
    <w:rsid w:val="00FC0F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dennorskekirke-my.sharepoint.com/personal/aa874_kirken_no/Documents/Indre%20&#216;stfold%20fellesr&#229;d/Fellesr&#229;det/Statistikkoversikt%20Indre%20&#216;stfold%20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Den</a:t>
            </a:r>
            <a:r>
              <a:rPr lang="nb-NO" baseline="0"/>
              <a:t> norske kirke i Indre Østfold i tall</a:t>
            </a:r>
            <a:endParaRPr lang="nb-N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manualLayout>
          <c:layoutTarget val="inner"/>
          <c:xMode val="edge"/>
          <c:yMode val="edge"/>
          <c:x val="7.1706100567216338E-2"/>
          <c:y val="0.1231861804222649"/>
          <c:w val="0.90397779001029122"/>
          <c:h val="0.68106185863043511"/>
        </c:manualLayout>
      </c:layout>
      <c:barChart>
        <c:barDir val="col"/>
        <c:grouping val="clustered"/>
        <c:varyColors val="0"/>
        <c:ser>
          <c:idx val="2"/>
          <c:order val="2"/>
          <c:tx>
            <c:strRef>
              <c:f>'Ark1'!$D$1</c:f>
              <c:strCache>
                <c:ptCount val="1"/>
                <c:pt idx="0">
                  <c:v>Døpte</c:v>
                </c:pt>
              </c:strCache>
            </c:strRef>
          </c:tx>
          <c:spPr>
            <a:solidFill>
              <a:schemeClr val="accent3"/>
            </a:solidFill>
            <a:ln>
              <a:noFill/>
            </a:ln>
            <a:effectLst/>
          </c:spPr>
          <c:invertIfNegative val="0"/>
          <c:cat>
            <c:strRef>
              <c:f>'Ark1'!$A$2:$A$7</c:f>
              <c:strCache>
                <c:ptCount val="5"/>
                <c:pt idx="0">
                  <c:v>Askim</c:v>
                </c:pt>
                <c:pt idx="1">
                  <c:v>Spydeberg</c:v>
                </c:pt>
                <c:pt idx="2">
                  <c:v>Trøgstad/Båstad</c:v>
                </c:pt>
                <c:pt idx="3">
                  <c:v>Hobøl/Tomter</c:v>
                </c:pt>
                <c:pt idx="4">
                  <c:v>Eidsberg</c:v>
                </c:pt>
              </c:strCache>
            </c:strRef>
          </c:cat>
          <c:val>
            <c:numRef>
              <c:f>'Ark1'!$D$2:$D$7</c:f>
              <c:numCache>
                <c:formatCode>General</c:formatCode>
                <c:ptCount val="6"/>
                <c:pt idx="0">
                  <c:v>61</c:v>
                </c:pt>
                <c:pt idx="1">
                  <c:v>27</c:v>
                </c:pt>
                <c:pt idx="2">
                  <c:v>32</c:v>
                </c:pt>
                <c:pt idx="3">
                  <c:v>34</c:v>
                </c:pt>
                <c:pt idx="4">
                  <c:v>53</c:v>
                </c:pt>
              </c:numCache>
            </c:numRef>
          </c:val>
          <c:extLst>
            <c:ext xmlns:c16="http://schemas.microsoft.com/office/drawing/2014/chart" uri="{C3380CC4-5D6E-409C-BE32-E72D297353CC}">
              <c16:uniqueId val="{00000000-053F-424C-B76F-5E3743FFEE29}"/>
            </c:ext>
          </c:extLst>
        </c:ser>
        <c:ser>
          <c:idx val="3"/>
          <c:order val="3"/>
          <c:tx>
            <c:strRef>
              <c:f>'Ark1'!$E$1</c:f>
              <c:strCache>
                <c:ptCount val="1"/>
                <c:pt idx="0">
                  <c:v>Konfirmanter</c:v>
                </c:pt>
              </c:strCache>
            </c:strRef>
          </c:tx>
          <c:spPr>
            <a:solidFill>
              <a:schemeClr val="accent4"/>
            </a:solidFill>
            <a:ln>
              <a:noFill/>
            </a:ln>
            <a:effectLst/>
          </c:spPr>
          <c:invertIfNegative val="0"/>
          <c:cat>
            <c:strRef>
              <c:f>'Ark1'!$A$2:$A$7</c:f>
              <c:strCache>
                <c:ptCount val="5"/>
                <c:pt idx="0">
                  <c:v>Askim</c:v>
                </c:pt>
                <c:pt idx="1">
                  <c:v>Spydeberg</c:v>
                </c:pt>
                <c:pt idx="2">
                  <c:v>Trøgstad/Båstad</c:v>
                </c:pt>
                <c:pt idx="3">
                  <c:v>Hobøl/Tomter</c:v>
                </c:pt>
                <c:pt idx="4">
                  <c:v>Eidsberg</c:v>
                </c:pt>
              </c:strCache>
            </c:strRef>
          </c:cat>
          <c:val>
            <c:numRef>
              <c:f>'Ark1'!$E$2:$E$7</c:f>
              <c:numCache>
                <c:formatCode>General</c:formatCode>
                <c:ptCount val="6"/>
                <c:pt idx="0">
                  <c:v>72</c:v>
                </c:pt>
                <c:pt idx="1">
                  <c:v>45</c:v>
                </c:pt>
                <c:pt idx="2">
                  <c:v>41</c:v>
                </c:pt>
                <c:pt idx="3">
                  <c:v>17</c:v>
                </c:pt>
                <c:pt idx="4">
                  <c:v>84</c:v>
                </c:pt>
              </c:numCache>
            </c:numRef>
          </c:val>
          <c:extLst>
            <c:ext xmlns:c16="http://schemas.microsoft.com/office/drawing/2014/chart" uri="{C3380CC4-5D6E-409C-BE32-E72D297353CC}">
              <c16:uniqueId val="{00000001-053F-424C-B76F-5E3743FFEE29}"/>
            </c:ext>
          </c:extLst>
        </c:ser>
        <c:ser>
          <c:idx val="4"/>
          <c:order val="4"/>
          <c:tx>
            <c:strRef>
              <c:f>'Ark1'!$F$1</c:f>
              <c:strCache>
                <c:ptCount val="1"/>
                <c:pt idx="0">
                  <c:v>Vielser</c:v>
                </c:pt>
              </c:strCache>
            </c:strRef>
          </c:tx>
          <c:spPr>
            <a:solidFill>
              <a:schemeClr val="accent5"/>
            </a:solidFill>
            <a:ln>
              <a:noFill/>
            </a:ln>
            <a:effectLst/>
          </c:spPr>
          <c:invertIfNegative val="0"/>
          <c:cat>
            <c:strRef>
              <c:f>'Ark1'!$A$2:$A$7</c:f>
              <c:strCache>
                <c:ptCount val="5"/>
                <c:pt idx="0">
                  <c:v>Askim</c:v>
                </c:pt>
                <c:pt idx="1">
                  <c:v>Spydeberg</c:v>
                </c:pt>
                <c:pt idx="2">
                  <c:v>Trøgstad/Båstad</c:v>
                </c:pt>
                <c:pt idx="3">
                  <c:v>Hobøl/Tomter</c:v>
                </c:pt>
                <c:pt idx="4">
                  <c:v>Eidsberg</c:v>
                </c:pt>
              </c:strCache>
            </c:strRef>
          </c:cat>
          <c:val>
            <c:numRef>
              <c:f>'Ark1'!$F$2:$F$7</c:f>
              <c:numCache>
                <c:formatCode>General</c:formatCode>
                <c:ptCount val="6"/>
                <c:pt idx="0">
                  <c:v>14</c:v>
                </c:pt>
                <c:pt idx="1">
                  <c:v>8</c:v>
                </c:pt>
                <c:pt idx="2">
                  <c:v>6</c:v>
                </c:pt>
                <c:pt idx="3">
                  <c:v>7</c:v>
                </c:pt>
                <c:pt idx="4">
                  <c:v>17</c:v>
                </c:pt>
              </c:numCache>
            </c:numRef>
          </c:val>
          <c:extLst>
            <c:ext xmlns:c16="http://schemas.microsoft.com/office/drawing/2014/chart" uri="{C3380CC4-5D6E-409C-BE32-E72D297353CC}">
              <c16:uniqueId val="{00000002-053F-424C-B76F-5E3743FFEE29}"/>
            </c:ext>
          </c:extLst>
        </c:ser>
        <c:ser>
          <c:idx val="5"/>
          <c:order val="5"/>
          <c:tx>
            <c:strRef>
              <c:f>'Ark1'!$G$1</c:f>
              <c:strCache>
                <c:ptCount val="1"/>
                <c:pt idx="0">
                  <c:v>Begravelser</c:v>
                </c:pt>
              </c:strCache>
            </c:strRef>
          </c:tx>
          <c:spPr>
            <a:solidFill>
              <a:schemeClr val="accent6"/>
            </a:solidFill>
            <a:ln>
              <a:noFill/>
            </a:ln>
            <a:effectLst/>
          </c:spPr>
          <c:invertIfNegative val="0"/>
          <c:cat>
            <c:strRef>
              <c:f>'Ark1'!$A$2:$A$7</c:f>
              <c:strCache>
                <c:ptCount val="5"/>
                <c:pt idx="0">
                  <c:v>Askim</c:v>
                </c:pt>
                <c:pt idx="1">
                  <c:v>Spydeberg</c:v>
                </c:pt>
                <c:pt idx="2">
                  <c:v>Trøgstad/Båstad</c:v>
                </c:pt>
                <c:pt idx="3">
                  <c:v>Hobøl/Tomter</c:v>
                </c:pt>
                <c:pt idx="4">
                  <c:v>Eidsberg</c:v>
                </c:pt>
              </c:strCache>
            </c:strRef>
          </c:cat>
          <c:val>
            <c:numRef>
              <c:f>'Ark1'!$G$2:$G$7</c:f>
              <c:numCache>
                <c:formatCode>General</c:formatCode>
                <c:ptCount val="6"/>
                <c:pt idx="0">
                  <c:v>122</c:v>
                </c:pt>
                <c:pt idx="1">
                  <c:v>61</c:v>
                </c:pt>
                <c:pt idx="2">
                  <c:v>44</c:v>
                </c:pt>
                <c:pt idx="3">
                  <c:v>32</c:v>
                </c:pt>
                <c:pt idx="4">
                  <c:v>108</c:v>
                </c:pt>
              </c:numCache>
            </c:numRef>
          </c:val>
          <c:extLst>
            <c:ext xmlns:c16="http://schemas.microsoft.com/office/drawing/2014/chart" uri="{C3380CC4-5D6E-409C-BE32-E72D297353CC}">
              <c16:uniqueId val="{00000003-053F-424C-B76F-5E3743FFEE29}"/>
            </c:ext>
          </c:extLst>
        </c:ser>
        <c:ser>
          <c:idx val="6"/>
          <c:order val="6"/>
          <c:tx>
            <c:strRef>
              <c:f>'Ark1'!$H$1</c:f>
              <c:strCache>
                <c:ptCount val="1"/>
                <c:pt idx="0">
                  <c:v>Kirker</c:v>
                </c:pt>
              </c:strCache>
            </c:strRef>
          </c:tx>
          <c:spPr>
            <a:solidFill>
              <a:schemeClr val="accent1">
                <a:lumMod val="60000"/>
              </a:schemeClr>
            </a:solidFill>
            <a:ln>
              <a:noFill/>
            </a:ln>
            <a:effectLst/>
          </c:spPr>
          <c:invertIfNegative val="0"/>
          <c:cat>
            <c:strRef>
              <c:f>'Ark1'!$A$2:$A$7</c:f>
              <c:strCache>
                <c:ptCount val="5"/>
                <c:pt idx="0">
                  <c:v>Askim</c:v>
                </c:pt>
                <c:pt idx="1">
                  <c:v>Spydeberg</c:v>
                </c:pt>
                <c:pt idx="2">
                  <c:v>Trøgstad/Båstad</c:v>
                </c:pt>
                <c:pt idx="3">
                  <c:v>Hobøl/Tomter</c:v>
                </c:pt>
                <c:pt idx="4">
                  <c:v>Eidsberg</c:v>
                </c:pt>
              </c:strCache>
            </c:strRef>
          </c:cat>
          <c:val>
            <c:numRef>
              <c:f>'Ark1'!$H$2:$H$7</c:f>
              <c:numCache>
                <c:formatCode>General</c:formatCode>
                <c:ptCount val="6"/>
                <c:pt idx="0">
                  <c:v>1</c:v>
                </c:pt>
                <c:pt idx="1">
                  <c:v>3</c:v>
                </c:pt>
                <c:pt idx="2">
                  <c:v>2</c:v>
                </c:pt>
                <c:pt idx="3">
                  <c:v>2</c:v>
                </c:pt>
                <c:pt idx="4">
                  <c:v>4</c:v>
                </c:pt>
              </c:numCache>
            </c:numRef>
          </c:val>
          <c:extLst>
            <c:ext xmlns:c16="http://schemas.microsoft.com/office/drawing/2014/chart" uri="{C3380CC4-5D6E-409C-BE32-E72D297353CC}">
              <c16:uniqueId val="{00000004-053F-424C-B76F-5E3743FFEE29}"/>
            </c:ext>
          </c:extLst>
        </c:ser>
        <c:ser>
          <c:idx val="7"/>
          <c:order val="7"/>
          <c:tx>
            <c:strRef>
              <c:f>'Ark1'!$I$1</c:f>
              <c:strCache>
                <c:ptCount val="1"/>
                <c:pt idx="0">
                  <c:v>Kapell</c:v>
                </c:pt>
              </c:strCache>
            </c:strRef>
          </c:tx>
          <c:spPr>
            <a:solidFill>
              <a:schemeClr val="accent2">
                <a:lumMod val="60000"/>
              </a:schemeClr>
            </a:solidFill>
            <a:ln>
              <a:noFill/>
            </a:ln>
            <a:effectLst/>
          </c:spPr>
          <c:invertIfNegative val="0"/>
          <c:cat>
            <c:strRef>
              <c:f>'Ark1'!$A$2:$A$7</c:f>
              <c:strCache>
                <c:ptCount val="5"/>
                <c:pt idx="0">
                  <c:v>Askim</c:v>
                </c:pt>
                <c:pt idx="1">
                  <c:v>Spydeberg</c:v>
                </c:pt>
                <c:pt idx="2">
                  <c:v>Trøgstad/Båstad</c:v>
                </c:pt>
                <c:pt idx="3">
                  <c:v>Hobøl/Tomter</c:v>
                </c:pt>
                <c:pt idx="4">
                  <c:v>Eidsberg</c:v>
                </c:pt>
              </c:strCache>
            </c:strRef>
          </c:cat>
          <c:val>
            <c:numRef>
              <c:f>'Ark1'!$I$2:$I$7</c:f>
              <c:numCache>
                <c:formatCode>General</c:formatCode>
                <c:ptCount val="6"/>
                <c:pt idx="0">
                  <c:v>1</c:v>
                </c:pt>
                <c:pt idx="1">
                  <c:v>3</c:v>
                </c:pt>
                <c:pt idx="2">
                  <c:v>2</c:v>
                </c:pt>
                <c:pt idx="3">
                  <c:v>2</c:v>
                </c:pt>
                <c:pt idx="4">
                  <c:v>3</c:v>
                </c:pt>
              </c:numCache>
            </c:numRef>
          </c:val>
          <c:extLst>
            <c:ext xmlns:c16="http://schemas.microsoft.com/office/drawing/2014/chart" uri="{C3380CC4-5D6E-409C-BE32-E72D297353CC}">
              <c16:uniqueId val="{00000005-053F-424C-B76F-5E3743FFEE29}"/>
            </c:ext>
          </c:extLst>
        </c:ser>
        <c:ser>
          <c:idx val="8"/>
          <c:order val="8"/>
          <c:tx>
            <c:strRef>
              <c:f>'Ark1'!$J$1</c:f>
              <c:strCache>
                <c:ptCount val="1"/>
                <c:pt idx="0">
                  <c:v>Gravlunder</c:v>
                </c:pt>
              </c:strCache>
            </c:strRef>
          </c:tx>
          <c:spPr>
            <a:solidFill>
              <a:schemeClr val="accent3">
                <a:lumMod val="60000"/>
              </a:schemeClr>
            </a:solidFill>
            <a:ln>
              <a:noFill/>
            </a:ln>
            <a:effectLst/>
          </c:spPr>
          <c:invertIfNegative val="0"/>
          <c:cat>
            <c:strRef>
              <c:f>'Ark1'!$A$2:$A$7</c:f>
              <c:strCache>
                <c:ptCount val="5"/>
                <c:pt idx="0">
                  <c:v>Askim</c:v>
                </c:pt>
                <c:pt idx="1">
                  <c:v>Spydeberg</c:v>
                </c:pt>
                <c:pt idx="2">
                  <c:v>Trøgstad/Båstad</c:v>
                </c:pt>
                <c:pt idx="3">
                  <c:v>Hobøl/Tomter</c:v>
                </c:pt>
                <c:pt idx="4">
                  <c:v>Eidsberg</c:v>
                </c:pt>
              </c:strCache>
            </c:strRef>
          </c:cat>
          <c:val>
            <c:numRef>
              <c:f>'Ark1'!$J$2:$J$7</c:f>
              <c:numCache>
                <c:formatCode>General</c:formatCode>
                <c:ptCount val="6"/>
                <c:pt idx="0">
                  <c:v>1</c:v>
                </c:pt>
                <c:pt idx="1">
                  <c:v>3</c:v>
                </c:pt>
                <c:pt idx="2">
                  <c:v>2</c:v>
                </c:pt>
                <c:pt idx="3">
                  <c:v>3</c:v>
                </c:pt>
                <c:pt idx="4">
                  <c:v>5</c:v>
                </c:pt>
              </c:numCache>
            </c:numRef>
          </c:val>
          <c:extLst>
            <c:ext xmlns:c16="http://schemas.microsoft.com/office/drawing/2014/chart" uri="{C3380CC4-5D6E-409C-BE32-E72D297353CC}">
              <c16:uniqueId val="{00000006-053F-424C-B76F-5E3743FFEE29}"/>
            </c:ext>
          </c:extLst>
        </c:ser>
        <c:dLbls>
          <c:showLegendKey val="0"/>
          <c:showVal val="0"/>
          <c:showCatName val="0"/>
          <c:showSerName val="0"/>
          <c:showPercent val="0"/>
          <c:showBubbleSize val="0"/>
        </c:dLbls>
        <c:gapWidth val="219"/>
        <c:overlap val="-27"/>
        <c:axId val="21622560"/>
        <c:axId val="21621600"/>
        <c:extLst>
          <c:ext xmlns:c15="http://schemas.microsoft.com/office/drawing/2012/chart" uri="{02D57815-91ED-43cb-92C2-25804820EDAC}">
            <c15:filteredBarSeries>
              <c15:ser>
                <c:idx val="0"/>
                <c:order val="0"/>
                <c:tx>
                  <c:strRef>
                    <c:extLst>
                      <c:ext uri="{02D57815-91ED-43cb-92C2-25804820EDAC}">
                        <c15:formulaRef>
                          <c15:sqref>'Ark1'!$B$1</c15:sqref>
                        </c15:formulaRef>
                      </c:ext>
                    </c:extLst>
                    <c:strCache>
                      <c:ptCount val="1"/>
                    </c:strCache>
                  </c:strRef>
                </c:tx>
                <c:spPr>
                  <a:solidFill>
                    <a:schemeClr val="accent1"/>
                  </a:solidFill>
                  <a:ln>
                    <a:noFill/>
                  </a:ln>
                  <a:effectLst/>
                </c:spPr>
                <c:invertIfNegative val="0"/>
                <c:cat>
                  <c:strRef>
                    <c:extLst>
                      <c:ext uri="{02D57815-91ED-43cb-92C2-25804820EDAC}">
                        <c15:formulaRef>
                          <c15:sqref>'Ark1'!$A$2:$A$7</c15:sqref>
                        </c15:formulaRef>
                      </c:ext>
                    </c:extLst>
                    <c:strCache>
                      <c:ptCount val="5"/>
                      <c:pt idx="0">
                        <c:v>Askim</c:v>
                      </c:pt>
                      <c:pt idx="1">
                        <c:v>Spydeberg</c:v>
                      </c:pt>
                      <c:pt idx="2">
                        <c:v>Trøgstad/Båstad</c:v>
                      </c:pt>
                      <c:pt idx="3">
                        <c:v>Hobøl/Tomter</c:v>
                      </c:pt>
                      <c:pt idx="4">
                        <c:v>Eidsberg</c:v>
                      </c:pt>
                    </c:strCache>
                  </c:strRef>
                </c:cat>
                <c:val>
                  <c:numRef>
                    <c:extLst>
                      <c:ext uri="{02D57815-91ED-43cb-92C2-25804820EDAC}">
                        <c15:formulaRef>
                          <c15:sqref>'Ark1'!$B$2:$B$7</c15:sqref>
                        </c15:formulaRef>
                      </c:ext>
                    </c:extLst>
                    <c:numCache>
                      <c:formatCode>General</c:formatCode>
                      <c:ptCount val="6"/>
                    </c:numCache>
                  </c:numRef>
                </c:val>
                <c:extLst>
                  <c:ext xmlns:c16="http://schemas.microsoft.com/office/drawing/2014/chart" uri="{C3380CC4-5D6E-409C-BE32-E72D297353CC}">
                    <c16:uniqueId val="{00000007-053F-424C-B76F-5E3743FFEE2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'Ark1'!$C$1</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'Ark1'!$A$2:$A$7</c15:sqref>
                        </c15:formulaRef>
                      </c:ext>
                    </c:extLst>
                    <c:strCache>
                      <c:ptCount val="5"/>
                      <c:pt idx="0">
                        <c:v>Askim</c:v>
                      </c:pt>
                      <c:pt idx="1">
                        <c:v>Spydeberg</c:v>
                      </c:pt>
                      <c:pt idx="2">
                        <c:v>Trøgstad/Båstad</c:v>
                      </c:pt>
                      <c:pt idx="3">
                        <c:v>Hobøl/Tomter</c:v>
                      </c:pt>
                      <c:pt idx="4">
                        <c:v>Eidsberg</c:v>
                      </c:pt>
                    </c:strCache>
                  </c:strRef>
                </c:cat>
                <c:val>
                  <c:numRef>
                    <c:extLst xmlns:c15="http://schemas.microsoft.com/office/drawing/2012/chart">
                      <c:ext xmlns:c15="http://schemas.microsoft.com/office/drawing/2012/chart" uri="{02D57815-91ED-43cb-92C2-25804820EDAC}">
                        <c15:formulaRef>
                          <c15:sqref>'Ark1'!$C$2:$C$7</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8-053F-424C-B76F-5E3743FFEE29}"/>
                  </c:ext>
                </c:extLst>
              </c15:ser>
            </c15:filteredBarSeries>
          </c:ext>
        </c:extLst>
      </c:barChart>
      <c:catAx>
        <c:axId val="2162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1621600"/>
        <c:crosses val="autoZero"/>
        <c:auto val="1"/>
        <c:lblAlgn val="ctr"/>
        <c:lblOffset val="100"/>
        <c:noMultiLvlLbl val="0"/>
      </c:catAx>
      <c:valAx>
        <c:axId val="2162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162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4C05-BD28-431B-967F-67B514CD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2561</Words>
  <Characters>14598</Characters>
  <Application>Microsoft Office Word</Application>
  <DocSecurity>4</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Reidar Hillesund</dc:creator>
  <cp:keywords/>
  <dc:description/>
  <cp:lastModifiedBy>Anne-Grethe Larsen</cp:lastModifiedBy>
  <cp:revision>118</cp:revision>
  <dcterms:created xsi:type="dcterms:W3CDTF">2025-05-28T02:34:00Z</dcterms:created>
  <dcterms:modified xsi:type="dcterms:W3CDTF">2025-06-06T06:57:00Z</dcterms:modified>
</cp:coreProperties>
</file>