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1155" w14:textId="332026A4" w:rsidR="0051327A" w:rsidRDefault="7E3E4723" w:rsidP="631B00EF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89731FF" wp14:editId="7E3E4723">
            <wp:extent cx="600075" cy="742950"/>
            <wp:effectExtent l="0" t="0" r="0" b="0"/>
            <wp:docPr id="452764894" name="Bilde 452764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5F8E5" w14:textId="53F78079" w:rsidR="0051327A" w:rsidRDefault="7E3E4723" w:rsidP="631B00EF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31B00EF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747AA3C" w14:textId="7386968C" w:rsidR="0051327A" w:rsidRDefault="7E3E4723" w:rsidP="631B00E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31B00E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Innkalling og saksliste Spydeberg menighetsråd </w:t>
      </w:r>
    </w:p>
    <w:p w14:paraId="26EB3131" w14:textId="2D14C7F9" w:rsidR="0051327A" w:rsidRDefault="7E3E4723" w:rsidP="631B00EF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31B00EF">
        <w:rPr>
          <w:rFonts w:ascii="Calibri" w:eastAsia="Calibri" w:hAnsi="Calibri" w:cs="Calibri"/>
          <w:color w:val="000000" w:themeColor="text1"/>
          <w:sz w:val="28"/>
          <w:szCs w:val="28"/>
        </w:rPr>
        <w:t>torsdag 2</w:t>
      </w:r>
      <w:r w:rsidR="00C15CD2">
        <w:rPr>
          <w:rFonts w:ascii="Calibri" w:eastAsia="Calibri" w:hAnsi="Calibri" w:cs="Calibri"/>
          <w:color w:val="000000" w:themeColor="text1"/>
          <w:sz w:val="28"/>
          <w:szCs w:val="28"/>
        </w:rPr>
        <w:t>6</w:t>
      </w:r>
      <w:r w:rsidRPr="631B00EF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BE1B4E">
        <w:rPr>
          <w:rFonts w:ascii="Calibri" w:eastAsia="Calibri" w:hAnsi="Calibri" w:cs="Calibri"/>
          <w:color w:val="000000" w:themeColor="text1"/>
          <w:sz w:val="28"/>
          <w:szCs w:val="28"/>
        </w:rPr>
        <w:t>10</w:t>
      </w:r>
      <w:r w:rsidRPr="631B00EF">
        <w:rPr>
          <w:rFonts w:ascii="Calibri" w:eastAsia="Calibri" w:hAnsi="Calibri" w:cs="Calibri"/>
          <w:color w:val="000000" w:themeColor="text1"/>
          <w:sz w:val="28"/>
          <w:szCs w:val="28"/>
        </w:rPr>
        <w:t>.23 kl. 18.00-</w:t>
      </w:r>
      <w:r w:rsidR="00BE1B4E">
        <w:rPr>
          <w:rFonts w:ascii="Calibri" w:eastAsia="Calibri" w:hAnsi="Calibri" w:cs="Calibri"/>
          <w:color w:val="000000" w:themeColor="text1"/>
          <w:sz w:val="28"/>
          <w:szCs w:val="28"/>
        </w:rPr>
        <w:t>18.05</w:t>
      </w:r>
      <w:r w:rsidRPr="631B00E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på Spydeberg Menighetshus</w:t>
      </w:r>
    </w:p>
    <w:p w14:paraId="0E8C7361" w14:textId="22633C83" w:rsidR="0051327A" w:rsidRDefault="7E3E4723" w:rsidP="631B00E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31B00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</w:p>
    <w:p w14:paraId="2049D4C8" w14:textId="5E65BF9B" w:rsidR="0051327A" w:rsidRDefault="7E3E4723" w:rsidP="631B00E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31B00EF">
        <w:rPr>
          <w:rFonts w:ascii="Calibri" w:eastAsia="Calibri" w:hAnsi="Calibri" w:cs="Calibri"/>
          <w:color w:val="000000" w:themeColor="text1"/>
          <w:sz w:val="24"/>
          <w:szCs w:val="24"/>
        </w:rPr>
        <w:t>Innkalles: Leder, Marita Solberg Bjerke, Silje Eline Kibsgård, Anne Kiserud, Sigmund Lereim, Iver Ludvig Langseth, Gudrun Hoff Jørgensen, fungerende sokneprest Sigmund Nakkim og daglig leder Terje Stenholt</w:t>
      </w:r>
    </w:p>
    <w:p w14:paraId="201489EB" w14:textId="77777777" w:rsidR="00F27A78" w:rsidRDefault="00F27A78" w:rsidP="631B00EF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BCE4B92" w14:textId="17CFF5C7" w:rsidR="0051327A" w:rsidRDefault="7E3E4723" w:rsidP="631B00EF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31B00E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</w:p>
    <w:p w14:paraId="4497F190" w14:textId="77777777" w:rsidR="007029FF" w:rsidRDefault="007029FF" w:rsidP="631B00EF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42B4CFF" w14:textId="4366C99A" w:rsidR="00AA6926" w:rsidRDefault="00AA6926" w:rsidP="631B00E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48/23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– G</w:t>
      </w:r>
      <w:r w:rsidR="00684653">
        <w:rPr>
          <w:rFonts w:ascii="Calibri" w:eastAsia="Calibri" w:hAnsi="Calibri" w:cs="Calibri"/>
          <w:color w:val="000000" w:themeColor="text1"/>
          <w:sz w:val="24"/>
          <w:szCs w:val="24"/>
        </w:rPr>
        <w:t>odkjenning av referat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fra møtet 19.09.23. Godkjenning av dagens innkalling.</w:t>
      </w:r>
      <w:r w:rsidR="003340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Saker til eventuelt?</w:t>
      </w:r>
    </w:p>
    <w:p w14:paraId="416D6EC9" w14:textId="6E176891" w:rsidR="00334066" w:rsidRDefault="00334066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Fors</w:t>
      </w:r>
      <w:r w:rsidR="00315A6B">
        <w:rPr>
          <w:rFonts w:ascii="Calibri" w:eastAsia="Calibri" w:hAnsi="Calibri" w:cs="Calibri"/>
          <w:b/>
          <w:color w:val="000000" w:themeColor="text1"/>
          <w:sz w:val="24"/>
          <w:szCs w:val="24"/>
        </w:rPr>
        <w:t>lag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til vedtak: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Referat fra 19.09.23</w:t>
      </w:r>
      <w:r w:rsidR="0068465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og </w:t>
      </w:r>
      <w:r w:rsidR="003754C1">
        <w:rPr>
          <w:rFonts w:ascii="Calibri" w:eastAsia="Calibri" w:hAnsi="Calibri" w:cs="Calibri"/>
          <w:bCs/>
          <w:color w:val="000000" w:themeColor="text1"/>
          <w:sz w:val="24"/>
          <w:szCs w:val="24"/>
        </w:rPr>
        <w:t>dagens innkalling godkjennes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3754C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Ingen saker til eventuelt.</w:t>
      </w:r>
    </w:p>
    <w:p w14:paraId="06246356" w14:textId="77777777" w:rsidR="003754C1" w:rsidRDefault="003754C1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4EB6829E" w14:textId="3D86E2E6" w:rsidR="003754C1" w:rsidRDefault="003754C1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49/23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– Menighetsrådet 2019 </w:t>
      </w:r>
      <w:r w:rsidR="006924A5">
        <w:rPr>
          <w:rFonts w:ascii="Calibri" w:eastAsia="Calibri" w:hAnsi="Calibri" w:cs="Calibri"/>
          <w:bCs/>
          <w:color w:val="000000" w:themeColor="text1"/>
          <w:sz w:val="24"/>
          <w:szCs w:val="24"/>
        </w:rPr>
        <w:t>–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2023</w:t>
      </w:r>
      <w:r w:rsidR="006924A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takker for seg og overlater stafettpinnen til påtroppende råd (2023 – 2027).</w:t>
      </w:r>
    </w:p>
    <w:p w14:paraId="7F8D52F9" w14:textId="12D4942E" w:rsidR="006924A5" w:rsidRDefault="00315A6B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Forslag til vedtak: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Vi takker for tillitten og </w:t>
      </w:r>
      <w:r w:rsidR="00A708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ønsker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påtroppende råd lykke til</w:t>
      </w:r>
      <w:r w:rsidR="00A708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!</w:t>
      </w:r>
    </w:p>
    <w:p w14:paraId="00FF82D4" w14:textId="77777777" w:rsidR="00A7089C" w:rsidRDefault="00A7089C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1F10E9FC" w14:textId="697F078F" w:rsidR="00A7089C" w:rsidRDefault="00A7089C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Spydeberg 25.09.23</w:t>
      </w:r>
    </w:p>
    <w:p w14:paraId="7C6F5A2C" w14:textId="77777777" w:rsidR="00A7089C" w:rsidRDefault="00A7089C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</w:p>
    <w:p w14:paraId="65B3A703" w14:textId="27545AFD" w:rsidR="00A7089C" w:rsidRDefault="00A7089C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Marita S Bjerke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 w:rsidRPr="00A708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>Terje Stenholt</w:t>
      </w:r>
    </w:p>
    <w:p w14:paraId="2F4FB36A" w14:textId="7A46430B" w:rsidR="00A7089C" w:rsidRPr="00315A6B" w:rsidRDefault="00A7089C" w:rsidP="631B00EF">
      <w:pPr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Leder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ab/>
        <w:t>Sekretær/Daglig leder</w:t>
      </w:r>
    </w:p>
    <w:p w14:paraId="104E3129" w14:textId="3C7A44B2" w:rsidR="0051327A" w:rsidRDefault="0051327A" w:rsidP="631B00EF"/>
    <w:sectPr w:rsidR="00513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71DDE2"/>
    <w:rsid w:val="00315A6B"/>
    <w:rsid w:val="00334066"/>
    <w:rsid w:val="003754C1"/>
    <w:rsid w:val="0051327A"/>
    <w:rsid w:val="00684653"/>
    <w:rsid w:val="006924A5"/>
    <w:rsid w:val="006F475F"/>
    <w:rsid w:val="007029FF"/>
    <w:rsid w:val="00A7089C"/>
    <w:rsid w:val="00AA6926"/>
    <w:rsid w:val="00BE1B4E"/>
    <w:rsid w:val="00C15CD2"/>
    <w:rsid w:val="00F27A78"/>
    <w:rsid w:val="5671DDE2"/>
    <w:rsid w:val="631B00EF"/>
    <w:rsid w:val="7E3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7E6D"/>
  <w15:chartTrackingRefBased/>
  <w15:docId w15:val="{E8D5D16C-138F-4673-8330-905246A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0489B-46EE-4DC4-85AE-609DF2F7CCA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52252b3-0888-41a6-a5c5-394545d79848"/>
    <ds:schemaRef ds:uri="http://purl.org/dc/elements/1.1/"/>
    <ds:schemaRef ds:uri="http://schemas.microsoft.com/office/infopath/2007/PartnerControls"/>
    <ds:schemaRef ds:uri="7e97ee9f-028d-465b-8eda-5b6d9434d0a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452539-E8B2-40C2-88A8-FF1CDD321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954C2-8D2E-450B-AB48-3CBF6A4C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706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2023-09-25T07:07:00Z</dcterms:created>
  <dcterms:modified xsi:type="dcterms:W3CDTF">2023-09-25T07:07:00Z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