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638F7" w14:textId="77777777" w:rsidR="009B27A3" w:rsidRDefault="00000000">
      <w:pPr>
        <w:tabs>
          <w:tab w:val="left" w:pos="0"/>
        </w:tabs>
        <w:rPr>
          <w:b/>
          <w:sz w:val="22"/>
          <w:szCs w:val="22"/>
        </w:rPr>
      </w:pPr>
      <w:r>
        <w:rPr>
          <w:b/>
          <w:sz w:val="22"/>
          <w:szCs w:val="22"/>
        </w:rPr>
        <w:t xml:space="preserve">  </w:t>
      </w:r>
    </w:p>
    <w:p w14:paraId="7B8422FC" w14:textId="77777777" w:rsidR="009B27A3" w:rsidRDefault="00000000">
      <w:pPr>
        <w:rPr>
          <w:sz w:val="24"/>
          <w:szCs w:val="24"/>
        </w:rPr>
      </w:pPr>
      <w:r>
        <w:rPr>
          <w:sz w:val="24"/>
          <w:szCs w:val="24"/>
        </w:rPr>
        <w:t xml:space="preserve">Møtebok for Trøgstad og Båstad Menighetsråd </w:t>
      </w:r>
    </w:p>
    <w:p w14:paraId="173F13C9" w14:textId="77777777" w:rsidR="009B27A3" w:rsidRDefault="009B27A3">
      <w:pPr>
        <w:rPr>
          <w:sz w:val="24"/>
          <w:szCs w:val="24"/>
        </w:rPr>
      </w:pPr>
    </w:p>
    <w:tbl>
      <w:tblPr>
        <w:tblStyle w:val="a"/>
        <w:tblW w:w="9639" w:type="dxa"/>
        <w:tblInd w:w="0" w:type="dxa"/>
        <w:tblLayout w:type="fixed"/>
        <w:tblLook w:val="0400" w:firstRow="0" w:lastRow="0" w:firstColumn="0" w:lastColumn="0" w:noHBand="0" w:noVBand="1"/>
      </w:tblPr>
      <w:tblGrid>
        <w:gridCol w:w="1659"/>
        <w:gridCol w:w="7980"/>
      </w:tblGrid>
      <w:tr w:rsidR="009B27A3" w14:paraId="44CDF92A" w14:textId="77777777">
        <w:tc>
          <w:tcPr>
            <w:tcW w:w="1659" w:type="dxa"/>
          </w:tcPr>
          <w:p w14:paraId="69E6D1C5" w14:textId="77777777" w:rsidR="009B27A3" w:rsidRDefault="00000000">
            <w:pPr>
              <w:rPr>
                <w:b/>
                <w:sz w:val="24"/>
                <w:szCs w:val="24"/>
              </w:rPr>
            </w:pPr>
            <w:r>
              <w:rPr>
                <w:b/>
                <w:sz w:val="24"/>
                <w:szCs w:val="24"/>
              </w:rPr>
              <w:t>Råd</w:t>
            </w:r>
          </w:p>
        </w:tc>
        <w:tc>
          <w:tcPr>
            <w:tcW w:w="7980" w:type="dxa"/>
          </w:tcPr>
          <w:p w14:paraId="570A64E8" w14:textId="77777777" w:rsidR="009B27A3" w:rsidRDefault="00000000">
            <w:pPr>
              <w:rPr>
                <w:sz w:val="24"/>
                <w:szCs w:val="24"/>
              </w:rPr>
            </w:pPr>
            <w:r>
              <w:rPr>
                <w:sz w:val="24"/>
                <w:szCs w:val="24"/>
              </w:rPr>
              <w:t>Trøgstad og Båstad menighetsråd</w:t>
            </w:r>
          </w:p>
        </w:tc>
      </w:tr>
      <w:tr w:rsidR="009B27A3" w14:paraId="4CEDA144" w14:textId="77777777">
        <w:tc>
          <w:tcPr>
            <w:tcW w:w="1659" w:type="dxa"/>
          </w:tcPr>
          <w:p w14:paraId="2CDC94C7" w14:textId="77777777" w:rsidR="009B27A3" w:rsidRDefault="00000000">
            <w:pPr>
              <w:rPr>
                <w:b/>
                <w:sz w:val="24"/>
                <w:szCs w:val="24"/>
              </w:rPr>
            </w:pPr>
            <w:r>
              <w:rPr>
                <w:b/>
                <w:sz w:val="24"/>
                <w:szCs w:val="24"/>
              </w:rPr>
              <w:t>Møtedato</w:t>
            </w:r>
          </w:p>
        </w:tc>
        <w:tc>
          <w:tcPr>
            <w:tcW w:w="7980" w:type="dxa"/>
          </w:tcPr>
          <w:p w14:paraId="25446BF0" w14:textId="77777777" w:rsidR="009B27A3" w:rsidRDefault="00000000">
            <w:pPr>
              <w:rPr>
                <w:sz w:val="24"/>
                <w:szCs w:val="24"/>
              </w:rPr>
            </w:pPr>
            <w:r>
              <w:rPr>
                <w:sz w:val="24"/>
                <w:szCs w:val="24"/>
              </w:rPr>
              <w:t>10.01.2024</w:t>
            </w:r>
          </w:p>
        </w:tc>
      </w:tr>
      <w:tr w:rsidR="009B27A3" w14:paraId="68626BCA" w14:textId="77777777">
        <w:tc>
          <w:tcPr>
            <w:tcW w:w="1659" w:type="dxa"/>
          </w:tcPr>
          <w:p w14:paraId="535087B1" w14:textId="77777777" w:rsidR="009B27A3" w:rsidRDefault="00000000">
            <w:pPr>
              <w:rPr>
                <w:b/>
                <w:sz w:val="24"/>
                <w:szCs w:val="24"/>
              </w:rPr>
            </w:pPr>
            <w:r>
              <w:rPr>
                <w:b/>
                <w:sz w:val="24"/>
                <w:szCs w:val="24"/>
              </w:rPr>
              <w:t>Møtetid</w:t>
            </w:r>
          </w:p>
        </w:tc>
        <w:tc>
          <w:tcPr>
            <w:tcW w:w="7980" w:type="dxa"/>
          </w:tcPr>
          <w:p w14:paraId="537270E9" w14:textId="77777777" w:rsidR="009B27A3" w:rsidRDefault="00000000">
            <w:pPr>
              <w:rPr>
                <w:sz w:val="24"/>
                <w:szCs w:val="24"/>
              </w:rPr>
            </w:pPr>
            <w:r>
              <w:rPr>
                <w:sz w:val="24"/>
                <w:szCs w:val="24"/>
              </w:rPr>
              <w:t>Kl 18.00</w:t>
            </w:r>
          </w:p>
        </w:tc>
      </w:tr>
      <w:tr w:rsidR="009B27A3" w14:paraId="1EBA0A81" w14:textId="77777777">
        <w:tc>
          <w:tcPr>
            <w:tcW w:w="1659" w:type="dxa"/>
          </w:tcPr>
          <w:p w14:paraId="22CE19B9" w14:textId="77777777" w:rsidR="009B27A3" w:rsidRDefault="00000000">
            <w:pPr>
              <w:rPr>
                <w:b/>
                <w:sz w:val="24"/>
                <w:szCs w:val="24"/>
              </w:rPr>
            </w:pPr>
            <w:r>
              <w:rPr>
                <w:b/>
                <w:sz w:val="24"/>
                <w:szCs w:val="24"/>
              </w:rPr>
              <w:t>Møtested</w:t>
            </w:r>
          </w:p>
        </w:tc>
        <w:tc>
          <w:tcPr>
            <w:tcW w:w="7980" w:type="dxa"/>
          </w:tcPr>
          <w:p w14:paraId="57BD92EA" w14:textId="77777777" w:rsidR="009B27A3" w:rsidRDefault="00000000">
            <w:pPr>
              <w:rPr>
                <w:sz w:val="24"/>
                <w:szCs w:val="24"/>
              </w:rPr>
            </w:pPr>
            <w:r>
              <w:rPr>
                <w:sz w:val="24"/>
                <w:szCs w:val="24"/>
              </w:rPr>
              <w:t>Hos sokneprest Kjersti Marken, Olaf Skramrudsvei 3A, 1860 Trøgstad</w:t>
            </w:r>
          </w:p>
        </w:tc>
      </w:tr>
    </w:tbl>
    <w:p w14:paraId="6231B520" w14:textId="77777777" w:rsidR="009B27A3" w:rsidRDefault="009B27A3">
      <w:pPr>
        <w:rPr>
          <w:sz w:val="24"/>
          <w:szCs w:val="24"/>
        </w:rPr>
      </w:pPr>
    </w:p>
    <w:p w14:paraId="27FE8AA8" w14:textId="77777777" w:rsidR="009B27A3" w:rsidRDefault="009B27A3">
      <w:pPr>
        <w:rPr>
          <w:sz w:val="24"/>
          <w:szCs w:val="24"/>
        </w:rPr>
      </w:pPr>
    </w:p>
    <w:p w14:paraId="6B1A1670" w14:textId="77777777" w:rsidR="009B27A3" w:rsidRDefault="009B27A3">
      <w:pPr>
        <w:rPr>
          <w:sz w:val="24"/>
          <w:szCs w:val="24"/>
        </w:rPr>
      </w:pPr>
    </w:p>
    <w:p w14:paraId="62DBA47F" w14:textId="0DC45B6B" w:rsidR="009B27A3" w:rsidRDefault="00000000">
      <w:pPr>
        <w:tabs>
          <w:tab w:val="left" w:pos="0"/>
        </w:tabs>
        <w:rPr>
          <w:sz w:val="24"/>
          <w:szCs w:val="24"/>
        </w:rPr>
      </w:pPr>
      <w:r>
        <w:rPr>
          <w:b/>
          <w:sz w:val="24"/>
          <w:szCs w:val="24"/>
        </w:rPr>
        <w:t xml:space="preserve">Til stede: </w:t>
      </w:r>
      <w:r>
        <w:rPr>
          <w:sz w:val="24"/>
          <w:szCs w:val="24"/>
        </w:rPr>
        <w:t>Berit Movik Lo, Tormod Karlsen, Inger Lise Kåen Haugen, Anita Berget, Tone Torp Andresen, Kjersti Marken, Åshild Moen Arnesen, Patrick Tveter Hegerstrøm</w:t>
      </w:r>
    </w:p>
    <w:p w14:paraId="1F4285DD" w14:textId="77777777" w:rsidR="009B27A3" w:rsidRDefault="009B27A3">
      <w:pPr>
        <w:tabs>
          <w:tab w:val="left" w:pos="0"/>
        </w:tabs>
        <w:rPr>
          <w:sz w:val="24"/>
          <w:szCs w:val="24"/>
        </w:rPr>
      </w:pPr>
    </w:p>
    <w:p w14:paraId="56162E13" w14:textId="77777777" w:rsidR="009B27A3" w:rsidRDefault="00000000">
      <w:pPr>
        <w:tabs>
          <w:tab w:val="left" w:pos="0"/>
        </w:tabs>
        <w:rPr>
          <w:sz w:val="24"/>
          <w:szCs w:val="24"/>
        </w:rPr>
      </w:pPr>
      <w:r>
        <w:rPr>
          <w:sz w:val="24"/>
          <w:szCs w:val="24"/>
        </w:rPr>
        <w:t xml:space="preserve">Forfall: Ellen Løchen Børresen, Cicilie Klethagen </w:t>
      </w:r>
    </w:p>
    <w:p w14:paraId="2BF270FC" w14:textId="77777777" w:rsidR="009B27A3" w:rsidRDefault="009B27A3">
      <w:pPr>
        <w:rPr>
          <w:sz w:val="24"/>
          <w:szCs w:val="24"/>
        </w:rPr>
      </w:pPr>
    </w:p>
    <w:p w14:paraId="0EE54479" w14:textId="77777777" w:rsidR="009B27A3" w:rsidRDefault="009B27A3">
      <w:pPr>
        <w:tabs>
          <w:tab w:val="left" w:pos="0"/>
        </w:tabs>
        <w:rPr>
          <w:sz w:val="24"/>
          <w:szCs w:val="24"/>
        </w:rPr>
      </w:pPr>
    </w:p>
    <w:p w14:paraId="0C809008" w14:textId="77777777" w:rsidR="009B27A3" w:rsidRDefault="00000000">
      <w:pPr>
        <w:tabs>
          <w:tab w:val="left" w:pos="0"/>
        </w:tabs>
        <w:rPr>
          <w:b/>
          <w:sz w:val="24"/>
          <w:szCs w:val="24"/>
        </w:rPr>
      </w:pPr>
      <w:r>
        <w:rPr>
          <w:b/>
          <w:sz w:val="24"/>
          <w:szCs w:val="24"/>
        </w:rPr>
        <w:t>Sak 01/24</w:t>
      </w:r>
      <w:r>
        <w:rPr>
          <w:b/>
          <w:sz w:val="24"/>
          <w:szCs w:val="24"/>
        </w:rPr>
        <w:tab/>
        <w:t>Godkjenning av møtebok fra forrige møte og godkjenning av innkalling til dette møte.</w:t>
      </w:r>
    </w:p>
    <w:p w14:paraId="3B222D9E" w14:textId="77777777" w:rsidR="009B27A3" w:rsidRDefault="009B27A3">
      <w:pPr>
        <w:tabs>
          <w:tab w:val="left" w:pos="0"/>
        </w:tabs>
        <w:rPr>
          <w:sz w:val="24"/>
          <w:szCs w:val="24"/>
        </w:rPr>
      </w:pPr>
    </w:p>
    <w:p w14:paraId="293CCE68" w14:textId="77777777" w:rsidR="009B27A3" w:rsidRDefault="00000000">
      <w:pPr>
        <w:tabs>
          <w:tab w:val="left" w:pos="0"/>
        </w:tabs>
        <w:rPr>
          <w:sz w:val="24"/>
          <w:szCs w:val="24"/>
        </w:rPr>
      </w:pPr>
      <w:r>
        <w:rPr>
          <w:sz w:val="24"/>
          <w:szCs w:val="24"/>
          <w:u w:val="single"/>
        </w:rPr>
        <w:t>Vedtak:</w:t>
      </w:r>
      <w:r>
        <w:rPr>
          <w:sz w:val="24"/>
          <w:szCs w:val="24"/>
        </w:rPr>
        <w:t xml:space="preserve"> </w:t>
      </w:r>
      <w:r>
        <w:rPr>
          <w:sz w:val="24"/>
          <w:szCs w:val="24"/>
        </w:rPr>
        <w:tab/>
        <w:t>Godkjent.</w:t>
      </w:r>
    </w:p>
    <w:p w14:paraId="1CC7349D" w14:textId="77777777" w:rsidR="009B27A3" w:rsidRDefault="009B27A3">
      <w:pPr>
        <w:tabs>
          <w:tab w:val="left" w:pos="0"/>
        </w:tabs>
        <w:rPr>
          <w:sz w:val="24"/>
          <w:szCs w:val="24"/>
        </w:rPr>
      </w:pPr>
    </w:p>
    <w:p w14:paraId="213A33CB" w14:textId="77777777" w:rsidR="009B27A3" w:rsidRDefault="00000000">
      <w:pPr>
        <w:tabs>
          <w:tab w:val="left" w:pos="0"/>
        </w:tabs>
        <w:rPr>
          <w:b/>
          <w:sz w:val="24"/>
          <w:szCs w:val="24"/>
        </w:rPr>
      </w:pPr>
      <w:r>
        <w:rPr>
          <w:b/>
          <w:sz w:val="24"/>
          <w:szCs w:val="24"/>
        </w:rPr>
        <w:t>Sak 02/24</w:t>
      </w:r>
      <w:r>
        <w:rPr>
          <w:b/>
          <w:sz w:val="24"/>
          <w:szCs w:val="24"/>
        </w:rPr>
        <w:tab/>
        <w:t xml:space="preserve">Orienteringer </w:t>
      </w:r>
    </w:p>
    <w:p w14:paraId="50E1B488" w14:textId="77777777" w:rsidR="009B27A3" w:rsidRDefault="00000000">
      <w:pPr>
        <w:tabs>
          <w:tab w:val="left" w:pos="0"/>
        </w:tabs>
        <w:rPr>
          <w:sz w:val="24"/>
          <w:szCs w:val="24"/>
        </w:rPr>
      </w:pPr>
      <w:r>
        <w:rPr>
          <w:sz w:val="24"/>
          <w:szCs w:val="24"/>
        </w:rPr>
        <w:tab/>
      </w:r>
      <w:r>
        <w:rPr>
          <w:sz w:val="24"/>
          <w:szCs w:val="24"/>
        </w:rPr>
        <w:tab/>
        <w:t>Utvalgene:</w:t>
      </w:r>
    </w:p>
    <w:p w14:paraId="7DD7B1AD" w14:textId="77777777" w:rsidR="009B27A3" w:rsidRDefault="00000000">
      <w:pPr>
        <w:numPr>
          <w:ilvl w:val="0"/>
          <w:numId w:val="4"/>
        </w:numPr>
        <w:pBdr>
          <w:top w:val="nil"/>
          <w:left w:val="nil"/>
          <w:bottom w:val="nil"/>
          <w:right w:val="nil"/>
          <w:between w:val="nil"/>
        </w:pBdr>
        <w:tabs>
          <w:tab w:val="left" w:pos="0"/>
        </w:tabs>
        <w:rPr>
          <w:color w:val="000000"/>
          <w:sz w:val="24"/>
          <w:szCs w:val="24"/>
        </w:rPr>
      </w:pPr>
      <w:r>
        <w:rPr>
          <w:color w:val="000000"/>
          <w:sz w:val="24"/>
          <w:szCs w:val="24"/>
          <w:u w:val="single"/>
        </w:rPr>
        <w:t>Kirkestuakomiteen</w:t>
      </w:r>
      <w:r>
        <w:rPr>
          <w:color w:val="000000"/>
          <w:sz w:val="24"/>
          <w:szCs w:val="24"/>
        </w:rPr>
        <w:t xml:space="preserve">: Komiteen følger opp Kirkestua med stort og smått. Har </w:t>
      </w:r>
      <w:r>
        <w:rPr>
          <w:sz w:val="24"/>
          <w:szCs w:val="24"/>
        </w:rPr>
        <w:t xml:space="preserve">samarbeid </w:t>
      </w:r>
      <w:r>
        <w:rPr>
          <w:color w:val="000000"/>
          <w:sz w:val="24"/>
          <w:szCs w:val="24"/>
        </w:rPr>
        <w:t xml:space="preserve">med </w:t>
      </w:r>
      <w:r>
        <w:rPr>
          <w:color w:val="000000"/>
          <w:sz w:val="24"/>
          <w:szCs w:val="24"/>
          <w:u w:val="single"/>
        </w:rPr>
        <w:t>Kirkeringen</w:t>
      </w:r>
      <w:r>
        <w:rPr>
          <w:color w:val="000000"/>
          <w:sz w:val="24"/>
          <w:szCs w:val="24"/>
        </w:rPr>
        <w:t xml:space="preserve">, og samler inn penger. Kirkestua er renovert innvendig, malt, byttet kjøkken og nytt kjøkkenutstyr. </w:t>
      </w:r>
    </w:p>
    <w:p w14:paraId="56C825BE" w14:textId="77777777" w:rsidR="009B27A3" w:rsidRDefault="00000000">
      <w:pPr>
        <w:numPr>
          <w:ilvl w:val="0"/>
          <w:numId w:val="4"/>
        </w:numPr>
        <w:pBdr>
          <w:top w:val="nil"/>
          <w:left w:val="nil"/>
          <w:bottom w:val="nil"/>
          <w:right w:val="nil"/>
          <w:between w:val="nil"/>
        </w:pBdr>
        <w:tabs>
          <w:tab w:val="left" w:pos="0"/>
        </w:tabs>
        <w:rPr>
          <w:color w:val="000000"/>
          <w:sz w:val="24"/>
          <w:szCs w:val="24"/>
        </w:rPr>
      </w:pPr>
      <w:r>
        <w:rPr>
          <w:color w:val="000000"/>
          <w:sz w:val="24"/>
          <w:szCs w:val="24"/>
          <w:u w:val="single"/>
        </w:rPr>
        <w:t>Kirkestallenkomiteen</w:t>
      </w:r>
      <w:r>
        <w:rPr>
          <w:color w:val="000000"/>
          <w:sz w:val="24"/>
          <w:szCs w:val="24"/>
        </w:rPr>
        <w:t xml:space="preserve"> - oppfølging innvendig i Kirkestalle</w:t>
      </w:r>
      <w:r>
        <w:rPr>
          <w:sz w:val="24"/>
          <w:szCs w:val="24"/>
        </w:rPr>
        <w:t xml:space="preserve">n. </w:t>
      </w:r>
    </w:p>
    <w:p w14:paraId="575CD971" w14:textId="77777777" w:rsidR="009B27A3" w:rsidRDefault="00000000">
      <w:pPr>
        <w:numPr>
          <w:ilvl w:val="0"/>
          <w:numId w:val="4"/>
        </w:numPr>
        <w:pBdr>
          <w:top w:val="nil"/>
          <w:left w:val="nil"/>
          <w:bottom w:val="nil"/>
          <w:right w:val="nil"/>
          <w:between w:val="nil"/>
        </w:pBdr>
        <w:tabs>
          <w:tab w:val="left" w:pos="0"/>
        </w:tabs>
        <w:rPr>
          <w:color w:val="000000"/>
          <w:sz w:val="24"/>
          <w:szCs w:val="24"/>
        </w:rPr>
      </w:pPr>
      <w:r>
        <w:rPr>
          <w:color w:val="000000"/>
          <w:sz w:val="24"/>
          <w:szCs w:val="24"/>
          <w:u w:val="single"/>
        </w:rPr>
        <w:t>Gudstjenesteutvalget</w:t>
      </w:r>
      <w:r>
        <w:rPr>
          <w:color w:val="000000"/>
          <w:sz w:val="24"/>
          <w:szCs w:val="24"/>
        </w:rPr>
        <w:t>. Har møter hver måned, planlegger gudstjenester</w:t>
      </w:r>
      <w:r>
        <w:rPr>
          <w:sz w:val="24"/>
          <w:szCs w:val="24"/>
        </w:rPr>
        <w:t xml:space="preserve"> mm. </w:t>
      </w:r>
      <w:r>
        <w:rPr>
          <w:color w:val="000000"/>
          <w:sz w:val="24"/>
          <w:szCs w:val="24"/>
        </w:rPr>
        <w:t xml:space="preserve"> </w:t>
      </w:r>
    </w:p>
    <w:p w14:paraId="200EA1B7" w14:textId="77777777" w:rsidR="009B27A3" w:rsidRDefault="00000000">
      <w:pPr>
        <w:numPr>
          <w:ilvl w:val="0"/>
          <w:numId w:val="4"/>
        </w:numPr>
        <w:pBdr>
          <w:top w:val="nil"/>
          <w:left w:val="nil"/>
          <w:bottom w:val="nil"/>
          <w:right w:val="nil"/>
          <w:between w:val="nil"/>
        </w:pBdr>
        <w:tabs>
          <w:tab w:val="left" w:pos="0"/>
        </w:tabs>
        <w:rPr>
          <w:color w:val="000000"/>
          <w:sz w:val="24"/>
          <w:szCs w:val="24"/>
        </w:rPr>
      </w:pPr>
      <w:r>
        <w:rPr>
          <w:color w:val="000000"/>
          <w:sz w:val="24"/>
          <w:szCs w:val="24"/>
          <w:u w:val="single"/>
        </w:rPr>
        <w:t>Tur- og kulturutvalget.</w:t>
      </w:r>
      <w:r>
        <w:rPr>
          <w:color w:val="000000"/>
          <w:sz w:val="24"/>
          <w:szCs w:val="24"/>
        </w:rPr>
        <w:t xml:space="preserve"> Tre personer er per nå medlem. Har hatt ansvaret for å arrangere ulike arrangementer og turer.</w:t>
      </w:r>
    </w:p>
    <w:p w14:paraId="6C5E9EE7" w14:textId="77777777" w:rsidR="009B27A3" w:rsidRDefault="00000000">
      <w:pPr>
        <w:numPr>
          <w:ilvl w:val="0"/>
          <w:numId w:val="4"/>
        </w:numPr>
        <w:pBdr>
          <w:top w:val="nil"/>
          <w:left w:val="nil"/>
          <w:bottom w:val="nil"/>
          <w:right w:val="nil"/>
          <w:between w:val="nil"/>
        </w:pBdr>
        <w:tabs>
          <w:tab w:val="left" w:pos="0"/>
        </w:tabs>
        <w:rPr>
          <w:color w:val="000000"/>
          <w:sz w:val="24"/>
          <w:szCs w:val="24"/>
        </w:rPr>
      </w:pPr>
      <w:r>
        <w:rPr>
          <w:color w:val="000000"/>
          <w:sz w:val="24"/>
          <w:szCs w:val="24"/>
          <w:u w:val="single"/>
        </w:rPr>
        <w:t>Diakonikontakt</w:t>
      </w:r>
      <w:r>
        <w:rPr>
          <w:color w:val="000000"/>
          <w:sz w:val="24"/>
          <w:szCs w:val="24"/>
        </w:rPr>
        <w:t>: Berit Movik Lo</w:t>
      </w:r>
    </w:p>
    <w:p w14:paraId="0502F151" w14:textId="77777777" w:rsidR="009B27A3" w:rsidRDefault="00000000">
      <w:pPr>
        <w:numPr>
          <w:ilvl w:val="0"/>
          <w:numId w:val="4"/>
        </w:numPr>
        <w:pBdr>
          <w:top w:val="nil"/>
          <w:left w:val="nil"/>
          <w:bottom w:val="nil"/>
          <w:right w:val="nil"/>
          <w:between w:val="nil"/>
        </w:pBdr>
        <w:tabs>
          <w:tab w:val="left" w:pos="0"/>
        </w:tabs>
        <w:rPr>
          <w:color w:val="000000"/>
          <w:sz w:val="24"/>
          <w:szCs w:val="24"/>
        </w:rPr>
      </w:pPr>
      <w:r>
        <w:rPr>
          <w:color w:val="000000"/>
          <w:sz w:val="24"/>
          <w:szCs w:val="24"/>
          <w:u w:val="single"/>
        </w:rPr>
        <w:t>Misjonskontakt</w:t>
      </w:r>
      <w:r>
        <w:rPr>
          <w:color w:val="000000"/>
          <w:sz w:val="24"/>
          <w:szCs w:val="24"/>
        </w:rPr>
        <w:t>: Elisabeth Tveten</w:t>
      </w:r>
    </w:p>
    <w:p w14:paraId="5CF06B65" w14:textId="77777777" w:rsidR="009B27A3" w:rsidRDefault="00000000">
      <w:pPr>
        <w:tabs>
          <w:tab w:val="left" w:pos="0"/>
        </w:tabs>
        <w:ind w:left="2140"/>
        <w:rPr>
          <w:sz w:val="24"/>
          <w:szCs w:val="24"/>
        </w:rPr>
      </w:pPr>
      <w:r>
        <w:rPr>
          <w:sz w:val="24"/>
          <w:szCs w:val="24"/>
        </w:rPr>
        <w:t xml:space="preserve">Det finnes ikke noe trosopplæringsutvalg for tiden, og menighetsrådet fungerer som  trosopplæringsutvalg. </w:t>
      </w:r>
    </w:p>
    <w:p w14:paraId="0E54D9A9" w14:textId="77777777" w:rsidR="009B27A3" w:rsidRDefault="009B27A3">
      <w:pPr>
        <w:pBdr>
          <w:top w:val="nil"/>
          <w:left w:val="nil"/>
          <w:bottom w:val="nil"/>
          <w:right w:val="nil"/>
          <w:between w:val="nil"/>
        </w:pBdr>
        <w:tabs>
          <w:tab w:val="left" w:pos="0"/>
        </w:tabs>
        <w:ind w:left="2140"/>
        <w:rPr>
          <w:color w:val="000000"/>
          <w:sz w:val="24"/>
          <w:szCs w:val="24"/>
        </w:rPr>
      </w:pPr>
    </w:p>
    <w:p w14:paraId="682EE54F" w14:textId="77777777" w:rsidR="009B27A3" w:rsidRDefault="00000000">
      <w:pPr>
        <w:tabs>
          <w:tab w:val="left" w:pos="0"/>
        </w:tabs>
        <w:rPr>
          <w:sz w:val="24"/>
          <w:szCs w:val="24"/>
        </w:rPr>
      </w:pPr>
      <w:r>
        <w:rPr>
          <w:sz w:val="24"/>
          <w:szCs w:val="24"/>
        </w:rPr>
        <w:tab/>
      </w:r>
      <w:r>
        <w:rPr>
          <w:sz w:val="24"/>
          <w:szCs w:val="24"/>
        </w:rPr>
        <w:tab/>
        <w:t>Fra fellesrådet:</w:t>
      </w:r>
    </w:p>
    <w:p w14:paraId="6A1FFB63" w14:textId="77777777" w:rsidR="009B27A3" w:rsidRDefault="00000000">
      <w:pPr>
        <w:numPr>
          <w:ilvl w:val="0"/>
          <w:numId w:val="1"/>
        </w:numPr>
        <w:pBdr>
          <w:top w:val="nil"/>
          <w:left w:val="nil"/>
          <w:bottom w:val="nil"/>
          <w:right w:val="nil"/>
          <w:between w:val="nil"/>
        </w:pBdr>
        <w:tabs>
          <w:tab w:val="left" w:pos="0"/>
        </w:tabs>
        <w:rPr>
          <w:color w:val="000000"/>
          <w:sz w:val="24"/>
          <w:szCs w:val="24"/>
        </w:rPr>
      </w:pPr>
      <w:r>
        <w:rPr>
          <w:color w:val="000000"/>
          <w:sz w:val="24"/>
          <w:szCs w:val="24"/>
        </w:rPr>
        <w:t xml:space="preserve">Vært konstituerende møte. Se på investeringsbudsjettet blant annet på fellesrådsmøtet tirsdag 16. januar. </w:t>
      </w:r>
    </w:p>
    <w:p w14:paraId="67FBF02F" w14:textId="77777777" w:rsidR="009B27A3" w:rsidRDefault="009B27A3">
      <w:pPr>
        <w:pBdr>
          <w:top w:val="nil"/>
          <w:left w:val="nil"/>
          <w:bottom w:val="nil"/>
          <w:right w:val="nil"/>
          <w:between w:val="nil"/>
        </w:pBdr>
        <w:tabs>
          <w:tab w:val="left" w:pos="0"/>
        </w:tabs>
        <w:ind w:left="2140"/>
        <w:rPr>
          <w:color w:val="000000"/>
          <w:sz w:val="24"/>
          <w:szCs w:val="24"/>
        </w:rPr>
      </w:pPr>
    </w:p>
    <w:p w14:paraId="473A3881" w14:textId="77777777" w:rsidR="009B27A3" w:rsidRDefault="00000000">
      <w:pPr>
        <w:tabs>
          <w:tab w:val="left" w:pos="0"/>
        </w:tabs>
        <w:rPr>
          <w:sz w:val="24"/>
          <w:szCs w:val="24"/>
        </w:rPr>
      </w:pPr>
      <w:r>
        <w:rPr>
          <w:sz w:val="24"/>
          <w:szCs w:val="24"/>
          <w:u w:val="single"/>
        </w:rPr>
        <w:t>Vedtak:</w:t>
      </w:r>
      <w:r>
        <w:rPr>
          <w:sz w:val="24"/>
          <w:szCs w:val="24"/>
        </w:rPr>
        <w:t xml:space="preserve"> Tas til orientering.</w:t>
      </w:r>
    </w:p>
    <w:p w14:paraId="1F968941" w14:textId="77777777" w:rsidR="009B27A3" w:rsidRDefault="009B27A3">
      <w:pPr>
        <w:tabs>
          <w:tab w:val="left" w:pos="0"/>
        </w:tabs>
        <w:rPr>
          <w:sz w:val="24"/>
          <w:szCs w:val="24"/>
        </w:rPr>
      </w:pPr>
    </w:p>
    <w:p w14:paraId="6D1C34AA" w14:textId="77777777" w:rsidR="009B27A3" w:rsidRDefault="00000000">
      <w:pPr>
        <w:tabs>
          <w:tab w:val="left" w:pos="0"/>
        </w:tabs>
        <w:rPr>
          <w:b/>
          <w:sz w:val="24"/>
          <w:szCs w:val="24"/>
        </w:rPr>
      </w:pPr>
      <w:r>
        <w:rPr>
          <w:b/>
          <w:sz w:val="24"/>
          <w:szCs w:val="24"/>
        </w:rPr>
        <w:t xml:space="preserve">Sak 03 / 24 </w:t>
      </w:r>
      <w:r>
        <w:rPr>
          <w:b/>
          <w:sz w:val="24"/>
          <w:szCs w:val="24"/>
        </w:rPr>
        <w:tab/>
        <w:t>Bakoverblikk og framoverblikk</w:t>
      </w:r>
    </w:p>
    <w:p w14:paraId="6E1D447B" w14:textId="77777777" w:rsidR="009B27A3" w:rsidRDefault="00000000">
      <w:pPr>
        <w:tabs>
          <w:tab w:val="left" w:pos="0"/>
        </w:tabs>
        <w:ind w:left="1416"/>
        <w:rPr>
          <w:sz w:val="24"/>
          <w:szCs w:val="24"/>
        </w:rPr>
      </w:pPr>
      <w:r>
        <w:rPr>
          <w:sz w:val="24"/>
          <w:szCs w:val="24"/>
        </w:rPr>
        <w:t xml:space="preserve">Hva har skjedd siden sist vi møttes? </w:t>
      </w:r>
    </w:p>
    <w:p w14:paraId="73D92415" w14:textId="77777777" w:rsidR="009B27A3" w:rsidRDefault="00000000">
      <w:pPr>
        <w:tabs>
          <w:tab w:val="left" w:pos="0"/>
        </w:tabs>
        <w:ind w:left="708"/>
        <w:rPr>
          <w:sz w:val="24"/>
          <w:szCs w:val="24"/>
        </w:rPr>
      </w:pPr>
      <w:r>
        <w:rPr>
          <w:sz w:val="24"/>
          <w:szCs w:val="24"/>
        </w:rPr>
        <w:lastRenderedPageBreak/>
        <w:tab/>
        <w:t xml:space="preserve">Menighetsrådet tok et tilbakeblikk siden sist vi var samlet i november og så framover. Punkter som de enkelte medlemmene i  rådet var innom: </w:t>
      </w:r>
    </w:p>
    <w:p w14:paraId="6C4A2E24" w14:textId="77777777" w:rsidR="009B27A3" w:rsidRDefault="00000000">
      <w:pPr>
        <w:numPr>
          <w:ilvl w:val="0"/>
          <w:numId w:val="1"/>
        </w:numPr>
        <w:pBdr>
          <w:top w:val="nil"/>
          <w:left w:val="nil"/>
          <w:bottom w:val="nil"/>
          <w:right w:val="nil"/>
          <w:between w:val="nil"/>
        </w:pBdr>
        <w:tabs>
          <w:tab w:val="left" w:pos="0"/>
        </w:tabs>
        <w:rPr>
          <w:color w:val="000000"/>
          <w:sz w:val="24"/>
          <w:szCs w:val="24"/>
        </w:rPr>
      </w:pPr>
      <w:r>
        <w:rPr>
          <w:sz w:val="24"/>
          <w:szCs w:val="24"/>
        </w:rPr>
        <w:t>Menighetsbarnehagen d</w:t>
      </w:r>
      <w:r>
        <w:rPr>
          <w:color w:val="000000"/>
          <w:sz w:val="24"/>
          <w:szCs w:val="24"/>
        </w:rPr>
        <w:t xml:space="preserve">eltok på adventsalg i desember, fornøyde barn som fikk lov til å synge. Flott med barnekrok i kirkene. </w:t>
      </w:r>
    </w:p>
    <w:p w14:paraId="74D9064C" w14:textId="77777777" w:rsidR="009B27A3" w:rsidRDefault="00000000">
      <w:pPr>
        <w:numPr>
          <w:ilvl w:val="0"/>
          <w:numId w:val="1"/>
        </w:numPr>
        <w:pBdr>
          <w:top w:val="nil"/>
          <w:left w:val="nil"/>
          <w:bottom w:val="nil"/>
          <w:right w:val="nil"/>
          <w:between w:val="nil"/>
        </w:pBdr>
        <w:tabs>
          <w:tab w:val="left" w:pos="0"/>
        </w:tabs>
        <w:rPr>
          <w:color w:val="000000"/>
          <w:sz w:val="24"/>
          <w:szCs w:val="24"/>
        </w:rPr>
      </w:pPr>
      <w:r>
        <w:rPr>
          <w:sz w:val="24"/>
          <w:szCs w:val="24"/>
        </w:rPr>
        <w:t xml:space="preserve">Et av medlemmene er med på </w:t>
      </w:r>
      <w:r>
        <w:rPr>
          <w:color w:val="000000"/>
          <w:sz w:val="24"/>
          <w:szCs w:val="24"/>
        </w:rPr>
        <w:t xml:space="preserve">Trøgstadheimen hver torsdag. TRØKK og julekoret kom på Trøgstadheimen på julaften kl.11, en god idé å ha med noen ekstra sangkrefter der. Veldig hyggelig julaften i Båstad kirke, og applaus til soknepresten som fikk innført Deilig er jorden på julaften. Kunne TRØKK vært med på heimen i påsken også? </w:t>
      </w:r>
    </w:p>
    <w:p w14:paraId="44D38F1D" w14:textId="77777777" w:rsidR="009B27A3" w:rsidRDefault="00000000">
      <w:pPr>
        <w:numPr>
          <w:ilvl w:val="0"/>
          <w:numId w:val="1"/>
        </w:numPr>
        <w:pBdr>
          <w:top w:val="nil"/>
          <w:left w:val="nil"/>
          <w:bottom w:val="nil"/>
          <w:right w:val="nil"/>
          <w:between w:val="nil"/>
        </w:pBdr>
        <w:tabs>
          <w:tab w:val="left" w:pos="0"/>
        </w:tabs>
        <w:rPr>
          <w:color w:val="000000"/>
          <w:sz w:val="24"/>
          <w:szCs w:val="24"/>
        </w:rPr>
      </w:pPr>
      <w:r>
        <w:rPr>
          <w:sz w:val="24"/>
          <w:szCs w:val="24"/>
        </w:rPr>
        <w:t xml:space="preserve">Deltakelse </w:t>
      </w:r>
      <w:r>
        <w:rPr>
          <w:color w:val="000000"/>
          <w:sz w:val="24"/>
          <w:szCs w:val="24"/>
        </w:rPr>
        <w:t xml:space="preserve">på </w:t>
      </w:r>
      <w:r>
        <w:rPr>
          <w:sz w:val="24"/>
          <w:szCs w:val="24"/>
        </w:rPr>
        <w:t>“</w:t>
      </w:r>
      <w:r>
        <w:rPr>
          <w:color w:val="000000"/>
          <w:sz w:val="24"/>
          <w:szCs w:val="24"/>
        </w:rPr>
        <w:t>Vi synger jula inn</w:t>
      </w:r>
      <w:r>
        <w:rPr>
          <w:sz w:val="24"/>
          <w:szCs w:val="24"/>
        </w:rPr>
        <w:t>”</w:t>
      </w:r>
      <w:r>
        <w:rPr>
          <w:color w:val="000000"/>
          <w:sz w:val="24"/>
          <w:szCs w:val="24"/>
        </w:rPr>
        <w:t xml:space="preserve"> i Båstad, kjempekoselig med Båstad hornmusikk. Opplevde at det var mange som deltok på julaftensgudstjenestene. Veldig gøy med «vandringen» i Båstad kirke. I Trøgstad kirke 1. juledag var det litt færre folk. </w:t>
      </w:r>
    </w:p>
    <w:p w14:paraId="03262EF8" w14:textId="77777777" w:rsidR="009B27A3" w:rsidRDefault="00000000">
      <w:pPr>
        <w:tabs>
          <w:tab w:val="left" w:pos="0"/>
        </w:tabs>
        <w:ind w:left="2140"/>
        <w:rPr>
          <w:sz w:val="24"/>
          <w:szCs w:val="24"/>
        </w:rPr>
      </w:pPr>
      <w:r>
        <w:rPr>
          <w:sz w:val="24"/>
          <w:szCs w:val="24"/>
        </w:rPr>
        <w:t xml:space="preserve">Juletrefesten 7. januar var veldig koselig (Hellige tre konger). Det var over 100 mennesker i Kirkestallen. God spredning i alder. I år var det første gang det først var en kort gudstjeneste (80-90 mennesker på gudstjenesten), og så var det juletrefest rett etterpå. Denne kombinasjonen var veldig vellykket. Skal være med på sykurs i Båstad som starter på mandag. Det blir spennende å se hvor mange som kommer. </w:t>
      </w:r>
    </w:p>
    <w:p w14:paraId="6AE494FE" w14:textId="77777777" w:rsidR="009B27A3" w:rsidRDefault="00000000">
      <w:pPr>
        <w:numPr>
          <w:ilvl w:val="0"/>
          <w:numId w:val="1"/>
        </w:numPr>
        <w:pBdr>
          <w:top w:val="nil"/>
          <w:left w:val="nil"/>
          <w:bottom w:val="nil"/>
          <w:right w:val="nil"/>
          <w:between w:val="nil"/>
        </w:pBdr>
        <w:tabs>
          <w:tab w:val="left" w:pos="0"/>
        </w:tabs>
        <w:rPr>
          <w:color w:val="000000"/>
          <w:sz w:val="24"/>
          <w:szCs w:val="24"/>
        </w:rPr>
      </w:pPr>
      <w:r>
        <w:rPr>
          <w:color w:val="000000"/>
          <w:sz w:val="24"/>
          <w:szCs w:val="24"/>
        </w:rPr>
        <w:t xml:space="preserve">Kjersti sokneprest har hatt sin første jul som prest i Trøgstad og Båstad. Jul i bygda var veldig gøy, fikk gå først i toget med Lions og tenne lys. Det kunne kanskje vært flere som stod på standen, var sykdom m.m. i år. Fornøyd med å ha fått til Deilig er jorden på julaften. Flott å høre janitsjaren på </w:t>
      </w:r>
      <w:r>
        <w:rPr>
          <w:sz w:val="24"/>
          <w:szCs w:val="24"/>
        </w:rPr>
        <w:t>“</w:t>
      </w:r>
      <w:r>
        <w:rPr>
          <w:color w:val="000000"/>
          <w:sz w:val="24"/>
          <w:szCs w:val="24"/>
        </w:rPr>
        <w:t>Vi synger jula inn</w:t>
      </w:r>
      <w:r>
        <w:rPr>
          <w:sz w:val="24"/>
          <w:szCs w:val="24"/>
        </w:rPr>
        <w:t>”</w:t>
      </w:r>
      <w:r>
        <w:rPr>
          <w:color w:val="000000"/>
          <w:sz w:val="24"/>
          <w:szCs w:val="24"/>
        </w:rPr>
        <w:t xml:space="preserve">. </w:t>
      </w:r>
    </w:p>
    <w:p w14:paraId="5E34B741" w14:textId="77777777" w:rsidR="009B27A3" w:rsidRDefault="00000000">
      <w:pPr>
        <w:numPr>
          <w:ilvl w:val="0"/>
          <w:numId w:val="1"/>
        </w:numPr>
        <w:pBdr>
          <w:top w:val="nil"/>
          <w:left w:val="nil"/>
          <w:bottom w:val="nil"/>
          <w:right w:val="nil"/>
          <w:between w:val="nil"/>
        </w:pBdr>
        <w:tabs>
          <w:tab w:val="left" w:pos="0"/>
        </w:tabs>
        <w:rPr>
          <w:color w:val="000000"/>
          <w:sz w:val="24"/>
          <w:szCs w:val="24"/>
        </w:rPr>
      </w:pPr>
      <w:r>
        <w:rPr>
          <w:sz w:val="24"/>
          <w:szCs w:val="24"/>
        </w:rPr>
        <w:t>V</w:t>
      </w:r>
      <w:r>
        <w:rPr>
          <w:color w:val="000000"/>
          <w:sz w:val="24"/>
          <w:szCs w:val="24"/>
        </w:rPr>
        <w:t>iktig med gode tradisjoner</w:t>
      </w:r>
      <w:r>
        <w:rPr>
          <w:sz w:val="24"/>
          <w:szCs w:val="24"/>
        </w:rPr>
        <w:t>!</w:t>
      </w:r>
      <w:r>
        <w:rPr>
          <w:color w:val="000000"/>
          <w:sz w:val="24"/>
          <w:szCs w:val="24"/>
        </w:rPr>
        <w:t xml:space="preserve"> Fantastisk konsertopplevelse i Trøgstad kirke 13. desember med Ingeborg Bratvold og Trøgstad musikkompani før jul. Variert program på denne konserten, flotte julesanger og gode historier. </w:t>
      </w:r>
    </w:p>
    <w:p w14:paraId="2767276F" w14:textId="77777777" w:rsidR="009B27A3" w:rsidRDefault="009B27A3">
      <w:pPr>
        <w:tabs>
          <w:tab w:val="left" w:pos="0"/>
        </w:tabs>
        <w:ind w:left="2140"/>
        <w:rPr>
          <w:sz w:val="24"/>
          <w:szCs w:val="24"/>
        </w:rPr>
      </w:pPr>
    </w:p>
    <w:p w14:paraId="3B60999A" w14:textId="77777777" w:rsidR="009B27A3" w:rsidRDefault="00000000">
      <w:pPr>
        <w:tabs>
          <w:tab w:val="left" w:pos="0"/>
        </w:tabs>
        <w:ind w:left="2140"/>
        <w:rPr>
          <w:sz w:val="24"/>
          <w:szCs w:val="24"/>
        </w:rPr>
      </w:pPr>
      <w:r>
        <w:rPr>
          <w:sz w:val="24"/>
          <w:szCs w:val="24"/>
        </w:rPr>
        <w:t xml:space="preserve">Menighetsrådet er opptatt av at det er viktig at kirka er med på å lage og ta vare på gode tradisjoner og å være synlig i lokalmiljøet. Tilhørighet og nettverksbygger. </w:t>
      </w:r>
    </w:p>
    <w:p w14:paraId="03F17F57" w14:textId="77777777" w:rsidR="009B27A3" w:rsidRDefault="009B27A3">
      <w:pPr>
        <w:tabs>
          <w:tab w:val="left" w:pos="0"/>
        </w:tabs>
        <w:ind w:left="2140"/>
        <w:rPr>
          <w:sz w:val="24"/>
          <w:szCs w:val="24"/>
        </w:rPr>
      </w:pPr>
    </w:p>
    <w:p w14:paraId="62AEF0A3" w14:textId="77777777" w:rsidR="009B27A3" w:rsidRDefault="00000000">
      <w:pPr>
        <w:tabs>
          <w:tab w:val="left" w:pos="0"/>
        </w:tabs>
        <w:ind w:left="2140"/>
        <w:rPr>
          <w:sz w:val="24"/>
          <w:szCs w:val="24"/>
        </w:rPr>
      </w:pPr>
      <w:r>
        <w:rPr>
          <w:sz w:val="24"/>
          <w:szCs w:val="24"/>
        </w:rPr>
        <w:t xml:space="preserve">Idémyldring: </w:t>
      </w:r>
    </w:p>
    <w:p w14:paraId="6C529AB8" w14:textId="77777777" w:rsidR="009B27A3" w:rsidRDefault="00000000">
      <w:pPr>
        <w:numPr>
          <w:ilvl w:val="0"/>
          <w:numId w:val="1"/>
        </w:numPr>
        <w:pBdr>
          <w:top w:val="nil"/>
          <w:left w:val="nil"/>
          <w:bottom w:val="nil"/>
          <w:right w:val="nil"/>
          <w:between w:val="nil"/>
        </w:pBdr>
        <w:tabs>
          <w:tab w:val="left" w:pos="0"/>
        </w:tabs>
        <w:rPr>
          <w:color w:val="000000"/>
          <w:sz w:val="24"/>
          <w:szCs w:val="24"/>
        </w:rPr>
      </w:pPr>
      <w:r>
        <w:rPr>
          <w:color w:val="000000"/>
          <w:sz w:val="24"/>
          <w:szCs w:val="24"/>
        </w:rPr>
        <w:t xml:space="preserve">Skal det startes samtalegrupper i menigheten? </w:t>
      </w:r>
    </w:p>
    <w:p w14:paraId="38066833" w14:textId="77777777" w:rsidR="009B27A3" w:rsidRDefault="00000000">
      <w:pPr>
        <w:numPr>
          <w:ilvl w:val="0"/>
          <w:numId w:val="1"/>
        </w:numPr>
        <w:pBdr>
          <w:top w:val="nil"/>
          <w:left w:val="nil"/>
          <w:bottom w:val="nil"/>
          <w:right w:val="nil"/>
          <w:between w:val="nil"/>
        </w:pBdr>
        <w:tabs>
          <w:tab w:val="left" w:pos="0"/>
        </w:tabs>
        <w:rPr>
          <w:color w:val="000000"/>
          <w:sz w:val="24"/>
          <w:szCs w:val="24"/>
        </w:rPr>
      </w:pPr>
      <w:r>
        <w:rPr>
          <w:color w:val="000000"/>
          <w:sz w:val="24"/>
          <w:szCs w:val="24"/>
        </w:rPr>
        <w:t xml:space="preserve">Arrangeres foredragskvelder et par ganger i semesteret? Det kom flere forslag til hvem som kunne blitt spurt om å ha slike foredrag. </w:t>
      </w:r>
    </w:p>
    <w:p w14:paraId="68D840F8" w14:textId="77777777" w:rsidR="009B27A3" w:rsidRDefault="00000000">
      <w:pPr>
        <w:numPr>
          <w:ilvl w:val="0"/>
          <w:numId w:val="1"/>
        </w:numPr>
        <w:pBdr>
          <w:top w:val="nil"/>
          <w:left w:val="nil"/>
          <w:bottom w:val="nil"/>
          <w:right w:val="nil"/>
          <w:between w:val="nil"/>
        </w:pBdr>
        <w:tabs>
          <w:tab w:val="left" w:pos="0"/>
        </w:tabs>
        <w:rPr>
          <w:color w:val="000000"/>
          <w:sz w:val="24"/>
          <w:szCs w:val="24"/>
        </w:rPr>
      </w:pPr>
      <w:r>
        <w:rPr>
          <w:color w:val="000000"/>
          <w:sz w:val="24"/>
          <w:szCs w:val="24"/>
        </w:rPr>
        <w:t>Treff på dagtid?</w:t>
      </w:r>
    </w:p>
    <w:p w14:paraId="4B415F22" w14:textId="77777777" w:rsidR="009B27A3" w:rsidRDefault="00000000">
      <w:pPr>
        <w:numPr>
          <w:ilvl w:val="0"/>
          <w:numId w:val="1"/>
        </w:numPr>
        <w:pBdr>
          <w:top w:val="nil"/>
          <w:left w:val="nil"/>
          <w:bottom w:val="nil"/>
          <w:right w:val="nil"/>
          <w:between w:val="nil"/>
        </w:pBdr>
        <w:tabs>
          <w:tab w:val="left" w:pos="0"/>
        </w:tabs>
        <w:rPr>
          <w:color w:val="000000"/>
          <w:sz w:val="24"/>
          <w:szCs w:val="24"/>
        </w:rPr>
      </w:pPr>
      <w:r>
        <w:rPr>
          <w:color w:val="000000"/>
          <w:sz w:val="24"/>
          <w:szCs w:val="24"/>
        </w:rPr>
        <w:t xml:space="preserve">Kirkesuppe etter gudstjenestene, sosialt samvær, for alle aldre? «Spis og prat»? Barnepass slik at foreldrene kan prate sammen? </w:t>
      </w:r>
    </w:p>
    <w:p w14:paraId="25EB6A8D" w14:textId="77777777" w:rsidR="009B27A3" w:rsidRDefault="00000000">
      <w:pPr>
        <w:numPr>
          <w:ilvl w:val="0"/>
          <w:numId w:val="1"/>
        </w:numPr>
        <w:pBdr>
          <w:top w:val="nil"/>
          <w:left w:val="nil"/>
          <w:bottom w:val="nil"/>
          <w:right w:val="nil"/>
          <w:between w:val="nil"/>
        </w:pBdr>
        <w:tabs>
          <w:tab w:val="left" w:pos="0"/>
        </w:tabs>
        <w:rPr>
          <w:color w:val="000000"/>
          <w:sz w:val="24"/>
          <w:szCs w:val="24"/>
        </w:rPr>
      </w:pPr>
      <w:r>
        <w:rPr>
          <w:color w:val="000000"/>
          <w:sz w:val="24"/>
          <w:szCs w:val="24"/>
        </w:rPr>
        <w:t xml:space="preserve">Spillkveld – ta med et spill og møtes? Kanskje være livssynsåpent. </w:t>
      </w:r>
    </w:p>
    <w:p w14:paraId="53637CD6" w14:textId="77777777" w:rsidR="009B27A3" w:rsidRDefault="009B27A3">
      <w:pPr>
        <w:tabs>
          <w:tab w:val="left" w:pos="0"/>
        </w:tabs>
        <w:rPr>
          <w:sz w:val="24"/>
          <w:szCs w:val="24"/>
        </w:rPr>
      </w:pPr>
    </w:p>
    <w:p w14:paraId="2AB900E0" w14:textId="77777777" w:rsidR="009B27A3" w:rsidRDefault="00000000">
      <w:pPr>
        <w:tabs>
          <w:tab w:val="left" w:pos="0"/>
        </w:tabs>
        <w:rPr>
          <w:sz w:val="24"/>
          <w:szCs w:val="24"/>
        </w:rPr>
      </w:pPr>
      <w:r>
        <w:rPr>
          <w:sz w:val="24"/>
          <w:szCs w:val="24"/>
          <w:u w:val="single"/>
        </w:rPr>
        <w:t>Vedtak:</w:t>
      </w:r>
      <w:r>
        <w:rPr>
          <w:sz w:val="24"/>
          <w:szCs w:val="24"/>
        </w:rPr>
        <w:t xml:space="preserve"> </w:t>
      </w:r>
      <w:r>
        <w:rPr>
          <w:sz w:val="24"/>
          <w:szCs w:val="24"/>
        </w:rPr>
        <w:tab/>
      </w:r>
      <w:r>
        <w:rPr>
          <w:sz w:val="24"/>
          <w:szCs w:val="24"/>
        </w:rPr>
        <w:tab/>
        <w:t>Samtalen tas til orientering.</w:t>
      </w:r>
    </w:p>
    <w:p w14:paraId="166350C4" w14:textId="77777777" w:rsidR="009B27A3" w:rsidRDefault="009B27A3">
      <w:pPr>
        <w:tabs>
          <w:tab w:val="left" w:pos="0"/>
        </w:tabs>
        <w:rPr>
          <w:sz w:val="24"/>
          <w:szCs w:val="24"/>
        </w:rPr>
      </w:pPr>
    </w:p>
    <w:p w14:paraId="7B1E3C4D" w14:textId="77777777" w:rsidR="009B27A3" w:rsidRDefault="009B27A3">
      <w:pPr>
        <w:tabs>
          <w:tab w:val="left" w:pos="0"/>
        </w:tabs>
        <w:rPr>
          <w:sz w:val="24"/>
          <w:szCs w:val="24"/>
        </w:rPr>
      </w:pPr>
    </w:p>
    <w:p w14:paraId="51FC52A7" w14:textId="77777777" w:rsidR="009B27A3" w:rsidRDefault="009B27A3">
      <w:pPr>
        <w:tabs>
          <w:tab w:val="left" w:pos="0"/>
        </w:tabs>
        <w:rPr>
          <w:sz w:val="24"/>
          <w:szCs w:val="24"/>
        </w:rPr>
      </w:pPr>
    </w:p>
    <w:p w14:paraId="57FBB419" w14:textId="77777777" w:rsidR="009B27A3" w:rsidRDefault="009B27A3">
      <w:pPr>
        <w:tabs>
          <w:tab w:val="left" w:pos="0"/>
        </w:tabs>
        <w:rPr>
          <w:sz w:val="24"/>
          <w:szCs w:val="24"/>
        </w:rPr>
      </w:pPr>
    </w:p>
    <w:p w14:paraId="6E38FE58" w14:textId="77777777" w:rsidR="009B27A3" w:rsidRDefault="00000000">
      <w:pPr>
        <w:tabs>
          <w:tab w:val="left" w:pos="0"/>
        </w:tabs>
        <w:rPr>
          <w:b/>
          <w:sz w:val="24"/>
          <w:szCs w:val="24"/>
        </w:rPr>
      </w:pPr>
      <w:r>
        <w:rPr>
          <w:b/>
          <w:sz w:val="24"/>
          <w:szCs w:val="24"/>
        </w:rPr>
        <w:t xml:space="preserve">Sak 04/24 </w:t>
      </w:r>
      <w:r>
        <w:rPr>
          <w:b/>
          <w:sz w:val="24"/>
          <w:szCs w:val="24"/>
        </w:rPr>
        <w:tab/>
        <w:t xml:space="preserve">Årsmøte i mars – fastsettelse av dato </w:t>
      </w:r>
    </w:p>
    <w:p w14:paraId="1B8258F4" w14:textId="77777777" w:rsidR="009B27A3" w:rsidRDefault="00000000">
      <w:pPr>
        <w:tabs>
          <w:tab w:val="left" w:pos="0"/>
        </w:tabs>
        <w:ind w:left="1416"/>
        <w:rPr>
          <w:sz w:val="24"/>
          <w:szCs w:val="24"/>
        </w:rPr>
      </w:pPr>
      <w:r>
        <w:rPr>
          <w:sz w:val="24"/>
          <w:szCs w:val="24"/>
        </w:rPr>
        <w:t>Menigheten skal ha årsmøte innen utgangen av mars hvert år. I år begynner påska med palmesøndag 24. mars, og årsmøtet må være før den tid. AU har foreslått at møtet gjennomføres etter fastegudstjenesten torsdag 21. mars. Menighetsbarnehagen, gudstjenesteutvalget, kirkestallenkomiteen, tur- og kulturutvalget, diakonikontakten, misjonskontakten, prestene og trosopplæringen bes om å levere tekst til menighetsrådets leder. Frist for innlevering til årsrapporten blir 19. februar, slik at det blir tid nok til å lage selve årsmeldingen, og at den kan offentliggjøres på menighetens nettside to uker før selve årsmøtet. Fellesrådets rapport inkluderes i årsmeldingen.</w:t>
      </w:r>
    </w:p>
    <w:p w14:paraId="729B3A2A" w14:textId="77777777" w:rsidR="009B27A3" w:rsidRDefault="009B27A3">
      <w:pPr>
        <w:tabs>
          <w:tab w:val="left" w:pos="0"/>
        </w:tabs>
        <w:rPr>
          <w:sz w:val="24"/>
          <w:szCs w:val="24"/>
        </w:rPr>
      </w:pPr>
    </w:p>
    <w:p w14:paraId="48135FEF" w14:textId="77777777" w:rsidR="009B27A3" w:rsidRDefault="00000000">
      <w:pPr>
        <w:tabs>
          <w:tab w:val="left" w:pos="0"/>
        </w:tabs>
        <w:ind w:left="1416" w:hanging="1416"/>
        <w:rPr>
          <w:sz w:val="24"/>
          <w:szCs w:val="24"/>
          <w:u w:val="single"/>
        </w:rPr>
      </w:pPr>
      <w:r>
        <w:rPr>
          <w:sz w:val="24"/>
          <w:szCs w:val="24"/>
          <w:u w:val="single"/>
        </w:rPr>
        <w:t xml:space="preserve">Vedtak: </w:t>
      </w:r>
      <w:r>
        <w:rPr>
          <w:sz w:val="24"/>
          <w:szCs w:val="24"/>
        </w:rPr>
        <w:tab/>
        <w:t>Årsmøtet ble satt til torsdag 21. mars. Menighetsrådsleder tar kontakt med de ulike som skal levere tekst til årsmeldingen og informerer om fristen.</w:t>
      </w:r>
    </w:p>
    <w:p w14:paraId="2A542546" w14:textId="77777777" w:rsidR="009B27A3" w:rsidRDefault="009B27A3">
      <w:pPr>
        <w:tabs>
          <w:tab w:val="left" w:pos="0"/>
        </w:tabs>
        <w:rPr>
          <w:sz w:val="24"/>
          <w:szCs w:val="24"/>
        </w:rPr>
      </w:pPr>
    </w:p>
    <w:p w14:paraId="7926B2E9" w14:textId="77777777" w:rsidR="009B27A3" w:rsidRDefault="00000000">
      <w:pPr>
        <w:tabs>
          <w:tab w:val="left" w:pos="0"/>
        </w:tabs>
        <w:rPr>
          <w:b/>
          <w:sz w:val="24"/>
          <w:szCs w:val="24"/>
        </w:rPr>
      </w:pPr>
      <w:r>
        <w:rPr>
          <w:b/>
          <w:sz w:val="24"/>
          <w:szCs w:val="24"/>
        </w:rPr>
        <w:t xml:space="preserve">Sak 05/24 </w:t>
      </w:r>
      <w:r>
        <w:rPr>
          <w:b/>
          <w:sz w:val="24"/>
          <w:szCs w:val="24"/>
        </w:rPr>
        <w:tab/>
        <w:t>Møteplan for menighetsrådet (MR)</w:t>
      </w:r>
    </w:p>
    <w:p w14:paraId="5CAA9598" w14:textId="77777777" w:rsidR="009B27A3" w:rsidRDefault="00000000">
      <w:pPr>
        <w:tabs>
          <w:tab w:val="left" w:pos="0"/>
        </w:tabs>
        <w:ind w:left="1416"/>
        <w:rPr>
          <w:sz w:val="24"/>
          <w:szCs w:val="24"/>
        </w:rPr>
      </w:pPr>
      <w:r>
        <w:rPr>
          <w:sz w:val="24"/>
          <w:szCs w:val="24"/>
        </w:rPr>
        <w:t>Det ble lagt fram forslag til møteplan for MR: 28./29.februar; 9./11. april; 22.mai, en gang i juni og et møte i august.</w:t>
      </w:r>
    </w:p>
    <w:p w14:paraId="1739D94A" w14:textId="77777777" w:rsidR="009B27A3" w:rsidRDefault="00000000">
      <w:pPr>
        <w:tabs>
          <w:tab w:val="left" w:pos="0"/>
        </w:tabs>
        <w:rPr>
          <w:sz w:val="24"/>
          <w:szCs w:val="24"/>
        </w:rPr>
      </w:pPr>
      <w:r>
        <w:rPr>
          <w:sz w:val="24"/>
          <w:szCs w:val="24"/>
        </w:rPr>
        <w:tab/>
      </w:r>
      <w:r>
        <w:rPr>
          <w:sz w:val="24"/>
          <w:szCs w:val="24"/>
        </w:rPr>
        <w:tab/>
        <w:t xml:space="preserve"> </w:t>
      </w:r>
    </w:p>
    <w:p w14:paraId="2151A308" w14:textId="77777777" w:rsidR="009B27A3" w:rsidRDefault="009B27A3">
      <w:pPr>
        <w:tabs>
          <w:tab w:val="left" w:pos="0"/>
        </w:tabs>
        <w:rPr>
          <w:sz w:val="24"/>
          <w:szCs w:val="24"/>
        </w:rPr>
      </w:pPr>
    </w:p>
    <w:p w14:paraId="53E837C1" w14:textId="77777777" w:rsidR="009B27A3" w:rsidRDefault="00000000">
      <w:pPr>
        <w:tabs>
          <w:tab w:val="left" w:pos="0"/>
        </w:tabs>
        <w:ind w:left="1416" w:hanging="1416"/>
        <w:rPr>
          <w:sz w:val="24"/>
          <w:szCs w:val="24"/>
        </w:rPr>
      </w:pPr>
      <w:r>
        <w:rPr>
          <w:sz w:val="24"/>
          <w:szCs w:val="24"/>
          <w:u w:val="single"/>
        </w:rPr>
        <w:t>Vedtak:</w:t>
      </w:r>
      <w:r>
        <w:rPr>
          <w:sz w:val="24"/>
          <w:szCs w:val="24"/>
        </w:rPr>
        <w:tab/>
        <w:t>Følgende blir møteplan for Trøgstad og Båstad menighetsråd: ons 28. februar, tirs 9. april, ons 22. mai, ons 19. juni, ons 21. august kl 18.00.</w:t>
      </w:r>
    </w:p>
    <w:p w14:paraId="0EAFDCC1" w14:textId="77777777" w:rsidR="009B27A3" w:rsidRDefault="009B27A3">
      <w:pPr>
        <w:tabs>
          <w:tab w:val="left" w:pos="0"/>
        </w:tabs>
        <w:rPr>
          <w:sz w:val="24"/>
          <w:szCs w:val="24"/>
        </w:rPr>
      </w:pPr>
    </w:p>
    <w:p w14:paraId="0BB49256" w14:textId="77777777" w:rsidR="009B27A3" w:rsidRDefault="009B27A3">
      <w:pPr>
        <w:tabs>
          <w:tab w:val="left" w:pos="0"/>
        </w:tabs>
        <w:rPr>
          <w:b/>
          <w:sz w:val="24"/>
          <w:szCs w:val="24"/>
        </w:rPr>
      </w:pPr>
    </w:p>
    <w:p w14:paraId="295EA5E4" w14:textId="77777777" w:rsidR="009B27A3" w:rsidRDefault="00000000">
      <w:pPr>
        <w:tabs>
          <w:tab w:val="left" w:pos="0"/>
        </w:tabs>
        <w:rPr>
          <w:b/>
          <w:sz w:val="24"/>
          <w:szCs w:val="24"/>
        </w:rPr>
      </w:pPr>
      <w:r>
        <w:rPr>
          <w:b/>
          <w:sz w:val="24"/>
          <w:szCs w:val="24"/>
        </w:rPr>
        <w:t xml:space="preserve">Sak 06/24 </w:t>
      </w:r>
      <w:r>
        <w:rPr>
          <w:b/>
          <w:sz w:val="24"/>
          <w:szCs w:val="24"/>
        </w:rPr>
        <w:tab/>
        <w:t xml:space="preserve">Kirkeoffer 2024 </w:t>
      </w:r>
    </w:p>
    <w:p w14:paraId="2F0EDB98" w14:textId="77777777" w:rsidR="009B27A3" w:rsidRDefault="00000000">
      <w:pPr>
        <w:tabs>
          <w:tab w:val="left" w:pos="0"/>
        </w:tabs>
        <w:ind w:left="1416"/>
        <w:rPr>
          <w:sz w:val="24"/>
          <w:szCs w:val="24"/>
        </w:rPr>
      </w:pPr>
      <w:r>
        <w:rPr>
          <w:sz w:val="24"/>
          <w:szCs w:val="24"/>
        </w:rPr>
        <w:t xml:space="preserve">Gudstjenesteutvalget (GU) har i sitt møte 11. november hatt opp saken om kirkeoffer 2024. Trøgstad og Båstad menighetsråd har tidligere vedtatt at 2/3 av ofringene skal gå til eget arbeid og 1/3 til andre formål. MR har også vedtatt at Gudstjenesteutvalget hvert år setter opp et forslag til offerformål ved 1/3 av gudstjenestene, fortrinnsvis etter mottatte søknader. Forslaget sendes MR som gjør endelig vedtak på offerformålene for kommende år. 1/3 av gudstjenestene vil si 18-19 gudstjenester. Ved de øvrige gudstjenestene går ofringene til eget menighetsarbeid. Datoene for de ulike offerformålene bestemmes av GU. De fleste offersøknadene fra organisasjoner og institusjoner er mottatt samlet fra Kristelig Pressekontor. I tillegg har vi mottatt en søknad fra Dialogforum Østfold. Gudstjenesteutvalget ber om at MR tar over alt ansvaret for offerlistene for senere år. Ansvaret for å fordele de vedtatte offerformålene på de ulike gudstjenestene forblir hos GU. </w:t>
      </w:r>
    </w:p>
    <w:p w14:paraId="680B1FCC" w14:textId="77777777" w:rsidR="009B27A3" w:rsidRDefault="009B27A3">
      <w:pPr>
        <w:tabs>
          <w:tab w:val="left" w:pos="0"/>
        </w:tabs>
        <w:rPr>
          <w:sz w:val="24"/>
          <w:szCs w:val="24"/>
        </w:rPr>
      </w:pPr>
    </w:p>
    <w:p w14:paraId="0DCFBD30" w14:textId="77777777" w:rsidR="009B27A3" w:rsidRDefault="00000000">
      <w:pPr>
        <w:tabs>
          <w:tab w:val="left" w:pos="0"/>
        </w:tabs>
        <w:rPr>
          <w:sz w:val="24"/>
          <w:szCs w:val="24"/>
        </w:rPr>
      </w:pPr>
      <w:r>
        <w:rPr>
          <w:sz w:val="24"/>
          <w:szCs w:val="24"/>
        </w:rPr>
        <w:tab/>
      </w:r>
      <w:r>
        <w:rPr>
          <w:sz w:val="24"/>
          <w:szCs w:val="24"/>
        </w:rPr>
        <w:tab/>
        <w:t xml:space="preserve">Gudstjenesteutvalget foreslår følgende formål: </w:t>
      </w:r>
    </w:p>
    <w:p w14:paraId="75999960" w14:textId="77777777" w:rsidR="009B27A3" w:rsidRDefault="00000000">
      <w:pPr>
        <w:tabs>
          <w:tab w:val="left" w:pos="0"/>
        </w:tabs>
        <w:rPr>
          <w:sz w:val="24"/>
          <w:szCs w:val="24"/>
        </w:rPr>
      </w:pPr>
      <w:r>
        <w:rPr>
          <w:sz w:val="24"/>
          <w:szCs w:val="24"/>
        </w:rPr>
        <w:tab/>
      </w:r>
      <w:r>
        <w:rPr>
          <w:sz w:val="24"/>
          <w:szCs w:val="24"/>
        </w:rPr>
        <w:tab/>
        <w:t>Forslag til Kirkeoffer ved om lag 1/3 av gudstjenestene 2024:</w:t>
      </w:r>
    </w:p>
    <w:p w14:paraId="209DE7E5" w14:textId="77777777" w:rsidR="009B27A3" w:rsidRDefault="00000000">
      <w:pPr>
        <w:tabs>
          <w:tab w:val="left" w:pos="0"/>
        </w:tabs>
        <w:ind w:left="1416"/>
        <w:rPr>
          <w:sz w:val="24"/>
          <w:szCs w:val="24"/>
        </w:rPr>
      </w:pPr>
      <w:r>
        <w:rPr>
          <w:sz w:val="24"/>
          <w:szCs w:val="24"/>
        </w:rPr>
        <w:t xml:space="preserve">Bibelselskapet, Blå Kors, Menneskeverd, Evangelisk orientmisjon, KABB (kristent arbeid blant blinde), Dialogforum Østfold, KRIK (Kristen idrettskontakt), Kirkens bymisjon (2 julaftensgudstjenester), Det Norske misjonsselskap (NMS) (2 </w:t>
      </w:r>
      <w:r>
        <w:rPr>
          <w:sz w:val="24"/>
          <w:szCs w:val="24"/>
        </w:rPr>
        <w:lastRenderedPageBreak/>
        <w:t>misjonsgudstjenester), Sjømannskirken, Rådet for psykisk helse, Stefanusalliansen, Tjellholmen leirsted, TV-aksjonen, Tomb vgs, Trøgstad KFUK-KFUM (trial).</w:t>
      </w:r>
    </w:p>
    <w:p w14:paraId="64D604F2" w14:textId="77777777" w:rsidR="009B27A3" w:rsidRDefault="009B27A3">
      <w:pPr>
        <w:tabs>
          <w:tab w:val="left" w:pos="0"/>
        </w:tabs>
        <w:ind w:left="1416"/>
        <w:rPr>
          <w:sz w:val="24"/>
          <w:szCs w:val="24"/>
        </w:rPr>
      </w:pPr>
    </w:p>
    <w:p w14:paraId="0188A012" w14:textId="77777777" w:rsidR="009B27A3" w:rsidRDefault="00000000">
      <w:pPr>
        <w:tabs>
          <w:tab w:val="left" w:pos="0"/>
        </w:tabs>
        <w:ind w:left="1416"/>
        <w:rPr>
          <w:sz w:val="24"/>
          <w:szCs w:val="24"/>
        </w:rPr>
      </w:pPr>
      <w:r>
        <w:rPr>
          <w:sz w:val="24"/>
          <w:szCs w:val="24"/>
        </w:rPr>
        <w:t xml:space="preserve">I etterkant av møtet i Gudstjenesteutvalget har Menighetsrådet fått forespørsel fra prosten om et offer til «The Evangelical Lutheran Church of Jordan and The Holy Land» (ELCJHL). Borg Bispedømme har siden 2001 hatt vennskapsavtale med ELCJHL. </w:t>
      </w:r>
    </w:p>
    <w:p w14:paraId="71717215" w14:textId="77777777" w:rsidR="009B27A3" w:rsidRDefault="009B27A3">
      <w:pPr>
        <w:tabs>
          <w:tab w:val="left" w:pos="0"/>
        </w:tabs>
        <w:rPr>
          <w:b/>
          <w:sz w:val="24"/>
          <w:szCs w:val="24"/>
        </w:rPr>
      </w:pPr>
    </w:p>
    <w:p w14:paraId="28327B87" w14:textId="77777777" w:rsidR="009B27A3" w:rsidRDefault="00000000">
      <w:pPr>
        <w:tabs>
          <w:tab w:val="left" w:pos="0"/>
        </w:tabs>
        <w:ind w:left="1416" w:hanging="1416"/>
        <w:rPr>
          <w:sz w:val="24"/>
          <w:szCs w:val="24"/>
        </w:rPr>
      </w:pPr>
      <w:r>
        <w:rPr>
          <w:sz w:val="24"/>
          <w:szCs w:val="24"/>
          <w:u w:val="single"/>
        </w:rPr>
        <w:t xml:space="preserve">Vedtak: </w:t>
      </w:r>
      <w:r>
        <w:rPr>
          <w:sz w:val="24"/>
          <w:szCs w:val="24"/>
        </w:rPr>
        <w:tab/>
        <w:t>Menighetsrådet vedtar offerformålene gudstjenesteutvalget har foreslått, og overtar ansvaret for offerlistene heretter.</w:t>
      </w:r>
    </w:p>
    <w:p w14:paraId="33B9BEA3" w14:textId="77777777" w:rsidR="009B27A3" w:rsidRDefault="009B27A3">
      <w:pPr>
        <w:tabs>
          <w:tab w:val="left" w:pos="0"/>
        </w:tabs>
        <w:rPr>
          <w:sz w:val="24"/>
          <w:szCs w:val="24"/>
          <w:u w:val="single"/>
        </w:rPr>
      </w:pPr>
    </w:p>
    <w:p w14:paraId="77D34FD3" w14:textId="77777777" w:rsidR="009B27A3" w:rsidRDefault="009B27A3">
      <w:pPr>
        <w:tabs>
          <w:tab w:val="left" w:pos="0"/>
        </w:tabs>
        <w:rPr>
          <w:b/>
          <w:sz w:val="24"/>
          <w:szCs w:val="24"/>
        </w:rPr>
      </w:pPr>
    </w:p>
    <w:p w14:paraId="00AA3EFA" w14:textId="77777777" w:rsidR="009B27A3" w:rsidRDefault="00000000">
      <w:pPr>
        <w:tabs>
          <w:tab w:val="left" w:pos="0"/>
        </w:tabs>
        <w:rPr>
          <w:b/>
          <w:sz w:val="24"/>
          <w:szCs w:val="24"/>
        </w:rPr>
      </w:pPr>
      <w:r>
        <w:rPr>
          <w:b/>
          <w:sz w:val="24"/>
          <w:szCs w:val="24"/>
        </w:rPr>
        <w:t xml:space="preserve">Sak 07/24 </w:t>
      </w:r>
      <w:r>
        <w:rPr>
          <w:b/>
          <w:sz w:val="24"/>
          <w:szCs w:val="24"/>
        </w:rPr>
        <w:tab/>
        <w:t xml:space="preserve">Nytt fra staben </w:t>
      </w:r>
    </w:p>
    <w:p w14:paraId="1E3EB0E6" w14:textId="77777777" w:rsidR="009B27A3" w:rsidRDefault="00000000">
      <w:pPr>
        <w:tabs>
          <w:tab w:val="left" w:pos="0"/>
        </w:tabs>
        <w:ind w:left="1416"/>
        <w:rPr>
          <w:b/>
          <w:sz w:val="24"/>
          <w:szCs w:val="24"/>
        </w:rPr>
      </w:pPr>
      <w:r>
        <w:rPr>
          <w:b/>
          <w:sz w:val="24"/>
          <w:szCs w:val="24"/>
        </w:rPr>
        <w:t xml:space="preserve">Fra daglig leder: </w:t>
      </w:r>
    </w:p>
    <w:p w14:paraId="6615243F" w14:textId="77777777" w:rsidR="009B27A3" w:rsidRDefault="00000000">
      <w:pPr>
        <w:numPr>
          <w:ilvl w:val="0"/>
          <w:numId w:val="3"/>
        </w:numPr>
        <w:pBdr>
          <w:top w:val="nil"/>
          <w:left w:val="nil"/>
          <w:bottom w:val="nil"/>
          <w:right w:val="nil"/>
          <w:between w:val="nil"/>
        </w:pBdr>
        <w:tabs>
          <w:tab w:val="left" w:pos="0"/>
        </w:tabs>
        <w:rPr>
          <w:color w:val="000000"/>
          <w:sz w:val="24"/>
          <w:szCs w:val="24"/>
        </w:rPr>
      </w:pPr>
      <w:r>
        <w:rPr>
          <w:color w:val="000000"/>
          <w:sz w:val="24"/>
          <w:szCs w:val="24"/>
        </w:rPr>
        <w:t xml:space="preserve">Mye aktivitet i førjulstid, med godt samarbeid med skoler og barnehager. Konserter og annet har gått bra. </w:t>
      </w:r>
    </w:p>
    <w:p w14:paraId="541C6F2C" w14:textId="77777777" w:rsidR="009B27A3" w:rsidRDefault="00000000">
      <w:pPr>
        <w:numPr>
          <w:ilvl w:val="0"/>
          <w:numId w:val="3"/>
        </w:numPr>
        <w:pBdr>
          <w:top w:val="nil"/>
          <w:left w:val="nil"/>
          <w:bottom w:val="nil"/>
          <w:right w:val="nil"/>
          <w:between w:val="nil"/>
        </w:pBdr>
        <w:tabs>
          <w:tab w:val="left" w:pos="0"/>
        </w:tabs>
        <w:rPr>
          <w:color w:val="000000"/>
          <w:sz w:val="24"/>
          <w:szCs w:val="24"/>
        </w:rPr>
      </w:pPr>
      <w:r>
        <w:rPr>
          <w:color w:val="000000"/>
          <w:sz w:val="24"/>
          <w:szCs w:val="24"/>
        </w:rPr>
        <w:t xml:space="preserve">Statistikken for aktivitet, arrangementer og frivillighet er innlevert til kontoret, som fører alt inn og oversender SSB. </w:t>
      </w:r>
    </w:p>
    <w:p w14:paraId="61E1CAE4" w14:textId="77777777" w:rsidR="009B27A3" w:rsidRDefault="00000000">
      <w:pPr>
        <w:numPr>
          <w:ilvl w:val="0"/>
          <w:numId w:val="3"/>
        </w:numPr>
        <w:pBdr>
          <w:top w:val="nil"/>
          <w:left w:val="nil"/>
          <w:bottom w:val="nil"/>
          <w:right w:val="nil"/>
          <w:between w:val="nil"/>
        </w:pBdr>
        <w:tabs>
          <w:tab w:val="left" w:pos="0"/>
        </w:tabs>
        <w:rPr>
          <w:color w:val="000000"/>
          <w:sz w:val="24"/>
          <w:szCs w:val="24"/>
        </w:rPr>
      </w:pPr>
      <w:r>
        <w:rPr>
          <w:color w:val="000000"/>
          <w:sz w:val="24"/>
          <w:szCs w:val="24"/>
        </w:rPr>
        <w:t>Ingamay Synnes, menighetspedagog i Eidsberg, går inn i deler av stillingen til Anita Bergstrøm, som har fått innvilget permisjon fra sin 50% stilling som menighetspedagog fram til årsskiftet. Bergstrøm skal jobbe i liknende stilling i Marker.</w:t>
      </w:r>
    </w:p>
    <w:p w14:paraId="2E3179DA" w14:textId="77777777" w:rsidR="009B27A3" w:rsidRDefault="00000000">
      <w:pPr>
        <w:tabs>
          <w:tab w:val="left" w:pos="0"/>
        </w:tabs>
        <w:ind w:left="1416"/>
        <w:rPr>
          <w:sz w:val="24"/>
          <w:szCs w:val="24"/>
        </w:rPr>
      </w:pPr>
      <w:r>
        <w:rPr>
          <w:b/>
          <w:sz w:val="24"/>
          <w:szCs w:val="24"/>
        </w:rPr>
        <w:t>Fra soknepresten:</w:t>
      </w:r>
      <w:r>
        <w:rPr>
          <w:sz w:val="24"/>
          <w:szCs w:val="24"/>
        </w:rPr>
        <w:t xml:space="preserve"> </w:t>
      </w:r>
    </w:p>
    <w:p w14:paraId="3B1C5EB0" w14:textId="77777777" w:rsidR="009B27A3" w:rsidRDefault="00000000">
      <w:pPr>
        <w:numPr>
          <w:ilvl w:val="0"/>
          <w:numId w:val="2"/>
        </w:numPr>
        <w:pBdr>
          <w:top w:val="nil"/>
          <w:left w:val="nil"/>
          <w:bottom w:val="nil"/>
          <w:right w:val="nil"/>
          <w:between w:val="nil"/>
        </w:pBdr>
        <w:tabs>
          <w:tab w:val="left" w:pos="0"/>
        </w:tabs>
        <w:rPr>
          <w:color w:val="000000"/>
          <w:sz w:val="24"/>
          <w:szCs w:val="24"/>
        </w:rPr>
      </w:pPr>
      <w:r>
        <w:rPr>
          <w:color w:val="000000"/>
          <w:sz w:val="24"/>
          <w:szCs w:val="24"/>
        </w:rPr>
        <w:t xml:space="preserve">6. februar er samefolkets dag, og det skal arrangeres gudstjeneste denne dagen i Trøgstad kirke kl. 18.00. Etterpå blir det samling på Kirkestallen med samisk nasjonalrett. </w:t>
      </w:r>
    </w:p>
    <w:p w14:paraId="4A694C25" w14:textId="77777777" w:rsidR="009B27A3" w:rsidRDefault="00000000">
      <w:pPr>
        <w:numPr>
          <w:ilvl w:val="0"/>
          <w:numId w:val="2"/>
        </w:numPr>
        <w:pBdr>
          <w:top w:val="nil"/>
          <w:left w:val="nil"/>
          <w:bottom w:val="nil"/>
          <w:right w:val="nil"/>
          <w:between w:val="nil"/>
        </w:pBdr>
        <w:tabs>
          <w:tab w:val="left" w:pos="0"/>
        </w:tabs>
        <w:rPr>
          <w:color w:val="000000"/>
          <w:sz w:val="24"/>
          <w:szCs w:val="24"/>
        </w:rPr>
      </w:pPr>
      <w:r>
        <w:rPr>
          <w:color w:val="000000"/>
          <w:sz w:val="24"/>
          <w:szCs w:val="24"/>
        </w:rPr>
        <w:t xml:space="preserve">8. mars-gudstjeneste: Det er kommet et initiativ fra Eidsberg menighet om en fellesgudstjeneste i forbindelse med kvinnedagen 8. mars i Mysen kirke, hvor det allerede er satt opp gudstjeneste denne dagen. Det har vært arrangert slike gudstjenester i prostiet tidligere. Det trengs noen til å være med i en komité. To av våre medlemmer, Tone Torp Andresen og Inger Lise Kåen Haugen, i menighetsrådet melder seg til å være med i komité. </w:t>
      </w:r>
    </w:p>
    <w:p w14:paraId="449B08D9" w14:textId="77777777" w:rsidR="009B27A3" w:rsidRDefault="009B27A3">
      <w:pPr>
        <w:pBdr>
          <w:top w:val="nil"/>
          <w:left w:val="nil"/>
          <w:bottom w:val="nil"/>
          <w:right w:val="nil"/>
          <w:between w:val="nil"/>
        </w:pBdr>
        <w:tabs>
          <w:tab w:val="left" w:pos="0"/>
        </w:tabs>
        <w:ind w:left="2140"/>
        <w:rPr>
          <w:color w:val="000000"/>
          <w:sz w:val="24"/>
          <w:szCs w:val="24"/>
        </w:rPr>
      </w:pPr>
    </w:p>
    <w:p w14:paraId="0AAF4BC5" w14:textId="77777777" w:rsidR="009B27A3" w:rsidRDefault="00000000">
      <w:pPr>
        <w:tabs>
          <w:tab w:val="left" w:pos="0"/>
        </w:tabs>
        <w:rPr>
          <w:sz w:val="24"/>
          <w:szCs w:val="24"/>
        </w:rPr>
      </w:pPr>
      <w:r>
        <w:rPr>
          <w:sz w:val="24"/>
          <w:szCs w:val="24"/>
          <w:u w:val="single"/>
        </w:rPr>
        <w:t>Vedtak:</w:t>
      </w:r>
      <w:r>
        <w:rPr>
          <w:sz w:val="24"/>
          <w:szCs w:val="24"/>
        </w:rPr>
        <w:t xml:space="preserve"> </w:t>
      </w:r>
      <w:r>
        <w:rPr>
          <w:sz w:val="24"/>
          <w:szCs w:val="24"/>
        </w:rPr>
        <w:tab/>
        <w:t>Tas til orientering.</w:t>
      </w:r>
    </w:p>
    <w:p w14:paraId="01FA7D5E" w14:textId="77777777" w:rsidR="009B27A3" w:rsidRDefault="00000000">
      <w:pPr>
        <w:tabs>
          <w:tab w:val="left" w:pos="0"/>
        </w:tabs>
        <w:ind w:left="1416"/>
        <w:rPr>
          <w:sz w:val="24"/>
          <w:szCs w:val="24"/>
        </w:rPr>
      </w:pPr>
      <w:r>
        <w:rPr>
          <w:sz w:val="24"/>
          <w:szCs w:val="24"/>
        </w:rPr>
        <w:t xml:space="preserve"> </w:t>
      </w:r>
    </w:p>
    <w:p w14:paraId="01A8267D" w14:textId="77777777" w:rsidR="009B27A3" w:rsidRDefault="009B27A3">
      <w:pPr>
        <w:tabs>
          <w:tab w:val="left" w:pos="0"/>
        </w:tabs>
        <w:rPr>
          <w:sz w:val="24"/>
          <w:szCs w:val="24"/>
        </w:rPr>
      </w:pPr>
    </w:p>
    <w:p w14:paraId="2AD94AC0" w14:textId="77777777" w:rsidR="009B27A3" w:rsidRDefault="00000000">
      <w:pPr>
        <w:tabs>
          <w:tab w:val="left" w:pos="0"/>
        </w:tabs>
        <w:rPr>
          <w:sz w:val="24"/>
          <w:szCs w:val="24"/>
        </w:rPr>
      </w:pPr>
      <w:r>
        <w:rPr>
          <w:sz w:val="24"/>
          <w:szCs w:val="24"/>
        </w:rPr>
        <w:t xml:space="preserve">Møtet hevet kl. 20.10. </w:t>
      </w:r>
    </w:p>
    <w:p w14:paraId="6D158135" w14:textId="77777777" w:rsidR="009B27A3" w:rsidRDefault="009B27A3">
      <w:pPr>
        <w:tabs>
          <w:tab w:val="left" w:pos="0"/>
        </w:tabs>
        <w:rPr>
          <w:b/>
          <w:sz w:val="24"/>
          <w:szCs w:val="24"/>
        </w:rPr>
      </w:pPr>
    </w:p>
    <w:p w14:paraId="6D0AB6AA" w14:textId="77777777" w:rsidR="009B27A3" w:rsidRDefault="00000000">
      <w:pPr>
        <w:tabs>
          <w:tab w:val="left" w:pos="0"/>
        </w:tabs>
        <w:rPr>
          <w:b/>
          <w:sz w:val="24"/>
          <w:szCs w:val="24"/>
        </w:rPr>
      </w:pPr>
      <w:r>
        <w:rPr>
          <w:b/>
          <w:sz w:val="24"/>
          <w:szCs w:val="24"/>
        </w:rPr>
        <w:t xml:space="preserve">Berit Movik Lo (sign.) </w:t>
      </w:r>
      <w:r>
        <w:rPr>
          <w:b/>
          <w:sz w:val="24"/>
          <w:szCs w:val="24"/>
        </w:rPr>
        <w:tab/>
      </w:r>
      <w:r>
        <w:rPr>
          <w:b/>
          <w:sz w:val="24"/>
          <w:szCs w:val="24"/>
        </w:rPr>
        <w:tab/>
      </w:r>
      <w:r>
        <w:rPr>
          <w:b/>
          <w:sz w:val="24"/>
          <w:szCs w:val="24"/>
        </w:rPr>
        <w:tab/>
      </w:r>
      <w:r>
        <w:rPr>
          <w:b/>
          <w:sz w:val="24"/>
          <w:szCs w:val="24"/>
        </w:rPr>
        <w:tab/>
      </w:r>
      <w:r>
        <w:rPr>
          <w:b/>
          <w:sz w:val="24"/>
          <w:szCs w:val="24"/>
        </w:rPr>
        <w:tab/>
        <w:t>Referent: Åshild Moen Arnesen</w:t>
      </w:r>
    </w:p>
    <w:p w14:paraId="4F0E8946" w14:textId="77777777" w:rsidR="009B27A3" w:rsidRDefault="00000000">
      <w:pPr>
        <w:tabs>
          <w:tab w:val="left" w:pos="0"/>
        </w:tabs>
        <w:rPr>
          <w:b/>
          <w:sz w:val="24"/>
          <w:szCs w:val="24"/>
        </w:rPr>
      </w:pPr>
      <w:r>
        <w:rPr>
          <w:b/>
          <w:sz w:val="24"/>
          <w:szCs w:val="24"/>
        </w:rPr>
        <w:t>leder i menighetsrådet</w:t>
      </w:r>
      <w:r>
        <w:rPr>
          <w:b/>
          <w:sz w:val="24"/>
          <w:szCs w:val="24"/>
        </w:rPr>
        <w:tab/>
      </w:r>
      <w:r>
        <w:rPr>
          <w:b/>
          <w:sz w:val="24"/>
          <w:szCs w:val="24"/>
        </w:rPr>
        <w:tab/>
      </w:r>
      <w:r>
        <w:rPr>
          <w:b/>
          <w:sz w:val="24"/>
          <w:szCs w:val="24"/>
        </w:rPr>
        <w:tab/>
      </w:r>
      <w:r>
        <w:rPr>
          <w:b/>
          <w:sz w:val="24"/>
          <w:szCs w:val="24"/>
        </w:rPr>
        <w:tab/>
      </w:r>
      <w:r>
        <w:rPr>
          <w:b/>
          <w:sz w:val="24"/>
          <w:szCs w:val="24"/>
        </w:rPr>
        <w:tab/>
        <w:t>Daglig leder</w:t>
      </w:r>
    </w:p>
    <w:p w14:paraId="7BB52375" w14:textId="77777777" w:rsidR="009B27A3" w:rsidRDefault="00000000">
      <w:pPr>
        <w:tabs>
          <w:tab w:val="left" w:pos="0"/>
        </w:tabs>
        <w:rPr>
          <w:sz w:val="24"/>
          <w:szCs w:val="24"/>
        </w:rPr>
      </w:pPr>
      <w:r>
        <w:rPr>
          <w:b/>
          <w:sz w:val="24"/>
          <w:szCs w:val="24"/>
        </w:rPr>
        <w:tab/>
      </w:r>
      <w:r>
        <w:rPr>
          <w:b/>
          <w:sz w:val="24"/>
          <w:szCs w:val="24"/>
        </w:rPr>
        <w:tab/>
      </w:r>
      <w:r>
        <w:rPr>
          <w:sz w:val="24"/>
          <w:szCs w:val="24"/>
        </w:rPr>
        <w:t xml:space="preserve"> </w:t>
      </w:r>
    </w:p>
    <w:p w14:paraId="6F1E4852" w14:textId="77777777" w:rsidR="009B27A3" w:rsidRDefault="009B27A3">
      <w:pPr>
        <w:tabs>
          <w:tab w:val="left" w:pos="0"/>
        </w:tabs>
        <w:rPr>
          <w:b/>
          <w:sz w:val="24"/>
          <w:szCs w:val="24"/>
        </w:rPr>
      </w:pPr>
    </w:p>
    <w:p w14:paraId="77C965B3" w14:textId="77777777" w:rsidR="009B27A3" w:rsidRDefault="009B27A3">
      <w:pPr>
        <w:tabs>
          <w:tab w:val="left" w:pos="0"/>
        </w:tabs>
        <w:rPr>
          <w:b/>
          <w:sz w:val="24"/>
          <w:szCs w:val="24"/>
        </w:rPr>
      </w:pPr>
    </w:p>
    <w:p w14:paraId="044F843C" w14:textId="77777777" w:rsidR="009B27A3" w:rsidRDefault="009B27A3">
      <w:pPr>
        <w:tabs>
          <w:tab w:val="left" w:pos="0"/>
        </w:tabs>
        <w:rPr>
          <w:b/>
          <w:sz w:val="24"/>
          <w:szCs w:val="24"/>
        </w:rPr>
      </w:pPr>
    </w:p>
    <w:p w14:paraId="79909D2D" w14:textId="77777777" w:rsidR="009B27A3" w:rsidRDefault="009B27A3">
      <w:pPr>
        <w:tabs>
          <w:tab w:val="left" w:pos="0"/>
        </w:tabs>
        <w:rPr>
          <w:b/>
          <w:sz w:val="24"/>
          <w:szCs w:val="24"/>
        </w:rPr>
      </w:pPr>
    </w:p>
    <w:p w14:paraId="3BEACE12" w14:textId="77777777" w:rsidR="009B27A3" w:rsidRDefault="009B27A3">
      <w:pPr>
        <w:rPr>
          <w:b/>
          <w:sz w:val="24"/>
          <w:szCs w:val="24"/>
        </w:rPr>
      </w:pPr>
    </w:p>
    <w:p w14:paraId="39F052CB" w14:textId="77777777" w:rsidR="009B27A3" w:rsidRDefault="009B27A3">
      <w:pPr>
        <w:rPr>
          <w:sz w:val="18"/>
          <w:szCs w:val="18"/>
        </w:rPr>
      </w:pPr>
    </w:p>
    <w:sectPr w:rsidR="009B27A3">
      <w:headerReference w:type="default" r:id="rId7"/>
      <w:footerReference w:type="default" r:id="rId8"/>
      <w:pgSz w:w="11907" w:h="16840"/>
      <w:pgMar w:top="709" w:right="1134" w:bottom="841"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23A4C" w14:textId="77777777" w:rsidR="00E766D3" w:rsidRDefault="00E766D3">
      <w:r>
        <w:separator/>
      </w:r>
    </w:p>
  </w:endnote>
  <w:endnote w:type="continuationSeparator" w:id="0">
    <w:p w14:paraId="0446E4AA" w14:textId="77777777" w:rsidR="00E766D3" w:rsidRDefault="00E76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auto"/>
    <w:pitch w:val="default"/>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519F" w14:textId="77777777" w:rsidR="009B27A3" w:rsidRDefault="009B27A3">
    <w:pPr>
      <w:pBdr>
        <w:top w:val="nil"/>
        <w:left w:val="nil"/>
        <w:bottom w:val="nil"/>
        <w:right w:val="nil"/>
        <w:between w:val="nil"/>
      </w:pBdr>
      <w:tabs>
        <w:tab w:val="center" w:pos="4536"/>
        <w:tab w:val="right" w:pos="9072"/>
      </w:tabs>
      <w:rPr>
        <w:color w:val="000000"/>
      </w:rPr>
    </w:pPr>
  </w:p>
  <w:tbl>
    <w:tblPr>
      <w:tblStyle w:val="a2"/>
      <w:tblW w:w="6945" w:type="dxa"/>
      <w:tblInd w:w="496" w:type="dxa"/>
      <w:tblLayout w:type="fixed"/>
      <w:tblLook w:val="0400" w:firstRow="0" w:lastRow="0" w:firstColumn="0" w:lastColumn="0" w:noHBand="0" w:noVBand="1"/>
    </w:tblPr>
    <w:tblGrid>
      <w:gridCol w:w="2551"/>
      <w:gridCol w:w="1985"/>
      <w:gridCol w:w="2409"/>
    </w:tblGrid>
    <w:tr w:rsidR="009B27A3" w14:paraId="0348F926" w14:textId="77777777">
      <w:trPr>
        <w:cantSplit/>
      </w:trPr>
      <w:tc>
        <w:tcPr>
          <w:tcW w:w="2551" w:type="dxa"/>
          <w:tcBorders>
            <w:top w:val="single" w:sz="4" w:space="0" w:color="000000"/>
            <w:left w:val="nil"/>
            <w:bottom w:val="nil"/>
            <w:right w:val="nil"/>
          </w:tcBorders>
        </w:tcPr>
        <w:p w14:paraId="627723AA" w14:textId="77777777" w:rsidR="009B27A3" w:rsidRDefault="00000000">
          <w:pPr>
            <w:pBdr>
              <w:top w:val="nil"/>
              <w:left w:val="nil"/>
              <w:bottom w:val="nil"/>
              <w:right w:val="nil"/>
              <w:between w:val="nil"/>
            </w:pBdr>
            <w:tabs>
              <w:tab w:val="center" w:pos="4536"/>
              <w:tab w:val="right" w:pos="9072"/>
            </w:tabs>
            <w:spacing w:before="60" w:line="276" w:lineRule="auto"/>
            <w:rPr>
              <w:b/>
              <w:color w:val="000000"/>
              <w:sz w:val="18"/>
              <w:szCs w:val="18"/>
            </w:rPr>
          </w:pPr>
          <w:r>
            <w:rPr>
              <w:b/>
              <w:color w:val="000000"/>
              <w:sz w:val="18"/>
              <w:szCs w:val="18"/>
            </w:rPr>
            <w:t>Postadresse:</w:t>
          </w:r>
        </w:p>
      </w:tc>
      <w:tc>
        <w:tcPr>
          <w:tcW w:w="1985" w:type="dxa"/>
          <w:tcBorders>
            <w:top w:val="single" w:sz="4" w:space="0" w:color="000000"/>
            <w:left w:val="nil"/>
            <w:bottom w:val="nil"/>
            <w:right w:val="nil"/>
          </w:tcBorders>
        </w:tcPr>
        <w:p w14:paraId="0FA027F9" w14:textId="77777777" w:rsidR="009B27A3" w:rsidRDefault="00000000">
          <w:pPr>
            <w:pBdr>
              <w:top w:val="nil"/>
              <w:left w:val="nil"/>
              <w:bottom w:val="nil"/>
              <w:right w:val="nil"/>
              <w:between w:val="nil"/>
            </w:pBdr>
            <w:tabs>
              <w:tab w:val="center" w:pos="4536"/>
              <w:tab w:val="right" w:pos="9072"/>
            </w:tabs>
            <w:spacing w:before="60" w:line="276" w:lineRule="auto"/>
            <w:rPr>
              <w:b/>
              <w:color w:val="000000"/>
              <w:sz w:val="18"/>
              <w:szCs w:val="18"/>
            </w:rPr>
          </w:pPr>
          <w:r>
            <w:rPr>
              <w:b/>
              <w:color w:val="000000"/>
              <w:sz w:val="18"/>
              <w:szCs w:val="18"/>
            </w:rPr>
            <w:t>Tlf</w:t>
          </w:r>
        </w:p>
      </w:tc>
      <w:tc>
        <w:tcPr>
          <w:tcW w:w="2409" w:type="dxa"/>
          <w:tcBorders>
            <w:top w:val="single" w:sz="4" w:space="0" w:color="000000"/>
            <w:left w:val="nil"/>
            <w:bottom w:val="nil"/>
            <w:right w:val="nil"/>
          </w:tcBorders>
        </w:tcPr>
        <w:p w14:paraId="0E2A2E90" w14:textId="77777777" w:rsidR="009B27A3" w:rsidRDefault="00000000">
          <w:pPr>
            <w:pBdr>
              <w:top w:val="nil"/>
              <w:left w:val="nil"/>
              <w:bottom w:val="nil"/>
              <w:right w:val="nil"/>
              <w:between w:val="nil"/>
            </w:pBdr>
            <w:tabs>
              <w:tab w:val="center" w:pos="4536"/>
              <w:tab w:val="right" w:pos="9072"/>
            </w:tabs>
            <w:spacing w:before="60" w:line="276" w:lineRule="auto"/>
            <w:rPr>
              <w:b/>
              <w:color w:val="000000"/>
              <w:sz w:val="18"/>
              <w:szCs w:val="18"/>
            </w:rPr>
          </w:pPr>
          <w:r>
            <w:rPr>
              <w:b/>
              <w:color w:val="000000"/>
              <w:sz w:val="18"/>
              <w:szCs w:val="18"/>
            </w:rPr>
            <w:t>E-post/Internett:</w:t>
          </w:r>
        </w:p>
      </w:tc>
    </w:tr>
    <w:tr w:rsidR="009B27A3" w14:paraId="01480940" w14:textId="77777777">
      <w:trPr>
        <w:cantSplit/>
      </w:trPr>
      <w:tc>
        <w:tcPr>
          <w:tcW w:w="2551" w:type="dxa"/>
        </w:tcPr>
        <w:p w14:paraId="218AC813" w14:textId="77777777" w:rsidR="009B27A3" w:rsidRDefault="00000000">
          <w:pPr>
            <w:pBdr>
              <w:top w:val="nil"/>
              <w:left w:val="nil"/>
              <w:bottom w:val="nil"/>
              <w:right w:val="nil"/>
              <w:between w:val="nil"/>
            </w:pBdr>
            <w:tabs>
              <w:tab w:val="center" w:pos="4536"/>
              <w:tab w:val="right" w:pos="9072"/>
            </w:tabs>
            <w:spacing w:line="276" w:lineRule="auto"/>
            <w:rPr>
              <w:color w:val="000000"/>
            </w:rPr>
          </w:pPr>
          <w:r>
            <w:rPr>
              <w:color w:val="000000"/>
            </w:rPr>
            <w:t>Trøgsstad og Båstad sokn</w:t>
          </w:r>
        </w:p>
        <w:p w14:paraId="642A4D41" w14:textId="77777777" w:rsidR="009B27A3" w:rsidRDefault="00000000">
          <w:pPr>
            <w:pBdr>
              <w:top w:val="nil"/>
              <w:left w:val="nil"/>
              <w:bottom w:val="nil"/>
              <w:right w:val="nil"/>
              <w:between w:val="nil"/>
            </w:pBdr>
            <w:tabs>
              <w:tab w:val="center" w:pos="4536"/>
              <w:tab w:val="right" w:pos="9072"/>
            </w:tabs>
            <w:spacing w:line="276" w:lineRule="auto"/>
            <w:rPr>
              <w:color w:val="000000"/>
              <w:sz w:val="18"/>
              <w:szCs w:val="18"/>
            </w:rPr>
          </w:pPr>
          <w:r>
            <w:rPr>
              <w:color w:val="000000"/>
            </w:rPr>
            <w:t>Kirkegata 31</w:t>
          </w:r>
        </w:p>
      </w:tc>
      <w:tc>
        <w:tcPr>
          <w:tcW w:w="1985" w:type="dxa"/>
        </w:tcPr>
        <w:p w14:paraId="45E2AAFA" w14:textId="77777777" w:rsidR="009B27A3" w:rsidRDefault="00000000">
          <w:pPr>
            <w:pBdr>
              <w:top w:val="nil"/>
              <w:left w:val="nil"/>
              <w:bottom w:val="nil"/>
              <w:right w:val="nil"/>
              <w:between w:val="nil"/>
            </w:pBdr>
            <w:tabs>
              <w:tab w:val="center" w:pos="4536"/>
              <w:tab w:val="right" w:pos="9072"/>
            </w:tabs>
            <w:spacing w:line="276" w:lineRule="auto"/>
            <w:rPr>
              <w:color w:val="000000"/>
              <w:sz w:val="18"/>
              <w:szCs w:val="18"/>
            </w:rPr>
          </w:pPr>
          <w:r>
            <w:rPr>
              <w:color w:val="000000"/>
            </w:rPr>
            <w:t>Tlf: 69681440</w:t>
          </w:r>
        </w:p>
      </w:tc>
      <w:tc>
        <w:tcPr>
          <w:tcW w:w="2409" w:type="dxa"/>
        </w:tcPr>
        <w:p w14:paraId="23C61608" w14:textId="77777777" w:rsidR="009B27A3" w:rsidRDefault="00000000">
          <w:pPr>
            <w:pBdr>
              <w:top w:val="nil"/>
              <w:left w:val="nil"/>
              <w:bottom w:val="nil"/>
              <w:right w:val="nil"/>
              <w:between w:val="nil"/>
            </w:pBdr>
            <w:tabs>
              <w:tab w:val="center" w:pos="4536"/>
              <w:tab w:val="right" w:pos="9072"/>
            </w:tabs>
            <w:spacing w:line="276" w:lineRule="auto"/>
            <w:rPr>
              <w:color w:val="000000"/>
              <w:sz w:val="18"/>
              <w:szCs w:val="18"/>
            </w:rPr>
          </w:pPr>
          <w:hyperlink r:id="rId1">
            <w:r>
              <w:rPr>
                <w:color w:val="0000FF"/>
                <w:sz w:val="18"/>
                <w:szCs w:val="18"/>
                <w:u w:val="single"/>
              </w:rPr>
              <w:t>postmottak@iokf.no</w:t>
            </w:r>
          </w:hyperlink>
          <w:r>
            <w:rPr>
              <w:color w:val="000000"/>
              <w:sz w:val="18"/>
              <w:szCs w:val="18"/>
            </w:rPr>
            <w:t xml:space="preserve"> </w:t>
          </w:r>
        </w:p>
      </w:tc>
    </w:tr>
    <w:tr w:rsidR="009B27A3" w14:paraId="44FEE677" w14:textId="77777777">
      <w:trPr>
        <w:cantSplit/>
      </w:trPr>
      <w:tc>
        <w:tcPr>
          <w:tcW w:w="2551" w:type="dxa"/>
        </w:tcPr>
        <w:p w14:paraId="439795A5" w14:textId="77777777" w:rsidR="009B27A3" w:rsidRDefault="00000000">
          <w:pPr>
            <w:pBdr>
              <w:top w:val="nil"/>
              <w:left w:val="nil"/>
              <w:bottom w:val="nil"/>
              <w:right w:val="nil"/>
              <w:between w:val="nil"/>
            </w:pBdr>
            <w:tabs>
              <w:tab w:val="center" w:pos="4536"/>
              <w:tab w:val="right" w:pos="9072"/>
            </w:tabs>
            <w:spacing w:line="276" w:lineRule="auto"/>
            <w:rPr>
              <w:color w:val="000000"/>
              <w:sz w:val="18"/>
              <w:szCs w:val="18"/>
            </w:rPr>
          </w:pPr>
          <w:r>
            <w:rPr>
              <w:color w:val="000000"/>
            </w:rPr>
            <w:t>1814 Askim</w:t>
          </w:r>
        </w:p>
      </w:tc>
      <w:tc>
        <w:tcPr>
          <w:tcW w:w="1985" w:type="dxa"/>
        </w:tcPr>
        <w:p w14:paraId="2954BA07" w14:textId="77777777" w:rsidR="009B27A3" w:rsidRDefault="009B27A3">
          <w:pPr>
            <w:pBdr>
              <w:top w:val="nil"/>
              <w:left w:val="nil"/>
              <w:bottom w:val="nil"/>
              <w:right w:val="nil"/>
              <w:between w:val="nil"/>
            </w:pBdr>
            <w:tabs>
              <w:tab w:val="center" w:pos="4536"/>
              <w:tab w:val="right" w:pos="9072"/>
            </w:tabs>
            <w:spacing w:line="276" w:lineRule="auto"/>
            <w:rPr>
              <w:color w:val="000000"/>
              <w:sz w:val="18"/>
              <w:szCs w:val="18"/>
            </w:rPr>
          </w:pPr>
        </w:p>
      </w:tc>
      <w:tc>
        <w:tcPr>
          <w:tcW w:w="2409" w:type="dxa"/>
        </w:tcPr>
        <w:p w14:paraId="327170BE" w14:textId="77777777" w:rsidR="009B27A3" w:rsidRDefault="00000000">
          <w:pPr>
            <w:pBdr>
              <w:top w:val="nil"/>
              <w:left w:val="nil"/>
              <w:bottom w:val="nil"/>
              <w:right w:val="nil"/>
              <w:between w:val="nil"/>
            </w:pBdr>
            <w:tabs>
              <w:tab w:val="center" w:pos="4536"/>
              <w:tab w:val="right" w:pos="9072"/>
            </w:tabs>
            <w:spacing w:line="276" w:lineRule="auto"/>
            <w:rPr>
              <w:color w:val="000000"/>
              <w:sz w:val="18"/>
              <w:szCs w:val="18"/>
            </w:rPr>
          </w:pPr>
          <w:r>
            <w:rPr>
              <w:color w:val="0000FF"/>
              <w:u w:val="single"/>
            </w:rPr>
            <w:t>www.kirken.no/indreostfold</w:t>
          </w:r>
        </w:p>
      </w:tc>
    </w:tr>
  </w:tbl>
  <w:p w14:paraId="01DC3AFA" w14:textId="77777777" w:rsidR="009B27A3" w:rsidRDefault="009B27A3">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647B3" w14:textId="77777777" w:rsidR="00E766D3" w:rsidRDefault="00E766D3">
      <w:r>
        <w:separator/>
      </w:r>
    </w:p>
  </w:footnote>
  <w:footnote w:type="continuationSeparator" w:id="0">
    <w:p w14:paraId="1466F2E5" w14:textId="77777777" w:rsidR="00E766D3" w:rsidRDefault="00E76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6658" w14:textId="77777777" w:rsidR="009B27A3" w:rsidRDefault="009B27A3">
    <w:pPr>
      <w:widowControl w:val="0"/>
      <w:pBdr>
        <w:top w:val="nil"/>
        <w:left w:val="nil"/>
        <w:bottom w:val="nil"/>
        <w:right w:val="nil"/>
        <w:between w:val="nil"/>
      </w:pBdr>
      <w:spacing w:line="276" w:lineRule="auto"/>
      <w:rPr>
        <w:sz w:val="18"/>
        <w:szCs w:val="18"/>
      </w:rPr>
    </w:pPr>
  </w:p>
  <w:tbl>
    <w:tblPr>
      <w:tblStyle w:val="a0"/>
      <w:tblW w:w="9671" w:type="dxa"/>
      <w:tblInd w:w="36" w:type="dxa"/>
      <w:tblLayout w:type="fixed"/>
      <w:tblLook w:val="0400" w:firstRow="0" w:lastRow="0" w:firstColumn="0" w:lastColumn="0" w:noHBand="0" w:noVBand="1"/>
    </w:tblPr>
    <w:tblGrid>
      <w:gridCol w:w="709"/>
      <w:gridCol w:w="8962"/>
    </w:tblGrid>
    <w:tr w:rsidR="009B27A3" w14:paraId="31962747" w14:textId="77777777">
      <w:trPr>
        <w:trHeight w:val="739"/>
      </w:trPr>
      <w:tc>
        <w:tcPr>
          <w:tcW w:w="709" w:type="dxa"/>
        </w:tcPr>
        <w:p w14:paraId="49CC1C61" w14:textId="77777777" w:rsidR="009B27A3" w:rsidRDefault="00000000">
          <w:pPr>
            <w:tabs>
              <w:tab w:val="left" w:pos="709"/>
            </w:tabs>
            <w:ind w:left="-320"/>
            <w:rPr>
              <w:rFonts w:ascii="Helvetica Neue" w:eastAsia="Helvetica Neue" w:hAnsi="Helvetica Neue" w:cs="Helvetica Neue"/>
              <w:sz w:val="6"/>
              <w:szCs w:val="6"/>
            </w:rPr>
          </w:pPr>
          <w:r>
            <w:rPr>
              <w:rFonts w:ascii="Helvetica Neue" w:eastAsia="Helvetica Neue" w:hAnsi="Helvetica Neue" w:cs="Helvetica Neue"/>
              <w:sz w:val="6"/>
              <w:szCs w:val="6"/>
            </w:rPr>
            <w:t xml:space="preserve">     </w:t>
          </w:r>
        </w:p>
        <w:p w14:paraId="366989FC" w14:textId="77777777" w:rsidR="009B27A3" w:rsidRDefault="00000000">
          <w:pPr>
            <w:tabs>
              <w:tab w:val="left" w:pos="709"/>
              <w:tab w:val="right" w:pos="9639"/>
            </w:tabs>
            <w:rPr>
              <w:rFonts w:ascii="Helvetica Neue" w:eastAsia="Helvetica Neue" w:hAnsi="Helvetica Neue" w:cs="Helvetica Neue"/>
              <w:sz w:val="28"/>
              <w:szCs w:val="28"/>
            </w:rPr>
          </w:pPr>
          <w:r>
            <w:rPr>
              <w:noProof/>
            </w:rPr>
            <w:drawing>
              <wp:anchor distT="0" distB="0" distL="114300" distR="114300" simplePos="0" relativeHeight="251658240" behindDoc="0" locked="0" layoutInCell="1" hidden="0" allowOverlap="1" wp14:anchorId="40ADCE47" wp14:editId="66CF525B">
                <wp:simplePos x="0" y="0"/>
                <wp:positionH relativeFrom="column">
                  <wp:posOffset>32386</wp:posOffset>
                </wp:positionH>
                <wp:positionV relativeFrom="paragraph">
                  <wp:posOffset>29844</wp:posOffset>
                </wp:positionV>
                <wp:extent cx="315595" cy="381000"/>
                <wp:effectExtent l="0" t="0" r="0" b="0"/>
                <wp:wrapSquare wrapText="bothSides" distT="0" distB="0" distL="114300" distR="114300"/>
                <wp:docPr id="1" name="image1.png" descr="dnk_f"/>
                <wp:cNvGraphicFramePr/>
                <a:graphic xmlns:a="http://schemas.openxmlformats.org/drawingml/2006/main">
                  <a:graphicData uri="http://schemas.openxmlformats.org/drawingml/2006/picture">
                    <pic:pic xmlns:pic="http://schemas.openxmlformats.org/drawingml/2006/picture">
                      <pic:nvPicPr>
                        <pic:cNvPr id="0" name="image1.png" descr="dnk_f"/>
                        <pic:cNvPicPr preferRelativeResize="0"/>
                      </pic:nvPicPr>
                      <pic:blipFill>
                        <a:blip r:embed="rId1"/>
                        <a:srcRect/>
                        <a:stretch>
                          <a:fillRect/>
                        </a:stretch>
                      </pic:blipFill>
                      <pic:spPr>
                        <a:xfrm>
                          <a:off x="0" y="0"/>
                          <a:ext cx="315595" cy="381000"/>
                        </a:xfrm>
                        <a:prstGeom prst="rect">
                          <a:avLst/>
                        </a:prstGeom>
                        <a:ln/>
                      </pic:spPr>
                    </pic:pic>
                  </a:graphicData>
                </a:graphic>
              </wp:anchor>
            </w:drawing>
          </w:r>
        </w:p>
      </w:tc>
      <w:tc>
        <w:tcPr>
          <w:tcW w:w="8962" w:type="dxa"/>
          <w:tcMar>
            <w:top w:w="0" w:type="dxa"/>
            <w:left w:w="36" w:type="dxa"/>
            <w:bottom w:w="0" w:type="dxa"/>
            <w:right w:w="36" w:type="dxa"/>
          </w:tcMar>
        </w:tcPr>
        <w:p w14:paraId="09DF4CBC" w14:textId="77777777" w:rsidR="009B27A3" w:rsidRDefault="009B27A3">
          <w:pPr>
            <w:widowControl w:val="0"/>
            <w:pBdr>
              <w:top w:val="nil"/>
              <w:left w:val="nil"/>
              <w:bottom w:val="nil"/>
              <w:right w:val="nil"/>
              <w:between w:val="nil"/>
            </w:pBdr>
            <w:spacing w:line="276" w:lineRule="auto"/>
            <w:rPr>
              <w:rFonts w:ascii="Helvetica Neue" w:eastAsia="Helvetica Neue" w:hAnsi="Helvetica Neue" w:cs="Helvetica Neue"/>
              <w:sz w:val="28"/>
              <w:szCs w:val="28"/>
            </w:rPr>
          </w:pPr>
        </w:p>
        <w:tbl>
          <w:tblPr>
            <w:tblStyle w:val="a1"/>
            <w:tblW w:w="8355" w:type="dxa"/>
            <w:tblInd w:w="0" w:type="dxa"/>
            <w:tblLayout w:type="fixed"/>
            <w:tblLook w:val="0400" w:firstRow="0" w:lastRow="0" w:firstColumn="0" w:lastColumn="0" w:noHBand="0" w:noVBand="1"/>
          </w:tblPr>
          <w:tblGrid>
            <w:gridCol w:w="8355"/>
          </w:tblGrid>
          <w:tr w:rsidR="009B27A3" w14:paraId="5B3B5934" w14:textId="77777777">
            <w:tc>
              <w:tcPr>
                <w:tcW w:w="8355" w:type="dxa"/>
              </w:tcPr>
              <w:p w14:paraId="568F8703" w14:textId="77777777" w:rsidR="009B27A3" w:rsidRDefault="00000000">
                <w:pPr>
                  <w:pStyle w:val="Overskrift3"/>
                  <w:rPr>
                    <w:sz w:val="46"/>
                    <w:szCs w:val="46"/>
                  </w:rPr>
                </w:pPr>
                <w:r>
                  <w:rPr>
                    <w:sz w:val="46"/>
                    <w:szCs w:val="46"/>
                  </w:rPr>
                  <w:t>DEN NORSKE KIRKE</w:t>
                </w:r>
              </w:p>
            </w:tc>
          </w:tr>
          <w:tr w:rsidR="009B27A3" w14:paraId="5A9654E2" w14:textId="77777777">
            <w:tc>
              <w:tcPr>
                <w:tcW w:w="8355" w:type="dxa"/>
              </w:tcPr>
              <w:p w14:paraId="0ED9F4F0" w14:textId="77777777" w:rsidR="009B27A3" w:rsidRDefault="00000000">
                <w:pPr>
                  <w:rPr>
                    <w:rFonts w:ascii="Helvetica Neue" w:eastAsia="Helvetica Neue" w:hAnsi="Helvetica Neue" w:cs="Helvetica Neue"/>
                    <w:b/>
                    <w:sz w:val="24"/>
                    <w:szCs w:val="24"/>
                  </w:rPr>
                </w:pPr>
                <w:r>
                  <w:rPr>
                    <w:rFonts w:ascii="Helvetica Neue" w:eastAsia="Helvetica Neue" w:hAnsi="Helvetica Neue" w:cs="Helvetica Neue"/>
                    <w:sz w:val="24"/>
                    <w:szCs w:val="24"/>
                  </w:rPr>
                  <w:t>Trøgstad og Båstad menighetsråd</w:t>
                </w:r>
              </w:p>
            </w:tc>
          </w:tr>
        </w:tbl>
        <w:p w14:paraId="544336B2" w14:textId="77777777" w:rsidR="009B27A3" w:rsidRDefault="009B27A3">
          <w:pPr>
            <w:widowControl w:val="0"/>
            <w:tabs>
              <w:tab w:val="left" w:pos="708"/>
              <w:tab w:val="right" w:pos="9639"/>
            </w:tabs>
            <w:rPr>
              <w:rFonts w:ascii="Helvetica Neue" w:eastAsia="Helvetica Neue" w:hAnsi="Helvetica Neue" w:cs="Helvetica Neue"/>
              <w:sz w:val="28"/>
              <w:szCs w:val="28"/>
            </w:rPr>
          </w:pPr>
        </w:p>
      </w:tc>
    </w:tr>
  </w:tbl>
  <w:p w14:paraId="686D95BF" w14:textId="77777777" w:rsidR="009B27A3" w:rsidRDefault="009B27A3">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164AD"/>
    <w:multiLevelType w:val="multilevel"/>
    <w:tmpl w:val="19D8EBEE"/>
    <w:lvl w:ilvl="0">
      <w:start w:val="1"/>
      <w:numFmt w:val="bullet"/>
      <w:lvlText w:val="●"/>
      <w:lvlJc w:val="left"/>
      <w:pPr>
        <w:ind w:left="1776" w:hanging="360"/>
      </w:pPr>
      <w:rPr>
        <w:rFonts w:ascii="Noto Sans Symbols" w:eastAsia="Noto Sans Symbols" w:hAnsi="Noto Sans Symbols" w:cs="Noto Sans Symbols"/>
      </w:r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1" w15:restartNumberingAfterBreak="0">
    <w:nsid w:val="20162EA0"/>
    <w:multiLevelType w:val="multilevel"/>
    <w:tmpl w:val="C16029C6"/>
    <w:lvl w:ilvl="0">
      <w:start w:val="1"/>
      <w:numFmt w:val="bullet"/>
      <w:lvlText w:val="●"/>
      <w:lvlJc w:val="left"/>
      <w:pPr>
        <w:ind w:left="2140" w:hanging="360"/>
      </w:pPr>
      <w:rPr>
        <w:rFonts w:ascii="Noto Sans Symbols" w:eastAsia="Noto Sans Symbols" w:hAnsi="Noto Sans Symbols" w:cs="Noto Sans Symbols"/>
      </w:rPr>
    </w:lvl>
    <w:lvl w:ilvl="1">
      <w:start w:val="1"/>
      <w:numFmt w:val="bullet"/>
      <w:lvlText w:val="o"/>
      <w:lvlJc w:val="left"/>
      <w:pPr>
        <w:ind w:left="2860" w:hanging="360"/>
      </w:pPr>
      <w:rPr>
        <w:rFonts w:ascii="Courier New" w:eastAsia="Courier New" w:hAnsi="Courier New" w:cs="Courier New"/>
      </w:rPr>
    </w:lvl>
    <w:lvl w:ilvl="2">
      <w:start w:val="1"/>
      <w:numFmt w:val="bullet"/>
      <w:lvlText w:val="▪"/>
      <w:lvlJc w:val="left"/>
      <w:pPr>
        <w:ind w:left="3580" w:hanging="360"/>
      </w:pPr>
      <w:rPr>
        <w:rFonts w:ascii="Noto Sans Symbols" w:eastAsia="Noto Sans Symbols" w:hAnsi="Noto Sans Symbols" w:cs="Noto Sans Symbols"/>
      </w:rPr>
    </w:lvl>
    <w:lvl w:ilvl="3">
      <w:start w:val="1"/>
      <w:numFmt w:val="bullet"/>
      <w:lvlText w:val="●"/>
      <w:lvlJc w:val="left"/>
      <w:pPr>
        <w:ind w:left="4300" w:hanging="360"/>
      </w:pPr>
      <w:rPr>
        <w:rFonts w:ascii="Noto Sans Symbols" w:eastAsia="Noto Sans Symbols" w:hAnsi="Noto Sans Symbols" w:cs="Noto Sans Symbols"/>
      </w:rPr>
    </w:lvl>
    <w:lvl w:ilvl="4">
      <w:start w:val="1"/>
      <w:numFmt w:val="bullet"/>
      <w:lvlText w:val="o"/>
      <w:lvlJc w:val="left"/>
      <w:pPr>
        <w:ind w:left="5020" w:hanging="360"/>
      </w:pPr>
      <w:rPr>
        <w:rFonts w:ascii="Courier New" w:eastAsia="Courier New" w:hAnsi="Courier New" w:cs="Courier New"/>
      </w:rPr>
    </w:lvl>
    <w:lvl w:ilvl="5">
      <w:start w:val="1"/>
      <w:numFmt w:val="bullet"/>
      <w:lvlText w:val="▪"/>
      <w:lvlJc w:val="left"/>
      <w:pPr>
        <w:ind w:left="5740" w:hanging="360"/>
      </w:pPr>
      <w:rPr>
        <w:rFonts w:ascii="Noto Sans Symbols" w:eastAsia="Noto Sans Symbols" w:hAnsi="Noto Sans Symbols" w:cs="Noto Sans Symbols"/>
      </w:rPr>
    </w:lvl>
    <w:lvl w:ilvl="6">
      <w:start w:val="1"/>
      <w:numFmt w:val="bullet"/>
      <w:lvlText w:val="●"/>
      <w:lvlJc w:val="left"/>
      <w:pPr>
        <w:ind w:left="6460" w:hanging="360"/>
      </w:pPr>
      <w:rPr>
        <w:rFonts w:ascii="Noto Sans Symbols" w:eastAsia="Noto Sans Symbols" w:hAnsi="Noto Sans Symbols" w:cs="Noto Sans Symbols"/>
      </w:rPr>
    </w:lvl>
    <w:lvl w:ilvl="7">
      <w:start w:val="1"/>
      <w:numFmt w:val="bullet"/>
      <w:lvlText w:val="o"/>
      <w:lvlJc w:val="left"/>
      <w:pPr>
        <w:ind w:left="7180" w:hanging="360"/>
      </w:pPr>
      <w:rPr>
        <w:rFonts w:ascii="Courier New" w:eastAsia="Courier New" w:hAnsi="Courier New" w:cs="Courier New"/>
      </w:rPr>
    </w:lvl>
    <w:lvl w:ilvl="8">
      <w:start w:val="1"/>
      <w:numFmt w:val="bullet"/>
      <w:lvlText w:val="▪"/>
      <w:lvlJc w:val="left"/>
      <w:pPr>
        <w:ind w:left="7900" w:hanging="360"/>
      </w:pPr>
      <w:rPr>
        <w:rFonts w:ascii="Noto Sans Symbols" w:eastAsia="Noto Sans Symbols" w:hAnsi="Noto Sans Symbols" w:cs="Noto Sans Symbols"/>
      </w:rPr>
    </w:lvl>
  </w:abstractNum>
  <w:abstractNum w:abstractNumId="2" w15:restartNumberingAfterBreak="0">
    <w:nsid w:val="58F87D68"/>
    <w:multiLevelType w:val="multilevel"/>
    <w:tmpl w:val="9C3EA27A"/>
    <w:lvl w:ilvl="0">
      <w:start w:val="1"/>
      <w:numFmt w:val="bullet"/>
      <w:lvlText w:val="●"/>
      <w:lvlJc w:val="left"/>
      <w:pPr>
        <w:ind w:left="2140" w:hanging="360"/>
      </w:pPr>
      <w:rPr>
        <w:rFonts w:ascii="Noto Sans Symbols" w:eastAsia="Noto Sans Symbols" w:hAnsi="Noto Sans Symbols" w:cs="Noto Sans Symbols"/>
      </w:rPr>
    </w:lvl>
    <w:lvl w:ilvl="1">
      <w:start w:val="1"/>
      <w:numFmt w:val="bullet"/>
      <w:lvlText w:val="o"/>
      <w:lvlJc w:val="left"/>
      <w:pPr>
        <w:ind w:left="2860" w:hanging="360"/>
      </w:pPr>
      <w:rPr>
        <w:rFonts w:ascii="Courier New" w:eastAsia="Courier New" w:hAnsi="Courier New" w:cs="Courier New"/>
      </w:rPr>
    </w:lvl>
    <w:lvl w:ilvl="2">
      <w:start w:val="1"/>
      <w:numFmt w:val="bullet"/>
      <w:lvlText w:val="▪"/>
      <w:lvlJc w:val="left"/>
      <w:pPr>
        <w:ind w:left="3580" w:hanging="360"/>
      </w:pPr>
      <w:rPr>
        <w:rFonts w:ascii="Noto Sans Symbols" w:eastAsia="Noto Sans Symbols" w:hAnsi="Noto Sans Symbols" w:cs="Noto Sans Symbols"/>
      </w:rPr>
    </w:lvl>
    <w:lvl w:ilvl="3">
      <w:start w:val="1"/>
      <w:numFmt w:val="bullet"/>
      <w:lvlText w:val="●"/>
      <w:lvlJc w:val="left"/>
      <w:pPr>
        <w:ind w:left="4300" w:hanging="360"/>
      </w:pPr>
      <w:rPr>
        <w:rFonts w:ascii="Noto Sans Symbols" w:eastAsia="Noto Sans Symbols" w:hAnsi="Noto Sans Symbols" w:cs="Noto Sans Symbols"/>
      </w:rPr>
    </w:lvl>
    <w:lvl w:ilvl="4">
      <w:start w:val="1"/>
      <w:numFmt w:val="bullet"/>
      <w:lvlText w:val="o"/>
      <w:lvlJc w:val="left"/>
      <w:pPr>
        <w:ind w:left="5020" w:hanging="360"/>
      </w:pPr>
      <w:rPr>
        <w:rFonts w:ascii="Courier New" w:eastAsia="Courier New" w:hAnsi="Courier New" w:cs="Courier New"/>
      </w:rPr>
    </w:lvl>
    <w:lvl w:ilvl="5">
      <w:start w:val="1"/>
      <w:numFmt w:val="bullet"/>
      <w:lvlText w:val="▪"/>
      <w:lvlJc w:val="left"/>
      <w:pPr>
        <w:ind w:left="5740" w:hanging="360"/>
      </w:pPr>
      <w:rPr>
        <w:rFonts w:ascii="Noto Sans Symbols" w:eastAsia="Noto Sans Symbols" w:hAnsi="Noto Sans Symbols" w:cs="Noto Sans Symbols"/>
      </w:rPr>
    </w:lvl>
    <w:lvl w:ilvl="6">
      <w:start w:val="1"/>
      <w:numFmt w:val="bullet"/>
      <w:lvlText w:val="●"/>
      <w:lvlJc w:val="left"/>
      <w:pPr>
        <w:ind w:left="6460" w:hanging="360"/>
      </w:pPr>
      <w:rPr>
        <w:rFonts w:ascii="Noto Sans Symbols" w:eastAsia="Noto Sans Symbols" w:hAnsi="Noto Sans Symbols" w:cs="Noto Sans Symbols"/>
      </w:rPr>
    </w:lvl>
    <w:lvl w:ilvl="7">
      <w:start w:val="1"/>
      <w:numFmt w:val="bullet"/>
      <w:lvlText w:val="o"/>
      <w:lvlJc w:val="left"/>
      <w:pPr>
        <w:ind w:left="7180" w:hanging="360"/>
      </w:pPr>
      <w:rPr>
        <w:rFonts w:ascii="Courier New" w:eastAsia="Courier New" w:hAnsi="Courier New" w:cs="Courier New"/>
      </w:rPr>
    </w:lvl>
    <w:lvl w:ilvl="8">
      <w:start w:val="1"/>
      <w:numFmt w:val="bullet"/>
      <w:lvlText w:val="▪"/>
      <w:lvlJc w:val="left"/>
      <w:pPr>
        <w:ind w:left="7900" w:hanging="360"/>
      </w:pPr>
      <w:rPr>
        <w:rFonts w:ascii="Noto Sans Symbols" w:eastAsia="Noto Sans Symbols" w:hAnsi="Noto Sans Symbols" w:cs="Noto Sans Symbols"/>
      </w:rPr>
    </w:lvl>
  </w:abstractNum>
  <w:abstractNum w:abstractNumId="3" w15:restartNumberingAfterBreak="0">
    <w:nsid w:val="778B738E"/>
    <w:multiLevelType w:val="multilevel"/>
    <w:tmpl w:val="C7B02576"/>
    <w:lvl w:ilvl="0">
      <w:start w:val="1"/>
      <w:numFmt w:val="bullet"/>
      <w:lvlText w:val="●"/>
      <w:lvlJc w:val="left"/>
      <w:pPr>
        <w:ind w:left="2140" w:hanging="360"/>
      </w:pPr>
      <w:rPr>
        <w:rFonts w:ascii="Noto Sans Symbols" w:eastAsia="Noto Sans Symbols" w:hAnsi="Noto Sans Symbols" w:cs="Noto Sans Symbols"/>
      </w:rPr>
    </w:lvl>
    <w:lvl w:ilvl="1">
      <w:start w:val="1"/>
      <w:numFmt w:val="bullet"/>
      <w:lvlText w:val="o"/>
      <w:lvlJc w:val="left"/>
      <w:pPr>
        <w:ind w:left="2860" w:hanging="360"/>
      </w:pPr>
      <w:rPr>
        <w:rFonts w:ascii="Courier New" w:eastAsia="Courier New" w:hAnsi="Courier New" w:cs="Courier New"/>
      </w:rPr>
    </w:lvl>
    <w:lvl w:ilvl="2">
      <w:start w:val="1"/>
      <w:numFmt w:val="bullet"/>
      <w:lvlText w:val="▪"/>
      <w:lvlJc w:val="left"/>
      <w:pPr>
        <w:ind w:left="3580" w:hanging="360"/>
      </w:pPr>
      <w:rPr>
        <w:rFonts w:ascii="Noto Sans Symbols" w:eastAsia="Noto Sans Symbols" w:hAnsi="Noto Sans Symbols" w:cs="Noto Sans Symbols"/>
      </w:rPr>
    </w:lvl>
    <w:lvl w:ilvl="3">
      <w:start w:val="1"/>
      <w:numFmt w:val="bullet"/>
      <w:lvlText w:val="●"/>
      <w:lvlJc w:val="left"/>
      <w:pPr>
        <w:ind w:left="4300" w:hanging="360"/>
      </w:pPr>
      <w:rPr>
        <w:rFonts w:ascii="Noto Sans Symbols" w:eastAsia="Noto Sans Symbols" w:hAnsi="Noto Sans Symbols" w:cs="Noto Sans Symbols"/>
      </w:rPr>
    </w:lvl>
    <w:lvl w:ilvl="4">
      <w:start w:val="1"/>
      <w:numFmt w:val="bullet"/>
      <w:lvlText w:val="o"/>
      <w:lvlJc w:val="left"/>
      <w:pPr>
        <w:ind w:left="5020" w:hanging="360"/>
      </w:pPr>
      <w:rPr>
        <w:rFonts w:ascii="Courier New" w:eastAsia="Courier New" w:hAnsi="Courier New" w:cs="Courier New"/>
      </w:rPr>
    </w:lvl>
    <w:lvl w:ilvl="5">
      <w:start w:val="1"/>
      <w:numFmt w:val="bullet"/>
      <w:lvlText w:val="▪"/>
      <w:lvlJc w:val="left"/>
      <w:pPr>
        <w:ind w:left="5740" w:hanging="360"/>
      </w:pPr>
      <w:rPr>
        <w:rFonts w:ascii="Noto Sans Symbols" w:eastAsia="Noto Sans Symbols" w:hAnsi="Noto Sans Symbols" w:cs="Noto Sans Symbols"/>
      </w:rPr>
    </w:lvl>
    <w:lvl w:ilvl="6">
      <w:start w:val="1"/>
      <w:numFmt w:val="bullet"/>
      <w:lvlText w:val="●"/>
      <w:lvlJc w:val="left"/>
      <w:pPr>
        <w:ind w:left="6460" w:hanging="360"/>
      </w:pPr>
      <w:rPr>
        <w:rFonts w:ascii="Noto Sans Symbols" w:eastAsia="Noto Sans Symbols" w:hAnsi="Noto Sans Symbols" w:cs="Noto Sans Symbols"/>
      </w:rPr>
    </w:lvl>
    <w:lvl w:ilvl="7">
      <w:start w:val="1"/>
      <w:numFmt w:val="bullet"/>
      <w:lvlText w:val="o"/>
      <w:lvlJc w:val="left"/>
      <w:pPr>
        <w:ind w:left="7180" w:hanging="360"/>
      </w:pPr>
      <w:rPr>
        <w:rFonts w:ascii="Courier New" w:eastAsia="Courier New" w:hAnsi="Courier New" w:cs="Courier New"/>
      </w:rPr>
    </w:lvl>
    <w:lvl w:ilvl="8">
      <w:start w:val="1"/>
      <w:numFmt w:val="bullet"/>
      <w:lvlText w:val="▪"/>
      <w:lvlJc w:val="left"/>
      <w:pPr>
        <w:ind w:left="7900" w:hanging="360"/>
      </w:pPr>
      <w:rPr>
        <w:rFonts w:ascii="Noto Sans Symbols" w:eastAsia="Noto Sans Symbols" w:hAnsi="Noto Sans Symbols" w:cs="Noto Sans Symbols"/>
      </w:rPr>
    </w:lvl>
  </w:abstractNum>
  <w:num w:numId="1" w16cid:durableId="1754007408">
    <w:abstractNumId w:val="1"/>
  </w:num>
  <w:num w:numId="2" w16cid:durableId="971862496">
    <w:abstractNumId w:val="2"/>
  </w:num>
  <w:num w:numId="3" w16cid:durableId="1072891942">
    <w:abstractNumId w:val="0"/>
  </w:num>
  <w:num w:numId="4" w16cid:durableId="1453868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7A3"/>
    <w:rsid w:val="009B27A3"/>
    <w:rsid w:val="00DF69F6"/>
    <w:rsid w:val="00E766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C8ED"/>
  <w15:docId w15:val="{5F811CA7-89A4-4F1A-A186-0912E98C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spacing w:before="240" w:after="60"/>
      <w:outlineLvl w:val="0"/>
    </w:pPr>
    <w:rPr>
      <w:rFonts w:ascii="Arial" w:eastAsia="Arial" w:hAnsi="Arial" w:cs="Arial"/>
      <w:b/>
      <w:sz w:val="28"/>
      <w:szCs w:val="28"/>
    </w:rPr>
  </w:style>
  <w:style w:type="paragraph" w:styleId="Overskrift2">
    <w:name w:val="heading 2"/>
    <w:basedOn w:val="Normal"/>
    <w:next w:val="Normal"/>
    <w:uiPriority w:val="9"/>
    <w:unhideWhenUsed/>
    <w:qFormat/>
    <w:pPr>
      <w:keepNext/>
      <w:keepLines/>
      <w:spacing w:before="360" w:after="80"/>
      <w:outlineLvl w:val="1"/>
    </w:pPr>
    <w:rPr>
      <w:b/>
      <w:sz w:val="36"/>
      <w:szCs w:val="36"/>
    </w:rPr>
  </w:style>
  <w:style w:type="paragraph" w:styleId="Overskrift3">
    <w:name w:val="heading 3"/>
    <w:basedOn w:val="Normal"/>
    <w:next w:val="Normal"/>
    <w:uiPriority w:val="9"/>
    <w:unhideWhenUsed/>
    <w:qFormat/>
    <w:pPr>
      <w:keepNext/>
      <w:outlineLvl w:val="2"/>
    </w:pPr>
    <w:rPr>
      <w:rFonts w:ascii="Garamond" w:eastAsia="Garamond" w:hAnsi="Garamond" w:cs="Garamond"/>
      <w:sz w:val="40"/>
      <w:szCs w:val="40"/>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11" w:type="dxa"/>
        <w:left w:w="36" w:type="dxa"/>
        <w:bottom w:w="0" w:type="dxa"/>
        <w:right w:w="36" w:type="dxa"/>
      </w:tblCellMar>
    </w:tblPr>
  </w:style>
  <w:style w:type="table" w:customStyle="1" w:styleId="a1">
    <w:basedOn w:val="TableNormal"/>
    <w:tblPr>
      <w:tblStyleRowBandSize w:val="1"/>
      <w:tblStyleColBandSize w:val="1"/>
      <w:tblCellMar>
        <w:top w:w="0" w:type="dxa"/>
        <w:left w:w="36" w:type="dxa"/>
        <w:bottom w:w="0" w:type="dxa"/>
        <w:right w:w="36"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ostmottak@iokf.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1311</Words>
  <Characters>6952</Characters>
  <Application>Microsoft Office Word</Application>
  <DocSecurity>0</DocSecurity>
  <Lines>57</Lines>
  <Paragraphs>16</Paragraphs>
  <ScaleCrop>false</ScaleCrop>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Berit Movik Lo</cp:lastModifiedBy>
  <cp:revision>3</cp:revision>
  <dcterms:created xsi:type="dcterms:W3CDTF">2024-01-15T18:36:00Z</dcterms:created>
  <dcterms:modified xsi:type="dcterms:W3CDTF">2024-01-15T18:36:00Z</dcterms:modified>
</cp:coreProperties>
</file>