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ackground w:color="FFFFFF"/>
  <w:body>
    <w:p w:rsidR="69054CEB" w:rsidP="69054CEB" w:rsidRDefault="69054CEB" w14:paraId="3C054A7E" w14:textId="5AA26494"/>
    <w:p w:rsidR="00FB5F7D" w:rsidP="69054CEB" w:rsidRDefault="00A41609" w14:paraId="609FB8BF" w14:textId="62F61840">
      <w:pPr>
        <w:rPr>
          <w:sz w:val="20"/>
          <w:szCs w:val="20"/>
        </w:rPr>
        <w:sectPr w:rsidR="00FB5F7D" w:rsidSect="00B62F18">
          <w:headerReference w:type="default" r:id="rId11"/>
          <w:pgSz w:w="11906" w:h="16838" w:orient="portrait"/>
          <w:pgMar w:top="1843" w:right="1134" w:bottom="426" w:left="1418" w:header="709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3F37B6F" wp14:editId="07777777">
                <wp:simplePos x="0" y="0"/>
                <wp:positionH relativeFrom="page">
                  <wp:posOffset>5638165</wp:posOffset>
                </wp:positionH>
                <wp:positionV relativeFrom="page">
                  <wp:posOffset>353060</wp:posOffset>
                </wp:positionV>
                <wp:extent cx="1420495" cy="843280"/>
                <wp:effectExtent l="0" t="635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843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7D" w:rsidRDefault="00FB5F7D" w14:paraId="672A6659" w14:textId="77777777">
                            <w:r>
                              <w:object w:dxaOrig="1920" w:dyaOrig="1200" w14:anchorId="7B06C4D1">
                                <v:shapetype id="_x0000_t75" coordsize="21600,21600" filled="f" stroked="f" o:spt="75" o:preferrelative="t" path="m@4@5l@4@11@9@11@9@5xe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gradientshapeok="t" o:connecttype="rect" o:extrusionok="f"/>
                                  <o:lock v:ext="edit" aspectratio="t"/>
                                </v:shapetype>
                                <v:shape id="_x0000_i1026" style="width:96pt;height:60pt" filled="t" type="#_x0000_t75">
                                  <v:fill opacity="0" color2="black"/>
                                  <v:imagedata o:title="" r:id="rId12"/>
                                </v:shape>
                                <o:OLEObject Type="Embed" ProgID="Word.Picture.8" ShapeID="_x0000_i1026" DrawAspect="Content" ObjectID="_1788848619" r:id="rId13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D361C1">
              <v:shapetype id="_x0000_t202" coordsize="21600,21600" o:spt="202" path="m,l,21600r21600,l21600,xe" w14:anchorId="53F37B6F">
                <v:stroke joinstyle="miter"/>
                <v:path gradientshapeok="t" o:connecttype="rect"/>
              </v:shapetype>
              <v:shape id="Text Box 14" style="position:absolute;margin-left:443.95pt;margin-top:27.8pt;width:111.85pt;height:66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">
                <v:fill opacity="0"/>
                <v:textbox inset="0,0,0,0">
                  <w:txbxContent>
                    <w:p w:rsidR="00FB5F7D" w:rsidRDefault="00FB5F7D" w14:paraId="0A37501D" w14:textId="77777777">
                      <w:r>
                        <w:object w:dxaOrig="1920" w:dyaOrig="1200" w14:anchorId="37D2A874">
                          <v:shape id="_x0000_i1026" style="width:96pt;height:60pt" filled="t" type="#_x0000_t75">
                            <v:fill opacity="0" color2="black"/>
                            <v:imagedata o:title="" r:id="rId12"/>
                          </v:shape>
                          <o:OLEObject Type="Embed" ProgID="Word.Picture.8" ShapeID="_x0000_i1026" DrawAspect="Content" ObjectID="_1788848619" r:id="rId14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3F32D3" wp14:editId="07777777">
                <wp:simplePos x="0" y="0"/>
                <wp:positionH relativeFrom="page">
                  <wp:posOffset>5228590</wp:posOffset>
                </wp:positionH>
                <wp:positionV relativeFrom="page">
                  <wp:posOffset>2934335</wp:posOffset>
                </wp:positionV>
                <wp:extent cx="1646555" cy="265430"/>
                <wp:effectExtent l="0" t="635" r="1905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265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7D" w:rsidRDefault="00FB5F7D" w14:paraId="5DAB6C7B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A3DFD4">
              <v:shape id="Text Box 15" style="position:absolute;margin-left:411.7pt;margin-top:231.05pt;width:129.65pt;height:2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" w14:anchorId="3F3F32D3">
                <v:fill opacity="0"/>
                <v:textbox inset="0,0,0,0">
                  <w:txbxContent>
                    <w:p w:rsidR="00FB5F7D" w:rsidRDefault="00FB5F7D" w14:paraId="02EB378F" w14:textId="7777777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5B2160E2" wp14:editId="07777777">
            <wp:simplePos x="0" y="0"/>
            <wp:positionH relativeFrom="page">
              <wp:posOffset>894080</wp:posOffset>
            </wp:positionH>
            <wp:positionV relativeFrom="page">
              <wp:posOffset>459105</wp:posOffset>
            </wp:positionV>
            <wp:extent cx="541655" cy="646430"/>
            <wp:effectExtent l="0" t="0" r="0" b="0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3DB9E5A">
        <w:rPr/>
        <w:t xml:space="preserve">              </w:t>
      </w: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935" distR="114935" wp14:anchorId="527BF6F5" wp14:editId="28D4520E">
                <wp:extent cx="3932555" cy="569595"/>
                <wp:effectExtent l="0" t="4445" r="1905" b="0"/>
                <wp:docPr id="1480012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569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="00FB5F7D" w:rsidRDefault="00FB5F7D" w14:paraId="3C87A452" w14:textId="77777777">
                            <w:pPr>
                              <w:rPr>
                                <w:rFonts w:ascii="Garamond" w:hAnsi="Garamond" w:cs="Garamond"/>
                                <w:b/>
                                <w:color w:val="000000"/>
                                <w:w w:val="80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color w:val="000000"/>
                                <w:w w:val="80"/>
                                <w:sz w:val="40"/>
                              </w:rPr>
                              <w:t>DEN NORSKE KIRKE</w:t>
                            </w:r>
                          </w:p>
                          <w:p xmlns:w14="http://schemas.microsoft.com/office/word/2010/wordml" w:rsidR="00FB5F7D" w:rsidRDefault="00FB5F7D" w14:paraId="2685B538" w14:textId="77777777">
                            <w:r>
                              <w:rPr>
                                <w:rFonts w:ascii="Garamond" w:hAnsi="Garamond" w:cs="Garamond"/>
                                <w:b/>
                                <w:color w:val="000000"/>
                                <w:w w:val="80"/>
                                <w:sz w:val="40"/>
                              </w:rPr>
                              <w:t>Heggedal menighet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14="http://schemas.microsoft.com/office/word/2010/wordml" xmlns:w="http://schemas.openxmlformats.org/wordprocessingml/2006/main" w14:anchorId="4DF59F90">
              <v:shape xmlns:o="urn:schemas-microsoft-com:office:office" xmlns:v="urn:schemas-microsoft-com:vml" id="Text Box 3" style="width:309.6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" w14:anchorId="527BF6F5">
                <v:fill opacity="0"/>
                <v:textbox inset="0,0,0,0">
                  <w:txbxContent>
                    <w:p w:rsidR="00FB5F7D" w:rsidRDefault="00FB5F7D" w14:paraId="59F4A59C" w14:textId="77777777">
                      <w:pPr>
                        <w:rPr>
                          <w:rFonts w:ascii="Garamond" w:hAnsi="Garamond" w:cs="Garamond"/>
                          <w:b/>
                          <w:color w:val="000000"/>
                          <w:w w:val="80"/>
                          <w:sz w:val="4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color w:val="000000"/>
                          <w:w w:val="80"/>
                          <w:sz w:val="40"/>
                        </w:rPr>
                        <w:t>DEN NORSKE KIRKE</w:t>
                      </w:r>
                    </w:p>
                    <w:p w:rsidR="00FB5F7D" w:rsidRDefault="00FB5F7D" w14:paraId="7C1CB4B6" w14:textId="77777777">
                      <w:r>
                        <w:rPr>
                          <w:rFonts w:ascii="Garamond" w:hAnsi="Garamond" w:cs="Garamond"/>
                          <w:b/>
                          <w:color w:val="000000"/>
                          <w:w w:val="80"/>
                          <w:sz w:val="40"/>
                        </w:rPr>
                        <w:t>Heggedal menighet</w:t>
                      </w: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:rsidR="69054CEB" w:rsidP="69054CEB" w:rsidRDefault="69054CEB" w14:paraId="13836F80" w14:textId="748B9586">
      <w:pPr>
        <w:spacing w:line="360" w:lineRule="auto"/>
        <w:jc w:val="center"/>
        <w:rPr>
          <w:b/>
          <w:bCs/>
          <w:sz w:val="28"/>
          <w:szCs w:val="28"/>
        </w:rPr>
      </w:pPr>
    </w:p>
    <w:p w:rsidR="69054CEB" w:rsidP="69054CEB" w:rsidRDefault="69054CEB" w14:paraId="4BEA0672" w14:textId="08D78EFC">
      <w:pPr>
        <w:spacing w:line="360" w:lineRule="auto"/>
        <w:jc w:val="center"/>
        <w:rPr>
          <w:b/>
          <w:bCs/>
          <w:sz w:val="28"/>
          <w:szCs w:val="28"/>
        </w:rPr>
      </w:pPr>
    </w:p>
    <w:p w:rsidRPr="00BC56BD" w:rsidR="00080B1B" w:rsidP="00BC56BD" w:rsidRDefault="00080B1B" w14:paraId="7C9C1F33" w14:textId="77777777">
      <w:pPr>
        <w:spacing w:line="360" w:lineRule="auto"/>
        <w:jc w:val="center"/>
        <w:rPr>
          <w:sz w:val="20"/>
          <w:szCs w:val="20"/>
        </w:rPr>
      </w:pPr>
      <w:bookmarkStart w:name="_1096901749" w:id="0"/>
      <w:bookmarkEnd w:id="0"/>
      <w:r>
        <w:rPr>
          <w:b/>
          <w:bCs/>
          <w:sz w:val="28"/>
          <w:szCs w:val="28"/>
        </w:rPr>
        <w:t>K</w:t>
      </w:r>
      <w:r w:rsidRPr="00EC61D9">
        <w:rPr>
          <w:b/>
          <w:bCs/>
          <w:sz w:val="28"/>
          <w:szCs w:val="28"/>
        </w:rPr>
        <w:t>ONTRAKT VED</w:t>
      </w:r>
      <w:r w:rsidR="00392BB8">
        <w:rPr>
          <w:b/>
          <w:bCs/>
          <w:sz w:val="28"/>
          <w:szCs w:val="28"/>
        </w:rPr>
        <w:t xml:space="preserve"> </w:t>
      </w:r>
      <w:r w:rsidRPr="00EC61D9">
        <w:rPr>
          <w:b/>
          <w:bCs/>
          <w:sz w:val="28"/>
          <w:szCs w:val="28"/>
        </w:rPr>
        <w:t xml:space="preserve">LEIE </w:t>
      </w:r>
      <w:r w:rsidR="00392BB8">
        <w:rPr>
          <w:b/>
          <w:bCs/>
          <w:sz w:val="28"/>
          <w:szCs w:val="28"/>
        </w:rPr>
        <w:t>HEGGTUN</w:t>
      </w:r>
    </w:p>
    <w:p w:rsidR="00080B1B" w:rsidP="00080B1B" w:rsidRDefault="00080B1B" w14:paraId="3D9C158D" w14:textId="46C3974A">
      <w:pPr>
        <w:rPr>
          <w:b/>
        </w:rPr>
      </w:pPr>
      <w:bookmarkStart w:name="_Hlk60142633" w:id="1"/>
      <w:r w:rsidRPr="00EC61D9">
        <w:rPr>
          <w:b/>
        </w:rPr>
        <w:t xml:space="preserve">NB! </w:t>
      </w:r>
      <w:r w:rsidRPr="00EC61D9">
        <w:t xml:space="preserve">Dokumentet inneholder bestemmelser om leietakers rettigheter og plikter samt </w:t>
      </w:r>
      <w:r>
        <w:t xml:space="preserve">ordensreglene (vedlegg) og </w:t>
      </w:r>
      <w:r w:rsidRPr="00EC61D9">
        <w:t>praktisk informasjon. Kontrakten skal sende</w:t>
      </w:r>
      <w:r>
        <w:t>s</w:t>
      </w:r>
      <w:r w:rsidRPr="00EC61D9">
        <w:t xml:space="preserve"> via </w:t>
      </w:r>
      <w:proofErr w:type="gramStart"/>
      <w:r w:rsidRPr="00EC61D9">
        <w:t>email</w:t>
      </w:r>
      <w:proofErr w:type="gramEnd"/>
      <w:r w:rsidRPr="00EC61D9">
        <w:t xml:space="preserve"> eller leveres tilbake til: </w:t>
      </w:r>
      <w:r>
        <w:br/>
      </w:r>
      <w:r>
        <w:t xml:space="preserve">Administrative Fellestjenester, postboks 14, 3431 Spikkestad, E-post: </w:t>
      </w:r>
      <w:hyperlink w:history="1" r:id="rId16">
        <w:r w:rsidRPr="00EE1838" w:rsidR="007F262D">
          <w:rPr>
            <w:rStyle w:val="Hyperkobling"/>
          </w:rPr>
          <w:t>post.asker@kirken.no</w:t>
        </w:r>
      </w:hyperlink>
      <w:bookmarkEnd w:id="1"/>
      <w:r w:rsidR="007F262D">
        <w:t xml:space="preserve"> </w:t>
      </w:r>
    </w:p>
    <w:p w:rsidR="00392BB8" w:rsidP="00080B1B" w:rsidRDefault="00392BB8" w14:paraId="6A05A809" w14:textId="77777777"/>
    <w:tbl>
      <w:tblPr>
        <w:tblW w:w="8766" w:type="dxa"/>
        <w:jc w:val="center"/>
        <w:tblLook w:val="04A0" w:firstRow="1" w:lastRow="0" w:firstColumn="1" w:lastColumn="0" w:noHBand="0" w:noVBand="1"/>
      </w:tblPr>
      <w:tblGrid>
        <w:gridCol w:w="2444"/>
        <w:gridCol w:w="6322"/>
      </w:tblGrid>
      <w:tr w:rsidRPr="00472293" w:rsidR="00BC56BD" w:rsidTr="00B37027" w14:paraId="2394F19D" w14:textId="77777777">
        <w:trPr>
          <w:trHeight w:val="347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BC56BD" w:rsidP="002341BD" w:rsidRDefault="00BC56BD" w14:paraId="3E578C5A" w14:textId="77777777">
            <w:r>
              <w:t>Type arrangement</w:t>
            </w:r>
          </w:p>
        </w:tc>
        <w:tc>
          <w:tcPr>
            <w:tcW w:w="6322" w:type="dxa"/>
            <w:tcBorders>
              <w:bottom w:val="dotted" w:color="auto" w:sz="4" w:space="0"/>
            </w:tcBorders>
            <w:shd w:val="clear" w:color="auto" w:fill="auto"/>
          </w:tcPr>
          <w:p w:rsidRPr="00472293" w:rsidR="00BC56BD" w:rsidP="00EA7D1B" w:rsidRDefault="00BC56BD" w14:paraId="5A39BBE3" w14:textId="09591207"/>
        </w:tc>
      </w:tr>
    </w:tbl>
    <w:p w:rsidR="00080B1B" w:rsidP="00BC56BD" w:rsidRDefault="00080B1B" w14:paraId="41C8F396" w14:textId="77777777"/>
    <w:p w:rsidRPr="00EC61D9" w:rsidR="00080B1B" w:rsidP="00080B1B" w:rsidRDefault="00080B1B" w14:paraId="72A3D3EC" w14:textId="77777777">
      <w:pPr>
        <w:rPr>
          <w:b/>
        </w:rPr>
      </w:pPr>
    </w:p>
    <w:p w:rsidRPr="00EC61D9" w:rsidR="00080B1B" w:rsidP="00080B1B" w:rsidRDefault="00080B1B" w14:paraId="01E2681C" w14:textId="77777777">
      <w:pPr>
        <w:rPr>
          <w:b/>
          <w:u w:val="single"/>
        </w:rPr>
      </w:pPr>
      <w:r w:rsidRPr="00EC61D9">
        <w:rPr>
          <w:b/>
          <w:u w:val="single"/>
        </w:rPr>
        <w:t>Leietaker:</w:t>
      </w:r>
    </w:p>
    <w:tbl>
      <w:tblPr>
        <w:tblW w:w="8766" w:type="dxa"/>
        <w:jc w:val="center"/>
        <w:tblLook w:val="04A0" w:firstRow="1" w:lastRow="0" w:firstColumn="1" w:lastColumn="0" w:noHBand="0" w:noVBand="1"/>
      </w:tblPr>
      <w:tblGrid>
        <w:gridCol w:w="2444"/>
        <w:gridCol w:w="6322"/>
      </w:tblGrid>
      <w:tr w:rsidRPr="000F0DDA" w:rsidR="00392BB8" w:rsidTr="00B37027" w14:paraId="3419CDC3" w14:textId="77777777">
        <w:trPr>
          <w:trHeight w:val="347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FF7959" w:rsidRDefault="00392BB8" w14:paraId="6EE657D6" w14:textId="77777777">
            <w:r>
              <w:t>Navn/organisasjon:</w:t>
            </w:r>
          </w:p>
        </w:tc>
        <w:tc>
          <w:tcPr>
            <w:tcW w:w="6322" w:type="dxa"/>
            <w:tcBorders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0D0B940D" w14:textId="39154141"/>
        </w:tc>
      </w:tr>
      <w:tr w:rsidRPr="000F0DDA" w:rsidR="00392BB8" w:rsidTr="00B37027" w14:paraId="286983B7" w14:textId="77777777">
        <w:trPr>
          <w:trHeight w:val="383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FF7959" w:rsidRDefault="00392BB8" w14:paraId="7DEB8DA7" w14:textId="77777777">
            <w:r>
              <w:t xml:space="preserve">Kontaktperson: 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0E27B00A" w14:textId="7F75229E"/>
        </w:tc>
      </w:tr>
      <w:tr w:rsidRPr="000F0DDA" w:rsidR="00392BB8" w:rsidTr="00B37027" w14:paraId="6A1E92E8" w14:textId="77777777">
        <w:trPr>
          <w:trHeight w:val="574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FF7959" w:rsidRDefault="00392BB8" w14:paraId="4264F6A4" w14:textId="77777777">
            <w:r w:rsidRPr="00472293">
              <w:t>Adresse</w:t>
            </w:r>
            <w:r>
              <w:t xml:space="preserve">, </w:t>
            </w:r>
            <w:proofErr w:type="spellStart"/>
            <w:r>
              <w:t>Postnr</w:t>
            </w:r>
            <w:proofErr w:type="spellEnd"/>
            <w:r>
              <w:t xml:space="preserve">/Sted: 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60061E4C" w14:textId="4BBDF697"/>
        </w:tc>
      </w:tr>
      <w:tr w:rsidRPr="000F0DDA" w:rsidR="00392BB8" w:rsidTr="00B37027" w14:paraId="716FE963" w14:textId="77777777">
        <w:trPr>
          <w:trHeight w:val="385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FF7959" w:rsidRDefault="00392BB8" w14:paraId="56CF87BA" w14:textId="652A84C5">
            <w:r w:rsidRPr="00472293">
              <w:t>E-post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44EAFD9C" w14:textId="51A9EDF9"/>
        </w:tc>
      </w:tr>
      <w:tr w:rsidRPr="000F0DDA" w:rsidR="00392BB8" w:rsidTr="00B37027" w14:paraId="7E0EEF42" w14:textId="77777777">
        <w:trPr>
          <w:trHeight w:val="418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C66F92" w:rsidRDefault="00392BB8" w14:paraId="77C868D3" w14:textId="77777777">
            <w:r w:rsidRPr="00472293">
              <w:t>Telefon: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4B94D5A5" w14:textId="7F1B519B"/>
        </w:tc>
      </w:tr>
    </w:tbl>
    <w:p w:rsidRPr="00EC61D9" w:rsidR="00080B1B" w:rsidP="00080B1B" w:rsidRDefault="00080B1B" w14:paraId="3DEEC669" w14:textId="77777777"/>
    <w:p w:rsidRPr="001124D3" w:rsidR="00080B1B" w:rsidP="00080B1B" w:rsidRDefault="00080B1B" w14:paraId="317885C3" w14:textId="77777777">
      <w:pPr>
        <w:rPr>
          <w:b/>
          <w:u w:val="single"/>
        </w:rPr>
      </w:pPr>
      <w:r w:rsidRPr="001124D3">
        <w:rPr>
          <w:b/>
          <w:u w:val="single"/>
        </w:rPr>
        <w:t>Ansvarlig person/representant</w:t>
      </w:r>
    </w:p>
    <w:p w:rsidRPr="00EC61D9" w:rsidR="00080B1B" w:rsidP="00080B1B" w:rsidRDefault="00080B1B" w14:paraId="1411353C" w14:textId="77777777">
      <w:r w:rsidRPr="00EC61D9">
        <w:t>Leietaker oppnevner en ansvarlig person som skal være til stede ved avtalt arrangement.</w:t>
      </w:r>
    </w:p>
    <w:p w:rsidR="00080B1B" w:rsidP="00080B1B" w:rsidRDefault="00080B1B" w14:paraId="055B2F1F" w14:textId="20DDCA3C">
      <w:r w:rsidRPr="21C1449A">
        <w:t xml:space="preserve">Er dette samme person som nevnt ovenfor?   </w:t>
      </w:r>
      <w:proofErr w:type="gramStart"/>
      <w:r w:rsidRPr="21C1449A">
        <w:t>[  ]</w:t>
      </w:r>
      <w:proofErr w:type="gramEnd"/>
      <w:r w:rsidRPr="21C1449A">
        <w:t xml:space="preserve"> Ja         [  ] Nei   (se i tilfelle nedenfor). </w:t>
      </w:r>
    </w:p>
    <w:p w:rsidRPr="00EC61D9" w:rsidR="00392BB8" w:rsidP="00080B1B" w:rsidRDefault="00392BB8" w14:paraId="3656B9AB" w14:textId="77777777"/>
    <w:tbl>
      <w:tblPr>
        <w:tblW w:w="8766" w:type="dxa"/>
        <w:jc w:val="center"/>
        <w:tblLook w:val="04A0" w:firstRow="1" w:lastRow="0" w:firstColumn="1" w:lastColumn="0" w:noHBand="0" w:noVBand="1"/>
      </w:tblPr>
      <w:tblGrid>
        <w:gridCol w:w="2444"/>
        <w:gridCol w:w="6322"/>
      </w:tblGrid>
      <w:tr w:rsidRPr="00472293" w:rsidR="00392BB8" w:rsidTr="00B37027" w14:paraId="7F140666" w14:textId="77777777">
        <w:trPr>
          <w:trHeight w:val="355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C66F92" w:rsidRDefault="00392BB8" w14:paraId="443C03CF" w14:textId="77777777">
            <w:r>
              <w:t xml:space="preserve">Kontaktperson: </w:t>
            </w:r>
          </w:p>
        </w:tc>
        <w:tc>
          <w:tcPr>
            <w:tcW w:w="6322" w:type="dxa"/>
            <w:tcBorders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45FB0818" w14:textId="77777777"/>
        </w:tc>
      </w:tr>
      <w:tr w:rsidRPr="00472293" w:rsidR="00392BB8" w:rsidTr="00B37027" w14:paraId="0204667C" w14:textId="77777777">
        <w:trPr>
          <w:trHeight w:val="458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C66F92" w:rsidRDefault="00392BB8" w14:paraId="57924B99" w14:textId="77777777">
            <w:r w:rsidRPr="00472293">
              <w:t>Adresse</w:t>
            </w:r>
            <w:r>
              <w:t xml:space="preserve">, </w:t>
            </w:r>
            <w:proofErr w:type="spellStart"/>
            <w:r>
              <w:t>Postnr</w:t>
            </w:r>
            <w:proofErr w:type="spellEnd"/>
            <w:r>
              <w:t xml:space="preserve">/Sted: 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049F31CB" w14:textId="77777777"/>
        </w:tc>
      </w:tr>
      <w:tr w:rsidRPr="00472293" w:rsidR="00392BB8" w:rsidTr="00B37027" w14:paraId="384717F5" w14:textId="77777777">
        <w:trPr>
          <w:trHeight w:val="438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C66F92" w:rsidRDefault="00392BB8" w14:paraId="4C420A92" w14:textId="77777777">
            <w:r w:rsidRPr="00472293">
              <w:t>E-post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53128261" w14:textId="77777777"/>
        </w:tc>
      </w:tr>
      <w:tr w:rsidRPr="00472293" w:rsidR="00392BB8" w:rsidTr="00B37027" w14:paraId="0D4073E5" w14:textId="77777777">
        <w:trPr>
          <w:trHeight w:val="446"/>
          <w:jc w:val="center"/>
        </w:trPr>
        <w:tc>
          <w:tcPr>
            <w:tcW w:w="2444" w:type="dxa"/>
            <w:shd w:val="clear" w:color="auto" w:fill="auto"/>
            <w:vAlign w:val="center"/>
          </w:tcPr>
          <w:p w:rsidRPr="00472293" w:rsidR="00392BB8" w:rsidP="00C66F92" w:rsidRDefault="00392BB8" w14:paraId="2E648C46" w14:textId="77777777">
            <w:r w:rsidRPr="00472293">
              <w:t>Telefon:</w:t>
            </w:r>
          </w:p>
        </w:tc>
        <w:tc>
          <w:tcPr>
            <w:tcW w:w="63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392BB8" w:rsidP="00EA7D1B" w:rsidRDefault="00392BB8" w14:paraId="62486C05" w14:textId="77777777"/>
        </w:tc>
      </w:tr>
    </w:tbl>
    <w:p w:rsidRPr="00EC61D9" w:rsidR="00080B1B" w:rsidP="00080B1B" w:rsidRDefault="00080B1B" w14:paraId="4101652C" w14:textId="77777777"/>
    <w:p w:rsidRPr="00EC61D9" w:rsidR="00080B1B" w:rsidP="00080B1B" w:rsidRDefault="00080B1B" w14:paraId="2AFFB36F" w14:textId="77777777">
      <w:pPr>
        <w:rPr>
          <w:b/>
          <w:u w:val="single"/>
        </w:rPr>
      </w:pPr>
      <w:r w:rsidRPr="00EC61D9">
        <w:rPr>
          <w:b/>
          <w:u w:val="single"/>
        </w:rPr>
        <w:t>Utleier:</w:t>
      </w:r>
    </w:p>
    <w:p w:rsidR="005B502F" w:rsidP="00C66F92" w:rsidRDefault="00080B1B" w14:paraId="7EC605CB" w14:textId="607759DF">
      <w:pPr>
        <w:ind w:left="708"/>
      </w:pPr>
      <w:r w:rsidRPr="00EC61D9">
        <w:t xml:space="preserve">Navn: </w:t>
      </w:r>
      <w:r w:rsidRPr="00EC61D9">
        <w:tab/>
      </w:r>
      <w:r w:rsidR="00392BB8">
        <w:t>Heggedal</w:t>
      </w:r>
      <w:r>
        <w:t xml:space="preserve"> menighetsråd </w:t>
      </w:r>
      <w:r>
        <w:tab/>
      </w:r>
      <w:r>
        <w:t xml:space="preserve"> </w:t>
      </w:r>
    </w:p>
    <w:p w:rsidRPr="00EC61D9" w:rsidR="00080B1B" w:rsidP="00C66F92" w:rsidRDefault="00080B1B" w14:paraId="24BE6258" w14:textId="6FB2B31A">
      <w:pPr>
        <w:ind w:firstLine="708"/>
      </w:pPr>
      <w:r w:rsidRPr="00EC61D9">
        <w:t>Adr</w:t>
      </w:r>
      <w:r w:rsidR="005B502F">
        <w:t>.</w:t>
      </w:r>
      <w:r w:rsidRPr="00EC61D9">
        <w:t xml:space="preserve">: </w:t>
      </w:r>
      <w:r w:rsidR="005B502F">
        <w:tab/>
      </w:r>
      <w:r w:rsidR="00392BB8">
        <w:t>Heggedalsbakken 8</w:t>
      </w:r>
      <w:r>
        <w:t xml:space="preserve">, </w:t>
      </w:r>
      <w:r w:rsidR="00392BB8">
        <w:t>1389 Heggedal</w:t>
      </w:r>
    </w:p>
    <w:p w:rsidRPr="00EC61D9" w:rsidR="00080B1B" w:rsidP="00E21E3B" w:rsidRDefault="00080B1B" w14:paraId="32C4A9A7" w14:textId="77777777">
      <w:pPr>
        <w:ind w:firstLine="708"/>
      </w:pPr>
      <w:r w:rsidRPr="00EC61D9">
        <w:t xml:space="preserve">Org. </w:t>
      </w:r>
      <w:proofErr w:type="spellStart"/>
      <w:proofErr w:type="gramStart"/>
      <w:r w:rsidRPr="00EC61D9">
        <w:t>nr</w:t>
      </w:r>
      <w:proofErr w:type="spellEnd"/>
      <w:r w:rsidRPr="00EC61D9">
        <w:t>:</w:t>
      </w:r>
      <w:r>
        <w:t xml:space="preserve">   </w:t>
      </w:r>
      <w:proofErr w:type="gramEnd"/>
      <w:r w:rsidR="00392BB8">
        <w:t>882 52 3012</w:t>
      </w:r>
      <w:r w:rsidRPr="00EC61D9">
        <w:t xml:space="preserve"> </w:t>
      </w:r>
      <w:r w:rsidRPr="00EC61D9">
        <w:tab/>
      </w:r>
    </w:p>
    <w:p w:rsidR="00080B1B" w:rsidP="00080B1B" w:rsidRDefault="00080B1B" w14:paraId="4B99056E" w14:textId="77777777"/>
    <w:p w:rsidR="00080B1B" w:rsidP="00C66F92" w:rsidRDefault="00080B1B" w14:paraId="0A72857C" w14:textId="2C5C4AF0">
      <w:pPr>
        <w:ind w:firstLine="708"/>
      </w:pPr>
      <w:r w:rsidRPr="00EC61D9">
        <w:t xml:space="preserve">Kontakt: </w:t>
      </w:r>
      <w:r>
        <w:t xml:space="preserve">Administrative </w:t>
      </w:r>
      <w:proofErr w:type="gramStart"/>
      <w:r>
        <w:t xml:space="preserve">Fellestjenester  </w:t>
      </w:r>
      <w:proofErr w:type="spellStart"/>
      <w:r w:rsidRPr="00EC61D9">
        <w:t>tlf</w:t>
      </w:r>
      <w:proofErr w:type="spellEnd"/>
      <w:proofErr w:type="gramEnd"/>
      <w:r w:rsidRPr="00EC61D9">
        <w:t xml:space="preserve">: </w:t>
      </w:r>
      <w:r>
        <w:t>66754090      e</w:t>
      </w:r>
      <w:r w:rsidRPr="00EC61D9">
        <w:t>post</w:t>
      </w:r>
      <w:r>
        <w:t xml:space="preserve">: </w:t>
      </w:r>
      <w:hyperlink w:history="1" r:id="rId17">
        <w:r w:rsidRPr="00DB64AC">
          <w:rPr>
            <w:rStyle w:val="Hyperkobling"/>
          </w:rPr>
          <w:t>post.asker@kirken.no</w:t>
        </w:r>
      </w:hyperlink>
    </w:p>
    <w:p w:rsidRPr="00EC61D9" w:rsidR="00080B1B" w:rsidP="00080B1B" w:rsidRDefault="00080B1B" w14:paraId="1299C43A" w14:textId="77777777">
      <w:pPr>
        <w:rPr>
          <w:b/>
          <w:u w:val="single"/>
        </w:rPr>
      </w:pPr>
    </w:p>
    <w:p w:rsidRPr="00EC61D9" w:rsidR="00080B1B" w:rsidP="00080B1B" w:rsidRDefault="00080B1B" w14:paraId="47619AE8" w14:textId="77777777">
      <w:pPr>
        <w:rPr>
          <w:b/>
          <w:u w:val="single"/>
        </w:rPr>
      </w:pPr>
      <w:r w:rsidRPr="00EC61D9">
        <w:rPr>
          <w:b/>
          <w:u w:val="single"/>
        </w:rPr>
        <w:t>Generelt</w:t>
      </w:r>
    </w:p>
    <w:p w:rsidRPr="00EC61D9" w:rsidR="00080B1B" w:rsidP="00080B1B" w:rsidRDefault="00080B1B" w14:paraId="6797AA69" w14:textId="77777777">
      <w:r w:rsidRPr="00EC61D9">
        <w:t xml:space="preserve">Ordensreglene er en del av kontrakten, men er et </w:t>
      </w:r>
      <w:r>
        <w:t>eget</w:t>
      </w:r>
      <w:r w:rsidRPr="00EC61D9">
        <w:t xml:space="preserve"> dokument. </w:t>
      </w:r>
    </w:p>
    <w:p w:rsidRPr="00EC61D9" w:rsidR="00080B1B" w:rsidP="00080B1B" w:rsidRDefault="00080B1B" w14:paraId="2100D85D" w14:textId="77777777">
      <w:r w:rsidRPr="00EC61D9">
        <w:t xml:space="preserve">Leieavtalen gjelder leie av lokaler til de arrangementer og tider hvor leie er avtalt. </w:t>
      </w:r>
    </w:p>
    <w:p w:rsidR="00C66F92" w:rsidP="0D23B133" w:rsidRDefault="00C66F92" w14:paraId="6FA886C2" w14:textId="2B646EA2">
      <w:pPr>
        <w:rPr>
          <w:b w:val="1"/>
          <w:bCs w:val="1"/>
          <w:u w:val="single"/>
        </w:rPr>
      </w:pPr>
      <w:r w:rsidR="0BE533A6">
        <w:rPr/>
        <w:t xml:space="preserve"> </w:t>
      </w:r>
      <w:r>
        <w:br/>
      </w:r>
    </w:p>
    <w:p w:rsidRPr="00EC61D9" w:rsidR="00080B1B" w:rsidP="00080B1B" w:rsidRDefault="00080B1B" w14:paraId="0FB187C1" w14:textId="1814C3CE">
      <w:pPr>
        <w:rPr>
          <w:b/>
        </w:rPr>
      </w:pPr>
      <w:r w:rsidRPr="00EC61D9">
        <w:rPr>
          <w:b/>
          <w:u w:val="single"/>
        </w:rPr>
        <w:t>Leietid/periode</w:t>
      </w:r>
    </w:p>
    <w:p w:rsidRPr="00A54203" w:rsidR="00080B1B" w:rsidP="00080B1B" w:rsidRDefault="00080B1B" w14:paraId="1D247EAD" w14:textId="77777777">
      <w:pPr>
        <w:rPr>
          <w:lang w:eastAsia="nb-NO"/>
        </w:rPr>
      </w:pPr>
      <w:r w:rsidRPr="00A54203">
        <w:rPr>
          <w:lang w:eastAsia="nb-NO"/>
        </w:rPr>
        <w:t xml:space="preserve">Lokalene er disponible i den tiden som er leietaker har avtalt med utleier, og </w:t>
      </w:r>
      <w:r w:rsidR="00392BB8">
        <w:rPr>
          <w:lang w:eastAsia="nb-NO"/>
        </w:rPr>
        <w:t>arrangementet skal være avsluttet senest kl. 22.30 på hverdager og kl. 01.30 i helg. Rydding kan foregå etter angitte tidspun</w:t>
      </w:r>
      <w:r w:rsidR="00661FB0">
        <w:rPr>
          <w:lang w:eastAsia="nb-NO"/>
        </w:rPr>
        <w:t>kt, lokalene skal forlates ryddig og rent.</w:t>
      </w:r>
    </w:p>
    <w:p w:rsidR="00B37027" w:rsidP="00080B1B" w:rsidRDefault="00080B1B" w14:paraId="22B4BD19" w14:textId="77777777">
      <w:r w:rsidRPr="0047EAEE">
        <w:t>Utenom de dagene og de tidene som er avtalt i denne i kontrakten, har leietaker ikke tilgang til huset.</w:t>
      </w:r>
    </w:p>
    <w:p w:rsidRPr="00EC61D9" w:rsidR="00080B1B" w:rsidP="00080B1B" w:rsidRDefault="00080B1B" w14:paraId="29D6B04F" w14:textId="77777777">
      <w:r w:rsidRPr="0047EAEE">
        <w:t xml:space="preserve"> 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1417"/>
        <w:gridCol w:w="7"/>
        <w:gridCol w:w="2545"/>
      </w:tblGrid>
      <w:tr w:rsidRPr="00472293" w:rsidR="00BC56BD" w:rsidTr="69054CEB" w14:paraId="1E6AE4C4" w14:textId="77777777">
        <w:trPr>
          <w:trHeight w:val="451"/>
        </w:trPr>
        <w:tc>
          <w:tcPr>
            <w:tcW w:w="2977" w:type="dxa"/>
            <w:shd w:val="clear" w:color="auto" w:fill="auto"/>
            <w:vAlign w:val="center"/>
          </w:tcPr>
          <w:p w:rsidRPr="00472293" w:rsidR="00BC56BD" w:rsidP="00F811AE" w:rsidRDefault="00BC56BD" w14:paraId="426849AC" w14:textId="77777777">
            <w:pPr>
              <w:jc w:val="right"/>
            </w:pPr>
            <w:r>
              <w:t xml:space="preserve">Avtalt dag for utleie:  </w:t>
            </w:r>
          </w:p>
        </w:tc>
        <w:tc>
          <w:tcPr>
            <w:tcW w:w="297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472293" w:rsidR="00BC56BD" w:rsidP="00F811AE" w:rsidRDefault="00BC56BD" w14:paraId="4DDBEF00" w14:textId="56169394"/>
        </w:tc>
        <w:tc>
          <w:tcPr>
            <w:tcW w:w="1417" w:type="dxa"/>
            <w:shd w:val="clear" w:color="auto" w:fill="auto"/>
            <w:vAlign w:val="center"/>
          </w:tcPr>
          <w:p w:rsidRPr="00472293" w:rsidR="00BC56BD" w:rsidP="00F811AE" w:rsidRDefault="00BC56BD" w14:paraId="3ADF492E" w14:textId="77777777">
            <w:r>
              <w:t xml:space="preserve">Klokkeslett: </w:t>
            </w:r>
          </w:p>
        </w:tc>
        <w:tc>
          <w:tcPr>
            <w:tcW w:w="2552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472293" w:rsidR="00BC56BD" w:rsidP="00F811AE" w:rsidRDefault="00BC56BD" w14:paraId="3461D779" w14:textId="422CB0E2"/>
        </w:tc>
      </w:tr>
      <w:tr w:rsidRPr="00472293" w:rsidR="00B37027" w:rsidTr="69054CEB" w14:paraId="33D4B1F3" w14:textId="77777777">
        <w:trPr>
          <w:trHeight w:val="428"/>
        </w:trPr>
        <w:tc>
          <w:tcPr>
            <w:tcW w:w="2977" w:type="dxa"/>
            <w:shd w:val="clear" w:color="auto" w:fill="auto"/>
            <w:vAlign w:val="center"/>
          </w:tcPr>
          <w:p w:rsidRPr="00472293" w:rsidR="00B37027" w:rsidP="00F811AE" w:rsidRDefault="37CFB696" w14:paraId="24B54265" w14:textId="3DC613E2">
            <w:pPr>
              <w:jc w:val="right"/>
            </w:pPr>
            <w:r>
              <w:t>Ekstradag til forberedelser</w:t>
            </w:r>
            <w:r w:rsidR="0CBB40E2">
              <w:t>? (normalt fra kl. 15:00)</w:t>
            </w:r>
            <w:r>
              <w:t xml:space="preserve"> </w:t>
            </w: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472293" w:rsidR="00B37027" w:rsidP="00EA7D1B" w:rsidRDefault="00B37027" w14:paraId="3CF2D8B6" w14:textId="3B2880BD"/>
        </w:tc>
        <w:tc>
          <w:tcPr>
            <w:tcW w:w="1424" w:type="dxa"/>
            <w:gridSpan w:val="2"/>
            <w:shd w:val="clear" w:color="auto" w:fill="auto"/>
          </w:tcPr>
          <w:p w:rsidRPr="00472293" w:rsidR="00B37027" w:rsidP="00EA7D1B" w:rsidRDefault="00B37027" w14:paraId="0FB78278" w14:textId="77777777"/>
        </w:tc>
        <w:tc>
          <w:tcPr>
            <w:tcW w:w="2545" w:type="dxa"/>
            <w:shd w:val="clear" w:color="auto" w:fill="auto"/>
          </w:tcPr>
          <w:p w:rsidRPr="00472293" w:rsidR="00B37027" w:rsidP="00EA7D1B" w:rsidRDefault="00B37027" w14:paraId="1FC39945" w14:textId="77777777"/>
        </w:tc>
      </w:tr>
    </w:tbl>
    <w:p w:rsidRPr="00EC61D9" w:rsidR="00080B1B" w:rsidP="00080B1B" w:rsidRDefault="00080B1B" w14:paraId="34CE0A41" w14:textId="77777777"/>
    <w:p w:rsidR="00080B1B" w:rsidP="00080B1B" w:rsidRDefault="00080B1B" w14:paraId="62EBF3C5" w14:textId="77777777">
      <w:pPr>
        <w:rPr>
          <w:b/>
        </w:rPr>
      </w:pPr>
    </w:p>
    <w:p w:rsidRPr="00EC61D9" w:rsidR="00080B1B" w:rsidP="00080B1B" w:rsidRDefault="00080B1B" w14:paraId="0B8F04B8" w14:textId="77777777">
      <w:pPr>
        <w:rPr>
          <w:b/>
          <w:u w:val="single"/>
        </w:rPr>
      </w:pPr>
      <w:r w:rsidRPr="00EC61D9">
        <w:rPr>
          <w:b/>
          <w:u w:val="single"/>
        </w:rPr>
        <w:t>Leiesum</w:t>
      </w:r>
    </w:p>
    <w:p w:rsidR="00080B1B" w:rsidP="00080B1B" w:rsidRDefault="00080B1B" w14:paraId="789DB1CB" w14:textId="77777777">
      <w:pPr>
        <w:pStyle w:val="Default"/>
      </w:pPr>
      <w:r w:rsidR="0BE533A6">
        <w:rPr/>
        <w:t>I leieforholdet gjelder følgende priser:</w:t>
      </w:r>
      <w:r w:rsidR="0BE533A6">
        <w:rPr/>
        <w:t xml:space="preserve"> </w:t>
      </w:r>
    </w:p>
    <w:p w:rsidRPr="00EC61D9" w:rsidR="00080B1B" w:rsidP="0D23B133" w:rsidRDefault="00F811AE" w14:paraId="7310DC5B" w14:textId="00A88E48">
      <w:pPr>
        <w:pStyle w:val="Default"/>
      </w:pPr>
    </w:p>
    <w:p w:rsidRPr="00EC61D9" w:rsidR="00080B1B" w:rsidP="0D23B133" w:rsidRDefault="00F811AE" w14:paraId="128255AE" w14:textId="5FDD01B5">
      <w:pPr>
        <w:spacing w:before="0" w:beforeAutospacing="off" w:after="160" w:afterAutospacing="off" w:line="276" w:lineRule="auto"/>
      </w:pPr>
      <w:r w:rsidRPr="0D23B133" w:rsidR="1F12312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Utleiepriser</w:t>
      </w:r>
    </w:p>
    <w:p w:rsidRPr="00EC61D9" w:rsidR="00080B1B" w:rsidP="0D23B133" w:rsidRDefault="00F811AE" w14:paraId="6EC75755" w14:textId="2DE7DC5B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Sal og kjøkken 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hverdag:   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  kr 1</w:t>
      </w:r>
      <w:r w:rsidRPr="0D23B133" w:rsidR="5825FAFA">
        <w:rPr>
          <w:rFonts w:ascii="Aptos" w:hAnsi="Aptos" w:eastAsia="Aptos" w:cs="Aptos"/>
          <w:noProof w:val="0"/>
          <w:sz w:val="24"/>
          <w:szCs w:val="24"/>
          <w:lang w:val="nb-NO"/>
        </w:rPr>
        <w:t>.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>500</w:t>
      </w:r>
      <w:r>
        <w:tab/>
      </w:r>
      <w:r>
        <w:tab/>
      </w:r>
      <w:r>
        <w:tab/>
      </w:r>
      <w:r>
        <w:tab/>
      </w:r>
      <w:r w:rsidRPr="0D23B133" w:rsidR="56691A1F">
        <w:rPr>
          <w:rFonts w:ascii="Aptos" w:hAnsi="Aptos" w:eastAsia="Aptos" w:cs="Aptos"/>
          <w:noProof w:val="0"/>
          <w:sz w:val="24"/>
          <w:szCs w:val="24"/>
          <w:lang w:val="nb-NO"/>
        </w:rPr>
        <w:t>..............................</w:t>
      </w:r>
    </w:p>
    <w:p w:rsidRPr="00EC61D9" w:rsidR="00080B1B" w:rsidP="0D23B133" w:rsidRDefault="00F811AE" w14:paraId="281CCCB0" w14:textId="68AF1A3A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>Forberedelsesdag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>
        <w:tab/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         kr 1</w:t>
      </w:r>
      <w:r w:rsidRPr="0D23B133" w:rsidR="5D0757F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>500</w:t>
      </w:r>
      <w:r>
        <w:tab/>
      </w:r>
      <w:r>
        <w:tab/>
      </w:r>
      <w:r>
        <w:tab/>
      </w:r>
      <w:r>
        <w:tab/>
      </w:r>
      <w:r w:rsidRPr="0D23B133" w:rsidR="02DF24D7">
        <w:rPr>
          <w:rFonts w:ascii="Aptos" w:hAnsi="Aptos" w:eastAsia="Aptos" w:cs="Aptos"/>
          <w:noProof w:val="0"/>
          <w:sz w:val="24"/>
          <w:szCs w:val="24"/>
          <w:lang w:val="en-US"/>
        </w:rPr>
        <w:t>..............................</w:t>
      </w:r>
    </w:p>
    <w:p w:rsidRPr="00EC61D9" w:rsidR="00080B1B" w:rsidP="0D23B133" w:rsidRDefault="00F811AE" w14:paraId="2879D61A" w14:textId="1CAA04A3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Sal og kjøkken 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helgedag:   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kr 3</w:t>
      </w:r>
      <w:r w:rsidRPr="0D23B133" w:rsidR="7341403F">
        <w:rPr>
          <w:rFonts w:ascii="Aptos" w:hAnsi="Aptos" w:eastAsia="Aptos" w:cs="Aptos"/>
          <w:noProof w:val="0"/>
          <w:sz w:val="24"/>
          <w:szCs w:val="24"/>
          <w:lang w:val="nb-NO"/>
        </w:rPr>
        <w:t>.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>000</w:t>
      </w:r>
      <w:r>
        <w:tab/>
      </w:r>
      <w:r>
        <w:tab/>
      </w:r>
      <w:r>
        <w:tab/>
      </w:r>
      <w:r w:rsidRPr="0D23B133" w:rsidR="195D7E64">
        <w:rPr>
          <w:rFonts w:ascii="Aptos" w:hAnsi="Aptos" w:eastAsia="Aptos" w:cs="Aptos"/>
          <w:noProof w:val="0"/>
          <w:sz w:val="24"/>
          <w:szCs w:val="24"/>
          <w:lang w:val="nb-NO"/>
        </w:rPr>
        <w:t>..............................</w:t>
      </w:r>
    </w:p>
    <w:p w:rsidRPr="00EC61D9" w:rsidR="00080B1B" w:rsidP="0D23B133" w:rsidRDefault="00F811AE" w14:paraId="5365D417" w14:textId="4BC409DC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>Forberedelsesdag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>
        <w:tab/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         kr 3</w:t>
      </w:r>
      <w:r w:rsidRPr="0D23B133" w:rsidR="1882369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en-US"/>
        </w:rPr>
        <w:t>000</w:t>
      </w:r>
      <w:r>
        <w:tab/>
      </w:r>
      <w:r>
        <w:tab/>
      </w:r>
      <w:r>
        <w:tab/>
      </w:r>
      <w:r>
        <w:tab/>
      </w:r>
      <w:r w:rsidRPr="0D23B133" w:rsidR="275229F9">
        <w:rPr>
          <w:rFonts w:ascii="Aptos" w:hAnsi="Aptos" w:eastAsia="Aptos" w:cs="Aptos"/>
          <w:noProof w:val="0"/>
          <w:sz w:val="24"/>
          <w:szCs w:val="24"/>
          <w:lang w:val="en-US"/>
        </w:rPr>
        <w:t>..............................</w:t>
      </w:r>
    </w:p>
    <w:p w:rsidRPr="00EC61D9" w:rsidR="00080B1B" w:rsidP="0D23B133" w:rsidRDefault="00F811AE" w14:paraId="3CC30C30" w14:textId="7494D217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Pr="00EC61D9" w:rsidR="00080B1B" w:rsidP="0D23B133" w:rsidRDefault="00F811AE" w14:paraId="7EEFEB89" w14:textId="1646F918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23B133" w:rsidR="275229F9">
        <w:rPr>
          <w:rFonts w:ascii="Aptos" w:hAnsi="Aptos" w:eastAsia="Aptos" w:cs="Aptos"/>
          <w:noProof w:val="0"/>
          <w:sz w:val="24"/>
          <w:szCs w:val="24"/>
          <w:lang w:val="en-US"/>
        </w:rPr>
        <w:t>Leisum</w:t>
      </w:r>
      <w:r w:rsidRPr="0D23B133" w:rsidR="275229F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23B133" w:rsidR="75C84B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           kr. </w:t>
      </w:r>
    </w:p>
    <w:p w:rsidRPr="00EC61D9" w:rsidR="00080B1B" w:rsidP="0D23B133" w:rsidRDefault="00F811AE" w14:paraId="19D72AEA" w14:textId="47103C02">
      <w:pPr>
        <w:spacing w:before="0" w:beforeAutospacing="off" w:after="160" w:afterAutospacing="off" w:line="276" w:lineRule="auto"/>
        <w:ind w:firstLine="708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23B133" w:rsidR="75C84B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          =================</w:t>
      </w:r>
    </w:p>
    <w:p w:rsidRPr="00EC61D9" w:rsidR="00080B1B" w:rsidP="0D23B133" w:rsidRDefault="00F811AE" w14:paraId="5D2A8823" w14:textId="2C90FC23">
      <w:pPr>
        <w:spacing w:before="0" w:beforeAutospacing="off" w:after="160" w:afterAutospacing="off" w:line="276" w:lineRule="auto"/>
      </w:pP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Vedr. event. forberedelsesdag: Innenfor en uke før utleiedag kan imidlertid daglig leder avtale </w:t>
      </w:r>
      <w:r w:rsidRPr="0D23B133" w:rsidR="1F12312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nb-NO"/>
        </w:rPr>
        <w:t>gratis</w:t>
      </w: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tilgang til Heggetun dagen før utleiedag dersom det ikke er planlagt annet bruk/utleie til samme tid.</w:t>
      </w:r>
    </w:p>
    <w:p w:rsidRPr="00EC61D9" w:rsidR="00080B1B" w:rsidP="0D23B133" w:rsidRDefault="00F811AE" w14:paraId="06B949B4" w14:textId="0B28F9DA">
      <w:pPr>
        <w:spacing w:before="0" w:beforeAutospacing="off" w:after="160" w:afterAutospacing="off" w:line="276" w:lineRule="auto"/>
        <w:rPr>
          <w:b w:val="1"/>
          <w:bCs w:val="1"/>
          <w:u w:val="single"/>
        </w:rPr>
      </w:pPr>
      <w:r w:rsidRPr="0D23B133" w:rsidR="1F12312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 w:rsidRPr="0D23B133" w:rsidR="79023B5B">
        <w:rPr>
          <w:b w:val="1"/>
          <w:bCs w:val="1"/>
          <w:u w:val="single"/>
        </w:rPr>
        <w:t>B</w:t>
      </w:r>
      <w:r w:rsidRPr="0D23B133" w:rsidR="0BE533A6">
        <w:rPr>
          <w:b w:val="1"/>
          <w:bCs w:val="1"/>
          <w:u w:val="single"/>
        </w:rPr>
        <w:t>etaling</w:t>
      </w:r>
    </w:p>
    <w:p w:rsidRPr="00EC61D9" w:rsidR="00080B1B" w:rsidP="00080B1B" w:rsidRDefault="00080B1B" w14:paraId="4BD14EB5" w14:textId="77777777">
      <w:r w:rsidRPr="00EC61D9">
        <w:t>Avtalt leiesum faktureres gjennom Asker kirkelige fellesråd – regnskapsavdeling og skal betales senest to uker etter fakturering</w:t>
      </w:r>
      <w:r>
        <w:t>.</w:t>
      </w:r>
      <w:r w:rsidRPr="00EC61D9">
        <w:t xml:space="preserve"> </w:t>
      </w:r>
    </w:p>
    <w:p w:rsidRPr="00EC61D9" w:rsidR="00080B1B" w:rsidP="00080B1B" w:rsidRDefault="00080B1B" w14:paraId="0A6959E7" w14:textId="77777777">
      <w:pPr>
        <w:pStyle w:val="Listeavsnitt"/>
        <w:rPr>
          <w:sz w:val="24"/>
          <w:szCs w:val="24"/>
        </w:rPr>
      </w:pPr>
      <w:r w:rsidRPr="00EC61D9">
        <w:rPr>
          <w:sz w:val="24"/>
          <w:szCs w:val="24"/>
        </w:rPr>
        <w:t xml:space="preserve"> </w:t>
      </w:r>
    </w:p>
    <w:p w:rsidRPr="001124D3" w:rsidR="00080B1B" w:rsidP="00080B1B" w:rsidRDefault="00080B1B" w14:paraId="3D49E2B3" w14:textId="77777777">
      <w:pPr>
        <w:rPr>
          <w:b/>
          <w:u w:val="single"/>
        </w:rPr>
      </w:pPr>
      <w:r w:rsidRPr="001124D3">
        <w:rPr>
          <w:b/>
          <w:u w:val="single"/>
        </w:rPr>
        <w:t>Leietakers plikter – Konsekvenser av mislighold</w:t>
      </w:r>
    </w:p>
    <w:p w:rsidR="00080B1B" w:rsidP="00080B1B" w:rsidRDefault="00080B1B" w14:paraId="0822F234" w14:textId="77777777">
      <w:r w:rsidRPr="00EC61D9">
        <w:t xml:space="preserve">Leietaker plikter å følge de ordensregler som gjelder for </w:t>
      </w:r>
      <w:r>
        <w:t>bygningen/rom</w:t>
      </w:r>
      <w:r w:rsidRPr="00EC61D9">
        <w:t xml:space="preserve">, og som er del av </w:t>
      </w:r>
      <w:r>
        <w:t xml:space="preserve">denne </w:t>
      </w:r>
      <w:r w:rsidRPr="00EC61D9">
        <w:t>kontrakt</w:t>
      </w:r>
      <w:r>
        <w:t>en</w:t>
      </w:r>
      <w:r w:rsidRPr="00EC61D9">
        <w:t>. Brudd på denne avtalen, herunder de til enhver tid gjeldende ordensregler, anses som mislighold som gir utleier rett til oppsigelse av avtalen. Oppsigelsesfristen settes til en dags varsel, jf</w:t>
      </w:r>
      <w:r>
        <w:t>.</w:t>
      </w:r>
      <w:r w:rsidRPr="00EC61D9">
        <w:t xml:space="preserve"> husleielovens § 9-6 tredje ledd. </w:t>
      </w:r>
      <w:r w:rsidRPr="00EC61D9">
        <w:rPr>
          <w:color w:val="222222"/>
        </w:rPr>
        <w:t>Oppsigelse fra utleier skal være skriftlig.</w:t>
      </w:r>
      <w:r w:rsidRPr="0035692B">
        <w:t xml:space="preserve"> </w:t>
      </w:r>
    </w:p>
    <w:p w:rsidR="00080B1B" w:rsidP="00080B1B" w:rsidRDefault="00080B1B" w14:paraId="44E871BC" w14:textId="77777777"/>
    <w:p w:rsidR="00080B1B" w:rsidP="00080B1B" w:rsidRDefault="00080B1B" w14:paraId="1C792068" w14:textId="77777777">
      <w:r w:rsidRPr="0047EAEE">
        <w:t xml:space="preserve">Ved vesentlig brudd på kontrakten, eller de til enhver tid gjeldende ordensregler for lokalene, har menighetsrådet – eller </w:t>
      </w:r>
      <w:proofErr w:type="spellStart"/>
      <w:r w:rsidRPr="0047EAEE">
        <w:t>fullmektige</w:t>
      </w:r>
      <w:proofErr w:type="spellEnd"/>
      <w:r w:rsidRPr="0047EAEE">
        <w:t xml:space="preserve"> personer - rett til umiddelbar heving av leieforholdet. </w:t>
      </w:r>
    </w:p>
    <w:p w:rsidR="00080B1B" w:rsidP="00080B1B" w:rsidRDefault="00080B1B" w14:paraId="738610EB" w14:textId="77777777"/>
    <w:p w:rsidRPr="001124D3" w:rsidR="00080B1B" w:rsidP="00080B1B" w:rsidRDefault="00080B1B" w14:paraId="7FED9130" w14:textId="77777777">
      <w:pPr>
        <w:rPr>
          <w:b/>
          <w:u w:val="single"/>
        </w:rPr>
      </w:pPr>
      <w:r w:rsidRPr="001124D3">
        <w:rPr>
          <w:b/>
          <w:u w:val="single"/>
        </w:rPr>
        <w:t>Avlysning – Oppsigelse fra leietakers side</w:t>
      </w:r>
    </w:p>
    <w:p w:rsidR="00080B1B" w:rsidP="00263CBC" w:rsidRDefault="00080B1B" w14:paraId="4AEBD179" w14:textId="77777777">
      <w:r w:rsidRPr="0047EAEE">
        <w:t xml:space="preserve">Kontrakten er </w:t>
      </w:r>
      <w:r w:rsidRPr="0047EAEE">
        <w:rPr>
          <w:b/>
          <w:bCs/>
        </w:rPr>
        <w:t>bindende</w:t>
      </w:r>
      <w:r w:rsidRPr="0047EAEE">
        <w:t xml:space="preserve"> for begge kontraktsparter når kontrakten er fullstendig utfylt og signert. Avlysning/oppsigelse etter kontraktsinngåelse med befriende virkning fra leietakers side, aksepteres utelukkende på grunn av ekstraordinære hindringer som ligger utenfor leietakers kontroll og </w:t>
      </w:r>
      <w:r w:rsidRPr="0047EAEE">
        <w:rPr>
          <w:color w:val="222222"/>
        </w:rPr>
        <w:t xml:space="preserve">som leieren ikke med rimelighet kunne ventes å ha tatt i betraktning på avtaletiden eller å ha unngått eller overvunnet </w:t>
      </w:r>
      <w:r w:rsidRPr="0047EAEE">
        <w:rPr>
          <w:color w:val="222222"/>
        </w:rPr>
        <w:t xml:space="preserve">følgene av. </w:t>
      </w:r>
      <w:r w:rsidRPr="0047EAEE">
        <w:t xml:space="preserve"> Ved avlysning senere enn en uke før avtalt arrangements-/leiedag belastes leietaker i alle tilfeller med 50 % av avtalt leiesum. </w:t>
      </w:r>
    </w:p>
    <w:p w:rsidR="00080B1B" w:rsidP="00080B1B" w:rsidRDefault="00080B1B" w14:paraId="637805D2" w14:textId="77777777"/>
    <w:p w:rsidR="00080B1B" w:rsidP="00080B1B" w:rsidRDefault="00080B1B" w14:paraId="3394ABFC" w14:textId="77777777">
      <w:r>
        <w:t xml:space="preserve">Utleieren er ikke ansvarlig for evt. endringer i regelverket eller iverksetting av tiltak, nasjonalt eller lokalt som kan få betydning for gjennomføringen av arrangementet. Dette anses å ligge innenfor leietakers risiko. </w:t>
      </w:r>
    </w:p>
    <w:p w:rsidR="00080B1B" w:rsidP="00080B1B" w:rsidRDefault="00080B1B" w14:paraId="207CCF61" w14:textId="77777777">
      <w:pPr>
        <w:rPr>
          <w:b/>
          <w:u w:val="single"/>
        </w:rPr>
      </w:pPr>
      <w:r w:rsidRPr="00EC61D9">
        <w:t xml:space="preserve">     </w:t>
      </w:r>
    </w:p>
    <w:p w:rsidRPr="001124D3" w:rsidR="00080B1B" w:rsidP="00080B1B" w:rsidRDefault="00080B1B" w14:paraId="3E89F21F" w14:textId="77777777">
      <w:pPr>
        <w:rPr>
          <w:b/>
          <w:u w:val="single"/>
        </w:rPr>
      </w:pPr>
      <w:r w:rsidRPr="001124D3">
        <w:rPr>
          <w:b/>
          <w:u w:val="single"/>
        </w:rPr>
        <w:t>Rydding/vask og tilbakelevering</w:t>
      </w:r>
    </w:p>
    <w:p w:rsidRPr="00F01008" w:rsidR="00080B1B" w:rsidP="00080B1B" w:rsidRDefault="00080B1B" w14:paraId="174B0752" w14:textId="1618A684">
      <w:pPr>
        <w:rPr>
          <w:rFonts w:ascii="Arial" w:hAnsi="Arial" w:cs="Arial"/>
          <w:color w:val="FF0000"/>
        </w:rPr>
      </w:pPr>
      <w:r w:rsidRPr="0047EAEE">
        <w:t xml:space="preserve">Leietaker plikter å levere lokalene tilbake etter hvert arrangement, ryddet og i rengjort stand som før utleie. </w:t>
      </w:r>
      <w:r w:rsidR="00B717D9">
        <w:t xml:space="preserve">Se eget skriv «Ordensregler». </w:t>
      </w:r>
      <w:r w:rsidRPr="0047EAEE">
        <w:t xml:space="preserve">Forsømmer leietaker sin plikt til dette ved mangelfull rydding/renhold, har utleier rett til selv å foreta det nødvendige arbeid, mot å fakturere leietaker med </w:t>
      </w:r>
      <w:r w:rsidRPr="0047EAEE">
        <w:rPr>
          <w:b/>
          <w:bCs/>
        </w:rPr>
        <w:t>kr. 350,- pr time</w:t>
      </w:r>
      <w:r w:rsidRPr="0047EAEE">
        <w:t xml:space="preserve"> for utført arbeide. </w:t>
      </w:r>
    </w:p>
    <w:p w:rsidR="00080B1B" w:rsidP="00080B1B" w:rsidRDefault="00080B1B" w14:paraId="463F29E8" w14:textId="77777777"/>
    <w:p w:rsidRPr="0018104A" w:rsidR="00080B1B" w:rsidP="00080B1B" w:rsidRDefault="00080B1B" w14:paraId="418D0B47" w14:textId="77777777">
      <w:pPr>
        <w:rPr>
          <w:b/>
          <w:u w:val="single"/>
        </w:rPr>
      </w:pPr>
      <w:r w:rsidRPr="0018104A">
        <w:rPr>
          <w:b/>
          <w:u w:val="single"/>
        </w:rPr>
        <w:t>Skader</w:t>
      </w:r>
    </w:p>
    <w:p w:rsidRPr="00EC61D9" w:rsidR="00080B1B" w:rsidP="00080B1B" w:rsidRDefault="00080B1B" w14:paraId="5C4DF937" w14:textId="63DF96E4">
      <w:r>
        <w:t>Skader</w:t>
      </w:r>
      <w:r w:rsidRPr="6FD9C0DD">
        <w:rPr>
          <w:b/>
          <w:bCs/>
        </w:rPr>
        <w:t xml:space="preserve"> </w:t>
      </w:r>
      <w:r>
        <w:t>på eiendom, utstyr og løsøre, som skyldes leietakers bruk eller noen leietaker har gitt adgang til i de leide lokaler, belastes leietaker i sin helhet mot faktura.</w:t>
      </w:r>
      <w:r>
        <w:tab/>
      </w:r>
      <w:r>
        <w:tab/>
      </w:r>
      <w:r>
        <w:tab/>
      </w:r>
      <w:r>
        <w:tab/>
      </w:r>
      <w:r>
        <w:t xml:space="preserve">     </w:t>
      </w:r>
    </w:p>
    <w:p w:rsidR="00263CBC" w:rsidP="00080B1B" w:rsidRDefault="00263CBC" w14:paraId="3B7B4B86" w14:textId="77777777">
      <w:pPr>
        <w:rPr>
          <w:b/>
        </w:rPr>
      </w:pPr>
    </w:p>
    <w:p w:rsidR="00B717D9" w:rsidP="00080B1B" w:rsidRDefault="00B717D9" w14:paraId="2EB82B43" w14:textId="77777777">
      <w:pPr>
        <w:rPr>
          <w:b/>
        </w:rPr>
      </w:pPr>
    </w:p>
    <w:p w:rsidRPr="0018104A" w:rsidR="00080B1B" w:rsidP="00080B1B" w:rsidRDefault="00080B1B" w14:paraId="238631C0" w14:textId="77777777">
      <w:pPr>
        <w:rPr>
          <w:b/>
          <w:u w:val="single"/>
        </w:rPr>
      </w:pPr>
      <w:r w:rsidRPr="0018104A">
        <w:rPr>
          <w:b/>
          <w:u w:val="single"/>
        </w:rPr>
        <w:t>Fremgangsmåte ved avtale om leie - Kontraktsinngåelse - Ordensregler</w:t>
      </w:r>
    </w:p>
    <w:p w:rsidRPr="0018104A" w:rsidR="00BC56BD" w:rsidP="00080B1B" w:rsidRDefault="00080B1B" w14:paraId="3A0FF5F2" w14:textId="6A607E02">
      <w:pPr>
        <w:rPr>
          <w:u w:val="single"/>
        </w:rPr>
      </w:pPr>
      <w:r w:rsidRPr="0018104A">
        <w:rPr>
          <w:b/>
          <w:u w:val="single"/>
        </w:rPr>
        <w:t>Regler ved inngåelse av kontrakt</w:t>
      </w:r>
    </w:p>
    <w:p w:rsidRPr="00EC61D9" w:rsidR="00080B1B" w:rsidP="00080B1B" w:rsidRDefault="00080B1B" w14:paraId="1C7EAC29" w14:textId="77777777">
      <w:r w:rsidRPr="00EC61D9">
        <w:t xml:space="preserve">Kontrakten må inngås senest to dager før arrangementet. </w:t>
      </w:r>
    </w:p>
    <w:p w:rsidRPr="00EC61D9" w:rsidR="00080B1B" w:rsidP="00080B1B" w:rsidRDefault="00080B1B" w14:paraId="586BF75E" w14:textId="4BF81DD9">
      <w:r>
        <w:t>Det er mulig å reservere lokaler. Foreløpig reservering gjelder maks. 14 dager. Etter 14 dager blir reserveringen slettet.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EC61D9" w:rsidR="00080B1B" w:rsidP="00080B1B" w:rsidRDefault="00080B1B" w14:paraId="5630AD66" w14:textId="77777777"/>
    <w:p w:rsidR="0ECAE689" w:rsidP="69054CEB" w:rsidRDefault="0ECAE689" w14:paraId="50E29F1E" w14:textId="6F2184F9">
      <w:pPr>
        <w:spacing w:line="259" w:lineRule="auto"/>
        <w:rPr>
          <w:color w:val="000000" w:themeColor="text1"/>
        </w:rPr>
      </w:pPr>
      <w:r w:rsidRPr="69054CEB">
        <w:rPr>
          <w:color w:val="000000" w:themeColor="text1"/>
        </w:rPr>
        <w:t xml:space="preserve">Leietaker bes senest </w:t>
      </w:r>
      <w:r w:rsidRPr="69054CEB">
        <w:rPr>
          <w:b/>
          <w:bCs/>
          <w:color w:val="000000" w:themeColor="text1"/>
        </w:rPr>
        <w:t>to uker</w:t>
      </w:r>
      <w:r w:rsidRPr="69054CEB">
        <w:rPr>
          <w:color w:val="000000" w:themeColor="text1"/>
        </w:rPr>
        <w:t xml:space="preserve"> før leien kontakte daglig leder</w:t>
      </w:r>
      <w:r w:rsidR="00B717D9">
        <w:rPr>
          <w:color w:val="000000" w:themeColor="text1"/>
        </w:rPr>
        <w:t xml:space="preserve"> </w:t>
      </w:r>
      <w:r w:rsidRPr="69054CEB">
        <w:rPr>
          <w:color w:val="000000" w:themeColor="text1"/>
        </w:rPr>
        <w:t xml:space="preserve">for avtale om </w:t>
      </w:r>
      <w:r w:rsidRPr="69054CEB">
        <w:rPr>
          <w:b/>
          <w:bCs/>
          <w:color w:val="000000" w:themeColor="text1"/>
        </w:rPr>
        <w:t>visning av lokaler, gjennomgang av branninstruks, info</w:t>
      </w:r>
      <w:r w:rsidRPr="69054CEB" w:rsidR="1A1189C4">
        <w:rPr>
          <w:b/>
          <w:bCs/>
          <w:color w:val="000000" w:themeColor="text1"/>
        </w:rPr>
        <w:t xml:space="preserve"> </w:t>
      </w:r>
      <w:r w:rsidRPr="69054CEB">
        <w:rPr>
          <w:b/>
          <w:bCs/>
          <w:color w:val="000000" w:themeColor="text1"/>
        </w:rPr>
        <w:t>om nøk</w:t>
      </w:r>
      <w:r w:rsidR="00B717D9">
        <w:rPr>
          <w:b/>
          <w:bCs/>
          <w:color w:val="000000" w:themeColor="text1"/>
        </w:rPr>
        <w:t>kel</w:t>
      </w:r>
      <w:r w:rsidRPr="69054CEB" w:rsidR="2F272A37">
        <w:rPr>
          <w:b/>
          <w:bCs/>
          <w:color w:val="000000" w:themeColor="text1"/>
        </w:rPr>
        <w:t>kode</w:t>
      </w:r>
      <w:r w:rsidRPr="69054CEB">
        <w:rPr>
          <w:b/>
          <w:bCs/>
          <w:color w:val="000000" w:themeColor="text1"/>
        </w:rPr>
        <w:t xml:space="preserve"> m.m.</w:t>
      </w:r>
    </w:p>
    <w:p w:rsidR="00263CBC" w:rsidP="00080B1B" w:rsidRDefault="00263CBC" w14:paraId="61829076" w14:textId="77777777">
      <w:pPr>
        <w:rPr>
          <w:b/>
          <w:i/>
          <w:iCs/>
        </w:rPr>
      </w:pPr>
    </w:p>
    <w:p w:rsidRPr="008859AC" w:rsidR="00263CBC" w:rsidP="00080B1B" w:rsidRDefault="00263CBC" w14:paraId="2BA226A1" w14:textId="77777777">
      <w:pPr>
        <w:rPr>
          <w:i/>
          <w:iCs/>
          <w:color w:val="FF0000"/>
        </w:rPr>
      </w:pPr>
    </w:p>
    <w:p w:rsidRPr="00EC61D9" w:rsidR="00080B1B" w:rsidP="00080B1B" w:rsidRDefault="00080B1B" w14:paraId="2D58BAF2" w14:textId="77777777">
      <w:pPr>
        <w:rPr>
          <w:b/>
          <w:u w:val="single"/>
        </w:rPr>
      </w:pPr>
      <w:r w:rsidRPr="00EC61D9">
        <w:rPr>
          <w:b/>
          <w:u w:val="single"/>
        </w:rPr>
        <w:t>Kontraktsinngåelse</w:t>
      </w:r>
    </w:p>
    <w:p w:rsidRPr="0018104A" w:rsidR="00080B1B" w:rsidP="00080B1B" w:rsidRDefault="00080B1B" w14:paraId="78AEE9A9" w14:textId="77777777">
      <w:pPr>
        <w:rPr>
          <w:bCs/>
        </w:rPr>
      </w:pPr>
      <w:r w:rsidRPr="0018104A">
        <w:rPr>
          <w:bCs/>
        </w:rPr>
        <w:t>Jeg bekrefter å ha lest leiekontraktens bestemmelser ovenfor og ordensregler og godkjenner dem, idet jeg vil rette meg etter de reglene som gjelder for</w:t>
      </w:r>
      <w:r w:rsidRPr="0018104A" w:rsidR="00263CBC">
        <w:rPr>
          <w:bCs/>
        </w:rPr>
        <w:t xml:space="preserve"> Heggedal</w:t>
      </w:r>
      <w:r w:rsidRPr="0018104A">
        <w:rPr>
          <w:bCs/>
        </w:rPr>
        <w:t xml:space="preserve"> menighet. </w:t>
      </w:r>
    </w:p>
    <w:p w:rsidRPr="0018104A" w:rsidR="00080B1B" w:rsidP="00080B1B" w:rsidRDefault="00080B1B" w14:paraId="01E77E54" w14:textId="77777777">
      <w:pPr>
        <w:rPr>
          <w:bCs/>
        </w:rPr>
      </w:pPr>
      <w:r w:rsidRPr="0018104A">
        <w:rPr>
          <w:bCs/>
        </w:rPr>
        <w:t>Leieforholdet er bindende når underskrevet kontrakt foreligger og er bekreftet mottatt på menighetens kontor. Original leiekontrakt oppbevares hos Administratives Fellestjenester. Leietaker får kopi av kontrakten hvis ønsket.</w:t>
      </w:r>
    </w:p>
    <w:p w:rsidRPr="00EC61D9" w:rsidR="00080B1B" w:rsidP="00080B1B" w:rsidRDefault="00080B1B" w14:paraId="17AD93B2" w14:textId="77777777"/>
    <w:p w:rsidR="00CC7B46" w:rsidP="00080B1B" w:rsidRDefault="00CC7B46" w14:paraId="0DE4B5B7" w14:textId="77777777"/>
    <w:p w:rsidRPr="00CC7B46" w:rsidR="00080B1B" w:rsidP="00080B1B" w:rsidRDefault="00080B1B" w14:paraId="7ADBA0B4" w14:textId="77777777">
      <w:pPr>
        <w:rPr>
          <w:b/>
          <w:bCs/>
        </w:rPr>
      </w:pPr>
      <w:r w:rsidRPr="00CC7B46">
        <w:rPr>
          <w:b/>
          <w:bCs/>
        </w:rPr>
        <w:t>Underskrift ved kontraktsinngåelse:</w:t>
      </w:r>
    </w:p>
    <w:p w:rsidR="00CC7B46" w:rsidP="00080B1B" w:rsidRDefault="00CC7B46" w14:paraId="66204FF1" w14:textId="77777777"/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650"/>
        <w:gridCol w:w="7"/>
        <w:gridCol w:w="1738"/>
        <w:gridCol w:w="2644"/>
        <w:gridCol w:w="14"/>
      </w:tblGrid>
      <w:tr w:rsidR="00CC7B46" w:rsidTr="69054CEB" w14:paraId="5767E477" w14:textId="77777777">
        <w:trPr>
          <w:trHeight w:val="618"/>
        </w:trPr>
        <w:tc>
          <w:tcPr>
            <w:tcW w:w="1242" w:type="dxa"/>
            <w:shd w:val="clear" w:color="auto" w:fill="auto"/>
            <w:vAlign w:val="center"/>
          </w:tcPr>
          <w:p w:rsidR="00CC7B46" w:rsidP="0018104A" w:rsidRDefault="00CC7B46" w14:paraId="439F6EA7" w14:textId="77777777">
            <w:r>
              <w:t xml:space="preserve">Sted: </w:t>
            </w:r>
          </w:p>
        </w:tc>
        <w:tc>
          <w:tcPr>
            <w:tcW w:w="2657" w:type="dxa"/>
            <w:gridSpan w:val="2"/>
            <w:tcBorders>
              <w:bottom w:val="dotted" w:color="auto" w:sz="4" w:space="0"/>
            </w:tcBorders>
            <w:shd w:val="clear" w:color="auto" w:fill="auto"/>
          </w:tcPr>
          <w:p w:rsidR="00CC7B46" w:rsidP="00080B1B" w:rsidRDefault="00CC7B46" w14:paraId="2DBF0D7D" w14:textId="77777777"/>
        </w:tc>
        <w:tc>
          <w:tcPr>
            <w:tcW w:w="1738" w:type="dxa"/>
            <w:shd w:val="clear" w:color="auto" w:fill="auto"/>
            <w:vAlign w:val="center"/>
          </w:tcPr>
          <w:p w:rsidR="00CC7B46" w:rsidP="0018104A" w:rsidRDefault="00CC7B46" w14:paraId="163FC622" w14:textId="77777777">
            <w:pPr>
              <w:jc w:val="center"/>
            </w:pPr>
            <w:r>
              <w:t xml:space="preserve">Dato: </w:t>
            </w:r>
          </w:p>
        </w:tc>
        <w:tc>
          <w:tcPr>
            <w:tcW w:w="2658" w:type="dxa"/>
            <w:gridSpan w:val="2"/>
            <w:tcBorders>
              <w:bottom w:val="dotted" w:color="auto" w:sz="4" w:space="0"/>
            </w:tcBorders>
            <w:shd w:val="clear" w:color="auto" w:fill="auto"/>
          </w:tcPr>
          <w:p w:rsidR="00CC7B46" w:rsidP="00080B1B" w:rsidRDefault="00CC7B46" w14:paraId="6B62F1B3" w14:textId="77777777"/>
        </w:tc>
      </w:tr>
      <w:tr w:rsidR="00CC7B46" w:rsidTr="69054CEB" w14:paraId="06CF65E3" w14:textId="77777777">
        <w:trPr>
          <w:gridAfter w:val="1"/>
          <w:wAfter w:w="14" w:type="dxa"/>
          <w:trHeight w:val="955"/>
        </w:trPr>
        <w:tc>
          <w:tcPr>
            <w:tcW w:w="3892" w:type="dxa"/>
            <w:gridSpan w:val="2"/>
            <w:shd w:val="clear" w:color="auto" w:fill="auto"/>
            <w:vAlign w:val="center"/>
          </w:tcPr>
          <w:p w:rsidRPr="00EA7D1B" w:rsidR="00CC7B46" w:rsidP="0018104A" w:rsidRDefault="00CC7B46" w14:paraId="0EB3FBC0" w14:textId="77777777">
            <w:pPr>
              <w:jc w:val="center"/>
              <w:rPr>
                <w:i/>
                <w:iCs/>
              </w:rPr>
            </w:pPr>
            <w:r w:rsidRPr="00EA7D1B">
              <w:rPr>
                <w:i/>
                <w:iCs/>
              </w:rPr>
              <w:t>På vegne av leietaker: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CC7B46" w:rsidP="00080B1B" w:rsidRDefault="00CC7B46" w14:paraId="02F2C34E" w14:textId="77777777"/>
        </w:tc>
      </w:tr>
      <w:tr w:rsidR="00CC7B46" w:rsidTr="69054CEB" w14:paraId="680A4E5D" w14:textId="77777777">
        <w:trPr>
          <w:gridAfter w:val="1"/>
          <w:wAfter w:w="14" w:type="dxa"/>
          <w:trHeight w:val="506"/>
        </w:trPr>
        <w:tc>
          <w:tcPr>
            <w:tcW w:w="3892" w:type="dxa"/>
            <w:gridSpan w:val="2"/>
            <w:shd w:val="clear" w:color="auto" w:fill="auto"/>
            <w:vAlign w:val="center"/>
          </w:tcPr>
          <w:p w:rsidR="00CC7B46" w:rsidP="00EA7D1B" w:rsidRDefault="00CC7B46" w14:paraId="19219836" w14:textId="77777777">
            <w:pPr>
              <w:jc w:val="right"/>
            </w:pPr>
          </w:p>
        </w:tc>
        <w:tc>
          <w:tcPr>
            <w:tcW w:w="4389" w:type="dxa"/>
            <w:gridSpan w:val="3"/>
            <w:tcBorders>
              <w:top w:val="dotted" w:color="auto" w:sz="4" w:space="0"/>
            </w:tcBorders>
            <w:shd w:val="clear" w:color="auto" w:fill="auto"/>
          </w:tcPr>
          <w:p w:rsidR="00CC7B46" w:rsidP="00080B1B" w:rsidRDefault="00CC7B46" w14:paraId="296FEF7D" w14:textId="77777777"/>
        </w:tc>
      </w:tr>
      <w:tr w:rsidR="00CC7B46" w:rsidTr="69054CEB" w14:paraId="3D63F1F3" w14:textId="77777777">
        <w:trPr>
          <w:trHeight w:val="506"/>
        </w:trPr>
        <w:tc>
          <w:tcPr>
            <w:tcW w:w="1242" w:type="dxa"/>
            <w:shd w:val="clear" w:color="auto" w:fill="auto"/>
            <w:vAlign w:val="center"/>
          </w:tcPr>
          <w:p w:rsidR="00CC7B46" w:rsidP="0018104A" w:rsidRDefault="00CC7B46" w14:paraId="2524B276" w14:textId="77777777">
            <w:r>
              <w:t xml:space="preserve">Sted: </w:t>
            </w:r>
          </w:p>
        </w:tc>
        <w:tc>
          <w:tcPr>
            <w:tcW w:w="2657" w:type="dxa"/>
            <w:gridSpan w:val="2"/>
            <w:tcBorders>
              <w:bottom w:val="dotted" w:color="auto" w:sz="4" w:space="0"/>
            </w:tcBorders>
            <w:shd w:val="clear" w:color="auto" w:fill="auto"/>
          </w:tcPr>
          <w:p w:rsidR="00CC7B46" w:rsidP="00080B1B" w:rsidRDefault="00CC7B46" w14:paraId="7194DBDC" w14:textId="77777777"/>
        </w:tc>
        <w:tc>
          <w:tcPr>
            <w:tcW w:w="1738" w:type="dxa"/>
            <w:shd w:val="clear" w:color="auto" w:fill="auto"/>
            <w:vAlign w:val="center"/>
          </w:tcPr>
          <w:p w:rsidR="00CC7B46" w:rsidP="0018104A" w:rsidRDefault="00CC7B46" w14:paraId="127B0875" w14:textId="77777777">
            <w:pPr>
              <w:jc w:val="center"/>
            </w:pPr>
            <w:r>
              <w:t xml:space="preserve">Dato: </w:t>
            </w:r>
          </w:p>
        </w:tc>
        <w:tc>
          <w:tcPr>
            <w:tcW w:w="2658" w:type="dxa"/>
            <w:gridSpan w:val="2"/>
            <w:tcBorders>
              <w:bottom w:val="dotted" w:color="auto" w:sz="4" w:space="0"/>
            </w:tcBorders>
            <w:shd w:val="clear" w:color="auto" w:fill="auto"/>
          </w:tcPr>
          <w:p w:rsidR="00CC7B46" w:rsidP="00080B1B" w:rsidRDefault="00CC7B46" w14:paraId="769D0D3C" w14:textId="77777777"/>
        </w:tc>
      </w:tr>
      <w:tr w:rsidR="00CC7B46" w:rsidTr="69054CEB" w14:paraId="108CC2F8" w14:textId="77777777">
        <w:trPr>
          <w:gridAfter w:val="1"/>
          <w:wAfter w:w="14" w:type="dxa"/>
          <w:trHeight w:val="956"/>
        </w:trPr>
        <w:tc>
          <w:tcPr>
            <w:tcW w:w="3892" w:type="dxa"/>
            <w:gridSpan w:val="2"/>
            <w:shd w:val="clear" w:color="auto" w:fill="auto"/>
            <w:vAlign w:val="center"/>
          </w:tcPr>
          <w:p w:rsidRPr="00EA7D1B" w:rsidR="00CC7B46" w:rsidP="0018104A" w:rsidRDefault="00CC7B46" w14:paraId="3133F599" w14:textId="4D5E584D">
            <w:pPr>
              <w:rPr>
                <w:i/>
                <w:iCs/>
              </w:rPr>
            </w:pPr>
            <w:r w:rsidRPr="00EA7D1B">
              <w:rPr>
                <w:i/>
                <w:iCs/>
              </w:rPr>
              <w:t>På vegne av Heggedal Menighet:</w:t>
            </w:r>
          </w:p>
        </w:tc>
        <w:tc>
          <w:tcPr>
            <w:tcW w:w="4389" w:type="dxa"/>
            <w:gridSpan w:val="3"/>
            <w:tcBorders>
              <w:bottom w:val="dotted" w:color="auto" w:sz="4" w:space="0"/>
            </w:tcBorders>
            <w:shd w:val="clear" w:color="auto" w:fill="auto"/>
          </w:tcPr>
          <w:p w:rsidR="00CC7B46" w:rsidP="00080B1B" w:rsidRDefault="00CC7B46" w14:paraId="54CD245A" w14:textId="77777777"/>
        </w:tc>
      </w:tr>
    </w:tbl>
    <w:p w:rsidR="00080B1B" w:rsidRDefault="00080B1B" w14:paraId="7196D064" w14:textId="77777777"/>
    <w:sectPr w:rsidR="00080B1B" w:rsidSect="00BC56BD">
      <w:type w:val="continuous"/>
      <w:pgSz w:w="11906" w:h="16838" w:orient="portrait"/>
      <w:pgMar w:top="1560" w:right="707" w:bottom="113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76E2" w:rsidRDefault="00DA76E2" w14:paraId="32D7CC9B" w14:textId="77777777">
      <w:r>
        <w:separator/>
      </w:r>
    </w:p>
  </w:endnote>
  <w:endnote w:type="continuationSeparator" w:id="0">
    <w:p w:rsidR="00DA76E2" w:rsidRDefault="00DA76E2" w14:paraId="443F27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76E2" w:rsidRDefault="00DA76E2" w14:paraId="16FFB53A" w14:textId="77777777">
      <w:r>
        <w:separator/>
      </w:r>
    </w:p>
  </w:footnote>
  <w:footnote w:type="continuationSeparator" w:id="0">
    <w:p w:rsidR="00DA76E2" w:rsidRDefault="00DA76E2" w14:paraId="041C1B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F7D" w:rsidRDefault="00FB5F7D" w14:paraId="48A21919" w14:textId="77777777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23795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E2"/>
    <w:rsid w:val="00020A9D"/>
    <w:rsid w:val="000512A0"/>
    <w:rsid w:val="00065774"/>
    <w:rsid w:val="00080B1B"/>
    <w:rsid w:val="000A537F"/>
    <w:rsid w:val="000B32F4"/>
    <w:rsid w:val="000C4AEB"/>
    <w:rsid w:val="000F0DDA"/>
    <w:rsid w:val="00105CB4"/>
    <w:rsid w:val="00154321"/>
    <w:rsid w:val="00170925"/>
    <w:rsid w:val="0018104A"/>
    <w:rsid w:val="001918B5"/>
    <w:rsid w:val="00192EFA"/>
    <w:rsid w:val="00205D06"/>
    <w:rsid w:val="00227659"/>
    <w:rsid w:val="002341BD"/>
    <w:rsid w:val="002606B3"/>
    <w:rsid w:val="00263CBC"/>
    <w:rsid w:val="00275D0F"/>
    <w:rsid w:val="002922F4"/>
    <w:rsid w:val="002D14A4"/>
    <w:rsid w:val="00392BB8"/>
    <w:rsid w:val="003B551C"/>
    <w:rsid w:val="003C5E9D"/>
    <w:rsid w:val="0040424A"/>
    <w:rsid w:val="00404319"/>
    <w:rsid w:val="0042797A"/>
    <w:rsid w:val="00477055"/>
    <w:rsid w:val="00490FA5"/>
    <w:rsid w:val="0049645C"/>
    <w:rsid w:val="005167A0"/>
    <w:rsid w:val="00547362"/>
    <w:rsid w:val="005557D9"/>
    <w:rsid w:val="005B4F1B"/>
    <w:rsid w:val="005B502F"/>
    <w:rsid w:val="005F6638"/>
    <w:rsid w:val="00652C25"/>
    <w:rsid w:val="00661FB0"/>
    <w:rsid w:val="006B4939"/>
    <w:rsid w:val="006F5E79"/>
    <w:rsid w:val="00716D7B"/>
    <w:rsid w:val="00732A84"/>
    <w:rsid w:val="00734C37"/>
    <w:rsid w:val="007E0321"/>
    <w:rsid w:val="007F262D"/>
    <w:rsid w:val="007F4516"/>
    <w:rsid w:val="00862C8F"/>
    <w:rsid w:val="008777E6"/>
    <w:rsid w:val="008A06C5"/>
    <w:rsid w:val="008C21A3"/>
    <w:rsid w:val="00944665"/>
    <w:rsid w:val="009678E2"/>
    <w:rsid w:val="00990366"/>
    <w:rsid w:val="00991F0C"/>
    <w:rsid w:val="009A6052"/>
    <w:rsid w:val="009B1066"/>
    <w:rsid w:val="00A02859"/>
    <w:rsid w:val="00A2215E"/>
    <w:rsid w:val="00A41609"/>
    <w:rsid w:val="00A44D1E"/>
    <w:rsid w:val="00B37027"/>
    <w:rsid w:val="00B62F18"/>
    <w:rsid w:val="00B717D9"/>
    <w:rsid w:val="00BB72FE"/>
    <w:rsid w:val="00BC56BD"/>
    <w:rsid w:val="00C01BD8"/>
    <w:rsid w:val="00C12317"/>
    <w:rsid w:val="00C66F92"/>
    <w:rsid w:val="00C70B16"/>
    <w:rsid w:val="00CC7B46"/>
    <w:rsid w:val="00D20A8F"/>
    <w:rsid w:val="00D23C70"/>
    <w:rsid w:val="00DA6DEA"/>
    <w:rsid w:val="00DA76E2"/>
    <w:rsid w:val="00DE1CD4"/>
    <w:rsid w:val="00DF521F"/>
    <w:rsid w:val="00E111ED"/>
    <w:rsid w:val="00E21E3B"/>
    <w:rsid w:val="00E71E16"/>
    <w:rsid w:val="00EA2C54"/>
    <w:rsid w:val="00EA7D1B"/>
    <w:rsid w:val="00EF224B"/>
    <w:rsid w:val="00F37F88"/>
    <w:rsid w:val="00F811AE"/>
    <w:rsid w:val="00FB5F7D"/>
    <w:rsid w:val="00FD1C47"/>
    <w:rsid w:val="00FF3389"/>
    <w:rsid w:val="00FF7959"/>
    <w:rsid w:val="02DF24D7"/>
    <w:rsid w:val="0A2EFDAB"/>
    <w:rsid w:val="0BE533A6"/>
    <w:rsid w:val="0CBB40E2"/>
    <w:rsid w:val="0D23B133"/>
    <w:rsid w:val="0ECAE689"/>
    <w:rsid w:val="0F0ABC9B"/>
    <w:rsid w:val="1321587D"/>
    <w:rsid w:val="1683BEF5"/>
    <w:rsid w:val="16AAACA1"/>
    <w:rsid w:val="1882369D"/>
    <w:rsid w:val="18CF129D"/>
    <w:rsid w:val="195D7E64"/>
    <w:rsid w:val="1A1189C4"/>
    <w:rsid w:val="1C6A859C"/>
    <w:rsid w:val="1F12312E"/>
    <w:rsid w:val="1F8B864D"/>
    <w:rsid w:val="21B29522"/>
    <w:rsid w:val="23DB9E5A"/>
    <w:rsid w:val="275229F9"/>
    <w:rsid w:val="28CE84AA"/>
    <w:rsid w:val="2CD52E32"/>
    <w:rsid w:val="2EB52391"/>
    <w:rsid w:val="2F272A37"/>
    <w:rsid w:val="32532E29"/>
    <w:rsid w:val="32B0311F"/>
    <w:rsid w:val="34295486"/>
    <w:rsid w:val="36FAD454"/>
    <w:rsid w:val="37CFB696"/>
    <w:rsid w:val="38289F93"/>
    <w:rsid w:val="38A502CC"/>
    <w:rsid w:val="39D4B714"/>
    <w:rsid w:val="3AB0322B"/>
    <w:rsid w:val="3B0F98F1"/>
    <w:rsid w:val="43CBDE8A"/>
    <w:rsid w:val="4669F532"/>
    <w:rsid w:val="4C344957"/>
    <w:rsid w:val="5215D89A"/>
    <w:rsid w:val="56691A1F"/>
    <w:rsid w:val="576674E7"/>
    <w:rsid w:val="5825FAFA"/>
    <w:rsid w:val="5A9E15A9"/>
    <w:rsid w:val="5BBA434A"/>
    <w:rsid w:val="5D0757FA"/>
    <w:rsid w:val="5EFCF07D"/>
    <w:rsid w:val="6498463D"/>
    <w:rsid w:val="649B76EB"/>
    <w:rsid w:val="64A7F5EC"/>
    <w:rsid w:val="65DE0FCE"/>
    <w:rsid w:val="69054CEB"/>
    <w:rsid w:val="6FD9C0DD"/>
    <w:rsid w:val="71FE158D"/>
    <w:rsid w:val="7341403F"/>
    <w:rsid w:val="759B765B"/>
    <w:rsid w:val="75C84B79"/>
    <w:rsid w:val="78E125A7"/>
    <w:rsid w:val="790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720992"/>
  <w15:chartTrackingRefBased/>
  <w15:docId w15:val="{3820A9A7-34A7-4D49-9AC8-BB4C85A542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Brdteks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 w:cs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0" w:customStyle="1">
    <w:name w:val="WW8Num2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Standardskriftforavsnitt1" w:customStyle="1">
    <w:name w:val="Standardskrift for avsnitt1"/>
  </w:style>
  <w:style w:type="character" w:styleId="Sidetall">
    <w:name w:val="page number"/>
    <w:basedOn w:val="Standardskriftforavsnitt1"/>
  </w:style>
  <w:style w:type="character" w:styleId="Merknadsreferanse1" w:customStyle="1">
    <w:name w:val="Merknadsreferanse1"/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Overskrift" w:customStyle="1">
    <w:name w:val="Overskrift"/>
    <w:basedOn w:val="Normal"/>
    <w:next w:val="Brdtekst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styleId="Bildetekst1" w:customStyle="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Register" w:customStyle="1">
    <w:name w:val="Register"/>
    <w:basedOn w:val="Normal"/>
    <w:pPr>
      <w:suppressLineNumbers/>
    </w:pPr>
    <w:rPr>
      <w:rFonts w:cs="Mangal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Merknadstekst1" w:customStyle="1">
    <w:name w:val="Merknadstekst1"/>
    <w:basedOn w:val="Normal"/>
    <w:rPr>
      <w:sz w:val="20"/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Rammeinnhold" w:customStyle="1">
    <w:name w:val="Rammeinnhold"/>
    <w:basedOn w:val="Brdtekst"/>
  </w:style>
  <w:style w:type="table" w:styleId="Tabellrutenett">
    <w:name w:val="Table Grid"/>
    <w:basedOn w:val="Vanligtabell"/>
    <w:uiPriority w:val="59"/>
    <w:rsid w:val="00734C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80B1B"/>
    <w:pPr>
      <w:suppressAutoHyphens w:val="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TopptekstTegn" w:customStyle="1">
    <w:name w:val="Topptekst Tegn"/>
    <w:link w:val="Topptekst"/>
    <w:uiPriority w:val="99"/>
    <w:rsid w:val="00080B1B"/>
    <w:rPr>
      <w:sz w:val="24"/>
      <w:szCs w:val="24"/>
      <w:lang w:eastAsia="ar-SA"/>
    </w:rPr>
  </w:style>
  <w:style w:type="paragraph" w:styleId="Default" w:customStyle="1">
    <w:name w:val="Default"/>
    <w:rsid w:val="00080B1B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F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oleObject" Target="embeddings/oleObject1.bin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wmf" Id="rId12" /><Relationship Type="http://schemas.openxmlformats.org/officeDocument/2006/relationships/hyperlink" Target="mailto:post.asker@kirken.no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post.asker@kirken.no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oleObject" Target="embeddings/oleObject2.bin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B-mal%20Heggedal%20m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8" ma:contentTypeDescription="Opprett et nytt dokument." ma:contentTypeScope="" ma:versionID="220da23a364885208252293c968320d6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1e96e55892a935bf64754d4a18e5ec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839e7f-c3aa-41c4-b9ba-f7406133505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864C5-E265-4E36-A775-35EB5C087E47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AD75B734-2C79-431D-9E8B-D277BB15D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C10E5-D3BD-49F3-9639-F0084BB3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9B9AD-6461-4332-AA20-83B694330F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B-mal Heggedal men</ap:Template>
  <ap:Application>Microsoft Word for the web</ap:Application>
  <ap:DocSecurity>0</ap:DocSecurity>
  <ap:ScaleCrop>false</ap:ScaleCrop>
  <ap:Company>Kirkepartner 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Heggedal 22</dc:title>
  <dc:subject/>
  <dc:creator>Ole-Herman Bjor</dc:creator>
  <keywords/>
  <lastModifiedBy>Britta Hässlich</lastModifiedBy>
  <revision>6</revision>
  <lastPrinted>2023-02-23T20:15:00.0000000Z</lastPrinted>
  <dcterms:created xsi:type="dcterms:W3CDTF">2024-09-26T07:37:00.0000000Z</dcterms:created>
  <dcterms:modified xsi:type="dcterms:W3CDTF">2025-05-06T14:58:36.1303172Z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