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F8E5" w14:textId="77777777" w:rsidR="00E237DD" w:rsidRDefault="00E237DD" w:rsidP="00E237DD">
      <w:pPr>
        <w:outlineLvl w:val="0"/>
        <w:rPr>
          <w:rFonts w:ascii="Calibri" w:hAnsi="Calibri"/>
          <w:sz w:val="22"/>
          <w:szCs w:val="22"/>
        </w:rPr>
      </w:pPr>
      <w:r>
        <w:rPr>
          <w:rFonts w:ascii="Calibri" w:hAnsi="Calibri"/>
          <w:b/>
          <w:bCs/>
          <w:sz w:val="22"/>
          <w:szCs w:val="22"/>
        </w:rPr>
        <w:t>Fra:</w:t>
      </w:r>
      <w:r>
        <w:rPr>
          <w:rFonts w:ascii="Calibri" w:hAnsi="Calibri"/>
          <w:sz w:val="22"/>
          <w:szCs w:val="22"/>
        </w:rPr>
        <w:t xml:space="preserve"> Pål Egeland &lt;</w:t>
      </w:r>
      <w:hyperlink r:id="rId5" w:history="1">
        <w:r>
          <w:rPr>
            <w:rStyle w:val="Hyperkobling"/>
            <w:rFonts w:ascii="Calibri" w:hAnsi="Calibri"/>
            <w:sz w:val="22"/>
            <w:szCs w:val="22"/>
          </w:rPr>
          <w:t>Paal.Egeland@folksom.no</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Sendt:</w:t>
      </w:r>
      <w:r>
        <w:rPr>
          <w:rFonts w:ascii="Calibri" w:hAnsi="Calibri"/>
          <w:sz w:val="22"/>
          <w:szCs w:val="22"/>
        </w:rPr>
        <w:t xml:space="preserve"> onsdag 3. april 2024 16:06</w:t>
      </w:r>
      <w:r>
        <w:rPr>
          <w:rFonts w:ascii="Calibri" w:hAnsi="Calibri"/>
          <w:sz w:val="22"/>
          <w:szCs w:val="22"/>
        </w:rPr>
        <w:br/>
      </w:r>
      <w:r>
        <w:rPr>
          <w:rFonts w:ascii="Calibri" w:hAnsi="Calibri"/>
          <w:b/>
          <w:bCs/>
          <w:sz w:val="22"/>
          <w:szCs w:val="22"/>
        </w:rPr>
        <w:t>Til:</w:t>
      </w:r>
      <w:r>
        <w:rPr>
          <w:rFonts w:ascii="Calibri" w:hAnsi="Calibri"/>
          <w:sz w:val="22"/>
          <w:szCs w:val="22"/>
        </w:rPr>
        <w:t xml:space="preserve"> Richard Fossum &lt;</w:t>
      </w:r>
      <w:hyperlink r:id="rId6" w:history="1">
        <w:r>
          <w:rPr>
            <w:rStyle w:val="Hyperkobling"/>
            <w:rFonts w:ascii="Calibri" w:hAnsi="Calibri"/>
            <w:sz w:val="22"/>
            <w:szCs w:val="22"/>
          </w:rPr>
          <w:t>rich.fossum@gmail.com</w:t>
        </w:r>
      </w:hyperlink>
      <w:r>
        <w:rPr>
          <w:rFonts w:ascii="Calibri" w:hAnsi="Calibri"/>
          <w:sz w:val="22"/>
          <w:szCs w:val="22"/>
        </w:rPr>
        <w:t>&gt;; Pål Peter Syse &lt;</w:t>
      </w:r>
      <w:hyperlink r:id="rId7" w:history="1">
        <w:r>
          <w:rPr>
            <w:rStyle w:val="Hyperkobling"/>
            <w:rFonts w:ascii="Calibri" w:hAnsi="Calibri"/>
            <w:sz w:val="22"/>
            <w:szCs w:val="22"/>
          </w:rPr>
          <w:t>Palp@travel4friends.no</w:t>
        </w:r>
      </w:hyperlink>
      <w:r>
        <w:rPr>
          <w:rFonts w:ascii="Calibri" w:hAnsi="Calibri"/>
          <w:sz w:val="22"/>
          <w:szCs w:val="22"/>
        </w:rPr>
        <w:t xml:space="preserve">&gt;; </w:t>
      </w:r>
      <w:hyperlink r:id="rId8" w:history="1">
        <w:r>
          <w:rPr>
            <w:rStyle w:val="Hyperkobling"/>
            <w:rFonts w:ascii="Calibri" w:hAnsi="Calibri"/>
            <w:sz w:val="22"/>
            <w:szCs w:val="22"/>
          </w:rPr>
          <w:t>kari.fossli@gmail.com</w:t>
        </w:r>
      </w:hyperlink>
      <w:r>
        <w:rPr>
          <w:rFonts w:ascii="Calibri" w:hAnsi="Calibri"/>
          <w:sz w:val="22"/>
          <w:szCs w:val="22"/>
        </w:rPr>
        <w:br/>
      </w:r>
      <w:r>
        <w:rPr>
          <w:rFonts w:ascii="Calibri" w:hAnsi="Calibri"/>
          <w:b/>
          <w:bCs/>
          <w:sz w:val="22"/>
          <w:szCs w:val="22"/>
        </w:rPr>
        <w:t>Kopi:</w:t>
      </w:r>
      <w:r>
        <w:rPr>
          <w:rFonts w:ascii="Calibri" w:hAnsi="Calibri"/>
          <w:sz w:val="22"/>
          <w:szCs w:val="22"/>
        </w:rPr>
        <w:t xml:space="preserve"> Lars Kristian Bettum &lt;</w:t>
      </w:r>
      <w:hyperlink r:id="rId9" w:history="1">
        <w:r>
          <w:rPr>
            <w:rStyle w:val="Hyperkobling"/>
            <w:rFonts w:ascii="Calibri" w:hAnsi="Calibri"/>
            <w:sz w:val="22"/>
            <w:szCs w:val="22"/>
          </w:rPr>
          <w:t>Lars.Bettum@folksom.no</w:t>
        </w:r>
      </w:hyperlink>
      <w:r>
        <w:rPr>
          <w:rFonts w:ascii="Calibri" w:hAnsi="Calibri"/>
          <w:sz w:val="22"/>
          <w:szCs w:val="22"/>
        </w:rPr>
        <w:t>&gt;</w:t>
      </w:r>
      <w:r>
        <w:rPr>
          <w:rFonts w:ascii="Calibri" w:hAnsi="Calibri"/>
          <w:sz w:val="22"/>
          <w:szCs w:val="22"/>
        </w:rPr>
        <w:br/>
      </w:r>
      <w:r>
        <w:rPr>
          <w:rFonts w:ascii="Calibri" w:hAnsi="Calibri"/>
          <w:b/>
          <w:bCs/>
          <w:sz w:val="22"/>
          <w:szCs w:val="22"/>
        </w:rPr>
        <w:t>Emne:</w:t>
      </w:r>
      <w:r>
        <w:rPr>
          <w:rFonts w:ascii="Calibri" w:hAnsi="Calibri"/>
          <w:sz w:val="22"/>
          <w:szCs w:val="22"/>
        </w:rPr>
        <w:t xml:space="preserve"> Torvet 1 Teie muligheter</w:t>
      </w:r>
    </w:p>
    <w:p w14:paraId="43155E4E" w14:textId="77777777" w:rsidR="00E237DD" w:rsidRDefault="00E237DD" w:rsidP="00E237DD"/>
    <w:p w14:paraId="25CFAC81" w14:textId="77777777" w:rsidR="00E237DD" w:rsidRDefault="00E237DD" w:rsidP="00E237DD">
      <w:pPr>
        <w:rPr>
          <w:color w:val="000000"/>
          <w:sz w:val="22"/>
          <w:szCs w:val="22"/>
        </w:rPr>
      </w:pPr>
      <w:r>
        <w:rPr>
          <w:color w:val="000000"/>
          <w:sz w:val="22"/>
          <w:szCs w:val="22"/>
        </w:rPr>
        <w:t>Hei,</w:t>
      </w:r>
    </w:p>
    <w:p w14:paraId="2B19A65C" w14:textId="77777777" w:rsidR="00E237DD" w:rsidRDefault="00E237DD" w:rsidP="00E237DD">
      <w:pPr>
        <w:rPr>
          <w:color w:val="000000"/>
          <w:sz w:val="22"/>
          <w:szCs w:val="22"/>
        </w:rPr>
      </w:pPr>
    </w:p>
    <w:p w14:paraId="120FD491" w14:textId="77777777" w:rsidR="00E237DD" w:rsidRDefault="00E237DD" w:rsidP="00E237DD">
      <w:pPr>
        <w:rPr>
          <w:color w:val="000000"/>
          <w:sz w:val="22"/>
          <w:szCs w:val="22"/>
        </w:rPr>
      </w:pPr>
      <w:r>
        <w:rPr>
          <w:color w:val="000000"/>
          <w:sz w:val="22"/>
          <w:szCs w:val="22"/>
        </w:rPr>
        <w:t>Viser til hyggelig møte og dialog om muligheter rundt Torvet 1 (</w:t>
      </w:r>
      <w:proofErr w:type="gramStart"/>
      <w:r>
        <w:rPr>
          <w:color w:val="000000"/>
          <w:sz w:val="22"/>
          <w:szCs w:val="22"/>
        </w:rPr>
        <w:t>gnr</w:t>
      </w:r>
      <w:proofErr w:type="gramEnd"/>
      <w:r>
        <w:rPr>
          <w:color w:val="000000"/>
          <w:sz w:val="22"/>
          <w:szCs w:val="22"/>
        </w:rPr>
        <w:t xml:space="preserve"> 2 bnr 66). Som avtalt forsøker jeg å skissere noe av det vi har diskutert. Som eier av bygget har vi over tid vært på tilbudssiden overfor Færder kommune og Teie kirke. Vi tenker denne tomten og bygget kan være et verktøy som kan bidra til å løse inn-/utkjøring og parkering for kirke og barnehage, samt bidra til at Færder kommune kanskje kan fristille parkering på torvet og skape et bilfritt torv. For vår del har vi tenkt at utviklingspotensialet for eiendommen ikke er så stort slik at tomten er bedre anvendt i en helhetsløsning rundt torvet. Vi har så langt ikke fått særlig respons på forslagene fra Færder kommune.</w:t>
      </w:r>
    </w:p>
    <w:p w14:paraId="045A7A8C" w14:textId="77777777" w:rsidR="00E237DD" w:rsidRDefault="00E237DD" w:rsidP="00E237DD">
      <w:pPr>
        <w:rPr>
          <w:color w:val="000000"/>
          <w:sz w:val="22"/>
          <w:szCs w:val="22"/>
        </w:rPr>
      </w:pPr>
    </w:p>
    <w:p w14:paraId="1E1C055C" w14:textId="77777777" w:rsidR="00E237DD" w:rsidRDefault="00E237DD" w:rsidP="00E237DD">
      <w:pPr>
        <w:rPr>
          <w:color w:val="000000"/>
          <w:sz w:val="22"/>
          <w:szCs w:val="22"/>
        </w:rPr>
      </w:pPr>
      <w:r>
        <w:rPr>
          <w:color w:val="000000"/>
          <w:sz w:val="22"/>
          <w:szCs w:val="22"/>
        </w:rPr>
        <w:t xml:space="preserve">Ettersom rente- og finansieringskostnader har økt betydelig siste 1-2 år, så har vi dessverre behov for å selge noe eiendom. Torvet 1 Teie eies 100% av Folksom AS og vi har sett oss nødt til å selge denne for å frigjøre noe kapital. Dette også fordi vi oppfatter det som en langsiktig prosess å få realisert noe på tomten gitt pågående prinsipplan og </w:t>
      </w:r>
      <w:proofErr w:type="spellStart"/>
      <w:r>
        <w:rPr>
          <w:color w:val="000000"/>
          <w:sz w:val="22"/>
          <w:szCs w:val="22"/>
        </w:rPr>
        <w:t>bypakke</w:t>
      </w:r>
      <w:proofErr w:type="spellEnd"/>
      <w:r>
        <w:rPr>
          <w:color w:val="000000"/>
          <w:sz w:val="22"/>
          <w:szCs w:val="22"/>
        </w:rPr>
        <w:t xml:space="preserve"> rundt Teie torv. </w:t>
      </w:r>
    </w:p>
    <w:p w14:paraId="34064C40" w14:textId="77777777" w:rsidR="00E237DD" w:rsidRDefault="00E237DD" w:rsidP="00E237DD">
      <w:pPr>
        <w:rPr>
          <w:color w:val="000000"/>
          <w:sz w:val="22"/>
          <w:szCs w:val="22"/>
        </w:rPr>
      </w:pPr>
    </w:p>
    <w:p w14:paraId="70A80512" w14:textId="77777777" w:rsidR="00E237DD" w:rsidRDefault="00E237DD" w:rsidP="00E237DD">
      <w:pPr>
        <w:rPr>
          <w:color w:val="000000"/>
          <w:sz w:val="22"/>
          <w:szCs w:val="22"/>
        </w:rPr>
      </w:pPr>
      <w:r>
        <w:rPr>
          <w:color w:val="000000"/>
          <w:sz w:val="22"/>
          <w:szCs w:val="22"/>
        </w:rPr>
        <w:t>Eiendomsmegler 1 vil lansere eiendommen for salg i løpet av april mnd. Dersom vi skal endre på dette er det ønskelig med en tydelig tilbakemelding og konkret diskusjon med Teie kirke og Færder kommune om andre kreative løsninger.</w:t>
      </w:r>
    </w:p>
    <w:p w14:paraId="78D76ADD" w14:textId="77777777" w:rsidR="00E237DD" w:rsidRDefault="00E237DD" w:rsidP="00E237DD">
      <w:pPr>
        <w:rPr>
          <w:color w:val="000000"/>
          <w:sz w:val="22"/>
          <w:szCs w:val="22"/>
        </w:rPr>
      </w:pPr>
    </w:p>
    <w:p w14:paraId="7B2B8CB4" w14:textId="77777777" w:rsidR="00E237DD" w:rsidRDefault="00E237DD" w:rsidP="00E237DD">
      <w:pPr>
        <w:rPr>
          <w:color w:val="000000"/>
          <w:sz w:val="22"/>
          <w:szCs w:val="22"/>
        </w:rPr>
      </w:pPr>
      <w:r>
        <w:rPr>
          <w:b/>
          <w:bCs/>
          <w:color w:val="000000"/>
          <w:sz w:val="22"/>
          <w:szCs w:val="22"/>
        </w:rPr>
        <w:t>Innspill kreative løsninger:</w:t>
      </w:r>
    </w:p>
    <w:p w14:paraId="50C1CF4C" w14:textId="77777777" w:rsidR="00E237DD" w:rsidRDefault="00E237DD" w:rsidP="00E237DD">
      <w:pPr>
        <w:rPr>
          <w:color w:val="000000"/>
          <w:sz w:val="22"/>
          <w:szCs w:val="22"/>
        </w:rPr>
      </w:pPr>
      <w:r>
        <w:rPr>
          <w:color w:val="000000"/>
          <w:sz w:val="22"/>
          <w:szCs w:val="22"/>
        </w:rPr>
        <w:t xml:space="preserve">Vedlagte tegning viser en ide hvor man kan legge parkering og inn- og utkjøring til kirken bak hovedbygget til Torvet 1 fra </w:t>
      </w:r>
      <w:proofErr w:type="spellStart"/>
      <w:r>
        <w:rPr>
          <w:color w:val="000000"/>
          <w:sz w:val="22"/>
          <w:szCs w:val="22"/>
        </w:rPr>
        <w:t>Ørsnesalleen</w:t>
      </w:r>
      <w:proofErr w:type="spellEnd"/>
      <w:r>
        <w:rPr>
          <w:color w:val="000000"/>
          <w:sz w:val="22"/>
          <w:szCs w:val="22"/>
        </w:rPr>
        <w:t xml:space="preserve">. Da fristilles innkjøring via torvet og kirkens tomt inntil torvet kan fristilles til andre formål </w:t>
      </w:r>
      <w:proofErr w:type="spellStart"/>
      <w:r>
        <w:rPr>
          <w:color w:val="000000"/>
          <w:sz w:val="22"/>
          <w:szCs w:val="22"/>
        </w:rPr>
        <w:t>evt</w:t>
      </w:r>
      <w:proofErr w:type="spellEnd"/>
      <w:r>
        <w:rPr>
          <w:color w:val="000000"/>
          <w:sz w:val="22"/>
          <w:szCs w:val="22"/>
        </w:rPr>
        <w:t xml:space="preserve"> være en parkering </w:t>
      </w:r>
      <w:proofErr w:type="spellStart"/>
      <w:r>
        <w:rPr>
          <w:color w:val="000000"/>
          <w:sz w:val="22"/>
          <w:szCs w:val="22"/>
        </w:rPr>
        <w:t>nr</w:t>
      </w:r>
      <w:proofErr w:type="spellEnd"/>
      <w:r>
        <w:rPr>
          <w:color w:val="000000"/>
          <w:sz w:val="22"/>
          <w:szCs w:val="22"/>
        </w:rPr>
        <w:t xml:space="preserve"> 2 for kirken. Ideen har vært lansert kun fordi vi mener det kan løse opp og bidra til en helhetsløsning for kirke, barnehage, </w:t>
      </w:r>
      <w:proofErr w:type="spellStart"/>
      <w:r>
        <w:rPr>
          <w:color w:val="000000"/>
          <w:sz w:val="22"/>
          <w:szCs w:val="22"/>
        </w:rPr>
        <w:t>torvflate</w:t>
      </w:r>
      <w:proofErr w:type="spellEnd"/>
      <w:r>
        <w:rPr>
          <w:color w:val="000000"/>
          <w:sz w:val="22"/>
          <w:szCs w:val="22"/>
        </w:rPr>
        <w:t xml:space="preserve"> og samtidig dekke noe parkering inntil torvet.</w:t>
      </w:r>
    </w:p>
    <w:p w14:paraId="363A84D4" w14:textId="77777777" w:rsidR="00E237DD" w:rsidRDefault="00E237DD" w:rsidP="00E237DD">
      <w:pPr>
        <w:rPr>
          <w:color w:val="000000"/>
          <w:sz w:val="22"/>
          <w:szCs w:val="22"/>
        </w:rPr>
      </w:pPr>
    </w:p>
    <w:p w14:paraId="7E069A45" w14:textId="77777777" w:rsidR="00E237DD" w:rsidRDefault="00E237DD" w:rsidP="00E237DD">
      <w:pPr>
        <w:rPr>
          <w:color w:val="000000"/>
          <w:sz w:val="22"/>
          <w:szCs w:val="22"/>
        </w:rPr>
      </w:pPr>
      <w:r>
        <w:rPr>
          <w:color w:val="000000"/>
          <w:sz w:val="22"/>
          <w:szCs w:val="22"/>
        </w:rPr>
        <w:t>Dersom en slik løsning skal kunne gjennomføres så kan vi selvfølgelig etablere parkering på tomten, men det blir da ikke en sammenheng med innkjøring til kirken. Vi tenker at et samarbeid mellom oss som tomteeiere, Færder kommune og Teie kirke bør kunne resultere i en felles løsning. </w:t>
      </w:r>
    </w:p>
    <w:p w14:paraId="5E59406D" w14:textId="77777777" w:rsidR="00E237DD" w:rsidRDefault="00E237DD" w:rsidP="00E237DD">
      <w:pPr>
        <w:rPr>
          <w:color w:val="000000"/>
          <w:sz w:val="22"/>
          <w:szCs w:val="22"/>
        </w:rPr>
      </w:pPr>
    </w:p>
    <w:p w14:paraId="21097D13" w14:textId="77777777" w:rsidR="00E237DD" w:rsidRDefault="00E237DD" w:rsidP="00E237DD">
      <w:pPr>
        <w:rPr>
          <w:color w:val="000000"/>
          <w:sz w:val="22"/>
          <w:szCs w:val="22"/>
        </w:rPr>
      </w:pPr>
      <w:r>
        <w:rPr>
          <w:color w:val="000000"/>
          <w:sz w:val="22"/>
          <w:szCs w:val="22"/>
        </w:rPr>
        <w:t>Løsninger kan være:</w:t>
      </w:r>
    </w:p>
    <w:p w14:paraId="041015D3" w14:textId="77777777" w:rsidR="00E237DD" w:rsidRDefault="00E237DD" w:rsidP="00E237DD">
      <w:pPr>
        <w:numPr>
          <w:ilvl w:val="0"/>
          <w:numId w:val="1"/>
        </w:numPr>
        <w:spacing w:before="100" w:beforeAutospacing="1" w:after="100" w:afterAutospacing="1"/>
        <w:rPr>
          <w:rFonts w:eastAsia="Times New Roman"/>
          <w:color w:val="000000"/>
          <w:sz w:val="22"/>
          <w:szCs w:val="22"/>
        </w:rPr>
      </w:pPr>
      <w:r>
        <w:rPr>
          <w:rFonts w:eastAsia="Times New Roman"/>
          <w:color w:val="000000"/>
          <w:sz w:val="22"/>
          <w:szCs w:val="22"/>
        </w:rPr>
        <w:t>Deling av Torvet 1 i to tomter, bygg + parkering, hvor sistnevnte blir et salgsobjekt. Denne kan selges til Teie kirke eller Færder kommune. Evt. kan det være et makeskifte med en egnet tomt et annet sted i kommunen. Her er vi pragmatiske gitt at det er en fornuftig balanse i verdier. Får man til det vil vi beholde bygget med underliggende tomt evt. selge det ved anledning før/etter rehabilitering.</w:t>
      </w:r>
    </w:p>
    <w:p w14:paraId="782203E9" w14:textId="77777777" w:rsidR="00E237DD" w:rsidRDefault="00E237DD" w:rsidP="00E237DD">
      <w:pPr>
        <w:numPr>
          <w:ilvl w:val="0"/>
          <w:numId w:val="1"/>
        </w:numPr>
        <w:spacing w:before="100" w:beforeAutospacing="1" w:after="100" w:afterAutospacing="1"/>
        <w:rPr>
          <w:rFonts w:eastAsia="Times New Roman"/>
          <w:color w:val="000000"/>
          <w:sz w:val="22"/>
          <w:szCs w:val="22"/>
        </w:rPr>
      </w:pPr>
      <w:r>
        <w:rPr>
          <w:rFonts w:eastAsia="Times New Roman"/>
          <w:color w:val="000000"/>
          <w:sz w:val="22"/>
          <w:szCs w:val="22"/>
        </w:rPr>
        <w:t>Færder kommune / Teie kirke kan kjøpe Torvet 1 og kontrollere dette selv. Prisantydning fra megler er 9 MNOK. Det er også utgangspris ved salgsstart.</w:t>
      </w:r>
    </w:p>
    <w:p w14:paraId="4BFCEDB1" w14:textId="77777777" w:rsidR="00E237DD" w:rsidRDefault="00E237DD" w:rsidP="00E237DD">
      <w:pPr>
        <w:numPr>
          <w:ilvl w:val="0"/>
          <w:numId w:val="1"/>
        </w:numPr>
        <w:spacing w:before="100" w:beforeAutospacing="1" w:after="100" w:afterAutospacing="1"/>
        <w:rPr>
          <w:rFonts w:eastAsia="Times New Roman"/>
          <w:color w:val="000000"/>
          <w:sz w:val="22"/>
          <w:szCs w:val="22"/>
        </w:rPr>
      </w:pPr>
      <w:r>
        <w:rPr>
          <w:rFonts w:eastAsia="Times New Roman"/>
          <w:color w:val="000000"/>
          <w:sz w:val="22"/>
          <w:szCs w:val="22"/>
        </w:rPr>
        <w:t>Om man ser andre løsninger er vi også åpne for å diskutere det.</w:t>
      </w:r>
    </w:p>
    <w:p w14:paraId="41377671" w14:textId="77777777" w:rsidR="00E237DD" w:rsidRDefault="00E237DD" w:rsidP="00E237DD">
      <w:pPr>
        <w:rPr>
          <w:color w:val="000000"/>
          <w:sz w:val="22"/>
          <w:szCs w:val="22"/>
        </w:rPr>
      </w:pPr>
      <w:r>
        <w:rPr>
          <w:color w:val="000000"/>
          <w:sz w:val="22"/>
          <w:szCs w:val="22"/>
        </w:rPr>
        <w:lastRenderedPageBreak/>
        <w:t>Er det slik at Teie kirke / Færder kommune ikke ser noe verdi i en dialog rundt muligheter, så er det helt ok. Da er det fint med en tilbakemelding på det.</w:t>
      </w:r>
    </w:p>
    <w:p w14:paraId="07C7B069" w14:textId="77777777" w:rsidR="00E237DD" w:rsidRDefault="00E237DD" w:rsidP="00E237DD">
      <w:pPr>
        <w:rPr>
          <w:color w:val="000000"/>
          <w:sz w:val="22"/>
          <w:szCs w:val="22"/>
        </w:rPr>
      </w:pPr>
    </w:p>
    <w:p w14:paraId="12C75A14" w14:textId="77777777" w:rsidR="00E237DD" w:rsidRDefault="00E237DD" w:rsidP="00E237DD">
      <w:pPr>
        <w:rPr>
          <w:color w:val="000000"/>
          <w:sz w:val="22"/>
          <w:szCs w:val="22"/>
        </w:rPr>
      </w:pPr>
      <w:r>
        <w:rPr>
          <w:color w:val="000000"/>
          <w:sz w:val="22"/>
          <w:szCs w:val="22"/>
        </w:rPr>
        <w:t>Gjør oppmerksom på at salgsprosessen uansett vil gå på vanlig måte med forventet lansering innen 14 dg.</w:t>
      </w:r>
    </w:p>
    <w:p w14:paraId="04D77202" w14:textId="77777777" w:rsidR="00E237DD" w:rsidRDefault="00E237DD" w:rsidP="00E237DD">
      <w:pPr>
        <w:rPr>
          <w:color w:val="000000"/>
          <w:sz w:val="22"/>
          <w:szCs w:val="22"/>
        </w:rPr>
      </w:pPr>
    </w:p>
    <w:p w14:paraId="583D67CE" w14:textId="77777777" w:rsidR="00E237DD" w:rsidRDefault="00E237DD" w:rsidP="00E237DD">
      <w:pPr>
        <w:rPr>
          <w:color w:val="000000"/>
          <w:sz w:val="22"/>
          <w:szCs w:val="22"/>
        </w:rPr>
      </w:pPr>
      <w:r>
        <w:rPr>
          <w:color w:val="000000"/>
          <w:sz w:val="22"/>
          <w:szCs w:val="22"/>
        </w:rPr>
        <w:t>Ta kontakt med meg om spørsmål.</w:t>
      </w:r>
    </w:p>
    <w:p w14:paraId="46C422B3" w14:textId="77777777" w:rsidR="00E237DD" w:rsidRDefault="00E237DD" w:rsidP="00E237DD">
      <w:pPr>
        <w:rPr>
          <w:color w:val="000000"/>
          <w:sz w:val="22"/>
          <w:szCs w:val="22"/>
        </w:rPr>
      </w:pPr>
    </w:p>
    <w:p w14:paraId="6D741733" w14:textId="77777777" w:rsidR="00E237DD" w:rsidRDefault="00E237DD" w:rsidP="00E237DD">
      <w:pPr>
        <w:rPr>
          <w:rFonts w:ascii="Helvetica" w:hAnsi="Helvetica"/>
          <w:color w:val="424242"/>
          <w:sz w:val="20"/>
          <w:szCs w:val="20"/>
        </w:rPr>
      </w:pPr>
    </w:p>
    <w:p w14:paraId="4C980358" w14:textId="53770FF4" w:rsidR="00E237DD" w:rsidRDefault="00E237DD" w:rsidP="00E237DD">
      <w:pPr>
        <w:pStyle w:val="NormalWeb"/>
      </w:pPr>
      <w:r>
        <w:rPr>
          <w:rFonts w:ascii="Helvetica" w:hAnsi="Helvetica"/>
          <w:b/>
          <w:bCs/>
          <w:color w:val="424242"/>
          <w:sz w:val="16"/>
          <w:szCs w:val="16"/>
        </w:rPr>
        <w:t> </w:t>
      </w:r>
      <w:r>
        <w:rPr>
          <w:rFonts w:ascii="Helvetica" w:hAnsi="Helvetica"/>
          <w:b/>
          <w:bCs/>
          <w:color w:val="424242"/>
          <w:sz w:val="20"/>
          <w:szCs w:val="20"/>
        </w:rPr>
        <w:t>Pål Egeland</w:t>
      </w:r>
    </w:p>
    <w:p w14:paraId="7EC51A23" w14:textId="77777777" w:rsidR="00E237DD" w:rsidRDefault="00E237DD" w:rsidP="00E237DD">
      <w:pPr>
        <w:pStyle w:val="NormalWeb"/>
      </w:pPr>
      <w:r>
        <w:rPr>
          <w:rFonts w:ascii="Helvetica" w:hAnsi="Helvetica"/>
          <w:color w:val="424242"/>
          <w:sz w:val="16"/>
          <w:szCs w:val="16"/>
        </w:rPr>
        <w:t>CEO / Adm. Direktør</w:t>
      </w:r>
    </w:p>
    <w:p w14:paraId="6A88A261" w14:textId="77777777" w:rsidR="00E237DD" w:rsidRDefault="00E237DD" w:rsidP="00E237DD">
      <w:pPr>
        <w:pStyle w:val="NormalWeb"/>
      </w:pPr>
      <w:r>
        <w:rPr>
          <w:color w:val="000000"/>
          <w:sz w:val="21"/>
          <w:szCs w:val="21"/>
        </w:rPr>
        <w:t> </w:t>
      </w:r>
    </w:p>
    <w:p w14:paraId="16CA5236" w14:textId="7FD6C605" w:rsidR="00E237DD" w:rsidRDefault="00E237DD" w:rsidP="00E237DD">
      <w:pPr>
        <w:pStyle w:val="NormalWeb"/>
      </w:pPr>
      <w:r>
        <w:rPr>
          <w:noProof/>
        </w:rPr>
        <w:drawing>
          <wp:inline distT="0" distB="0" distL="0" distR="0" wp14:anchorId="4518F7F3" wp14:editId="1E3C069F">
            <wp:extent cx="753745" cy="497205"/>
            <wp:effectExtent l="0" t="0" r="8255" b="17145"/>
            <wp:docPr id="35656306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53745" cy="497205"/>
                    </a:xfrm>
                    <a:prstGeom prst="rect">
                      <a:avLst/>
                    </a:prstGeom>
                    <a:noFill/>
                    <a:ln>
                      <a:noFill/>
                    </a:ln>
                  </pic:spPr>
                </pic:pic>
              </a:graphicData>
            </a:graphic>
          </wp:inline>
        </w:drawing>
      </w:r>
    </w:p>
    <w:p w14:paraId="6AC09577" w14:textId="77777777" w:rsidR="00E237DD" w:rsidRDefault="00E237DD" w:rsidP="00E237DD">
      <w:pPr>
        <w:pStyle w:val="NormalWeb"/>
      </w:pPr>
      <w:r>
        <w:rPr>
          <w:color w:val="000000"/>
        </w:rPr>
        <w:t> </w:t>
      </w:r>
    </w:p>
    <w:p w14:paraId="7932EABE" w14:textId="77777777" w:rsidR="00E237DD" w:rsidRDefault="00E237DD" w:rsidP="00E237DD">
      <w:pPr>
        <w:pStyle w:val="NormalWeb"/>
      </w:pPr>
      <w:r>
        <w:rPr>
          <w:rFonts w:ascii="Helvetica" w:hAnsi="Helvetica"/>
          <w:b/>
          <w:bCs/>
          <w:color w:val="424242"/>
          <w:sz w:val="16"/>
          <w:szCs w:val="16"/>
        </w:rPr>
        <w:t>FOLKSOM AS </w:t>
      </w:r>
    </w:p>
    <w:p w14:paraId="3164662C" w14:textId="77777777" w:rsidR="00E237DD" w:rsidRDefault="00E237DD" w:rsidP="00E237DD">
      <w:pPr>
        <w:pStyle w:val="NormalWeb"/>
      </w:pPr>
      <w:r>
        <w:rPr>
          <w:rFonts w:ascii="Helvetica" w:hAnsi="Helvetica"/>
          <w:b/>
          <w:bCs/>
          <w:color w:val="424242"/>
          <w:sz w:val="16"/>
          <w:szCs w:val="16"/>
        </w:rPr>
        <w:t>a/</w:t>
      </w:r>
      <w:r>
        <w:rPr>
          <w:rFonts w:ascii="Helvetica" w:hAnsi="Helvetica"/>
          <w:color w:val="424242"/>
          <w:sz w:val="16"/>
          <w:szCs w:val="16"/>
        </w:rPr>
        <w:t> Pb. 2117, 3103 Tønsberg</w:t>
      </w:r>
    </w:p>
    <w:p w14:paraId="73B0763B" w14:textId="77777777" w:rsidR="00E237DD" w:rsidRDefault="00E237DD" w:rsidP="00E237DD">
      <w:pPr>
        <w:pStyle w:val="NormalWeb"/>
      </w:pPr>
      <w:r>
        <w:rPr>
          <w:rFonts w:ascii="Helvetica" w:hAnsi="Helvetica"/>
          <w:b/>
          <w:bCs/>
          <w:color w:val="424242"/>
          <w:sz w:val="16"/>
          <w:szCs w:val="16"/>
        </w:rPr>
        <w:t>b/</w:t>
      </w:r>
      <w:r>
        <w:rPr>
          <w:rFonts w:ascii="Helvetica" w:hAnsi="Helvetica"/>
          <w:color w:val="424242"/>
          <w:sz w:val="16"/>
          <w:szCs w:val="16"/>
        </w:rPr>
        <w:t> Storgaten 32</w:t>
      </w:r>
    </w:p>
    <w:p w14:paraId="53B4A3E1" w14:textId="77777777" w:rsidR="00E237DD" w:rsidRDefault="00E237DD" w:rsidP="00E237DD">
      <w:pPr>
        <w:pStyle w:val="NormalWeb"/>
      </w:pPr>
      <w:r>
        <w:rPr>
          <w:rFonts w:ascii="Helvetica" w:hAnsi="Helvetica"/>
          <w:b/>
          <w:bCs/>
          <w:color w:val="424242"/>
          <w:sz w:val="16"/>
          <w:szCs w:val="16"/>
        </w:rPr>
        <w:t>t</w:t>
      </w:r>
      <w:proofErr w:type="gramStart"/>
      <w:r>
        <w:rPr>
          <w:rFonts w:ascii="Helvetica" w:hAnsi="Helvetica"/>
          <w:color w:val="424242"/>
          <w:sz w:val="16"/>
          <w:szCs w:val="16"/>
        </w:rPr>
        <w:t>/  +</w:t>
      </w:r>
      <w:proofErr w:type="gramEnd"/>
      <w:r>
        <w:rPr>
          <w:rFonts w:ascii="Helvetica" w:hAnsi="Helvetica"/>
          <w:color w:val="424242"/>
          <w:sz w:val="16"/>
          <w:szCs w:val="16"/>
        </w:rPr>
        <w:t xml:space="preserve"> 47 97 07 86 30</w:t>
      </w:r>
    </w:p>
    <w:p w14:paraId="53FFBEB0" w14:textId="77777777" w:rsidR="00E237DD" w:rsidRDefault="00E237DD" w:rsidP="00E237DD">
      <w:pPr>
        <w:pStyle w:val="NormalWeb"/>
      </w:pPr>
      <w:r>
        <w:rPr>
          <w:rFonts w:ascii="Helvetica" w:hAnsi="Helvetica"/>
          <w:b/>
          <w:bCs/>
          <w:sz w:val="16"/>
          <w:szCs w:val="16"/>
        </w:rPr>
        <w:t>w</w:t>
      </w:r>
      <w:r>
        <w:rPr>
          <w:rFonts w:ascii="Helvetica" w:hAnsi="Helvetica"/>
          <w:sz w:val="16"/>
          <w:szCs w:val="16"/>
        </w:rPr>
        <w:t xml:space="preserve">/ </w:t>
      </w:r>
      <w:hyperlink r:id="rId12" w:history="1">
        <w:r>
          <w:rPr>
            <w:rStyle w:val="Hyperkobling"/>
            <w:rFonts w:ascii="Helvetica" w:hAnsi="Helvetica"/>
            <w:sz w:val="16"/>
            <w:szCs w:val="16"/>
          </w:rPr>
          <w:t>www.folksom.no</w:t>
        </w:r>
      </w:hyperlink>
      <w:r>
        <w:rPr>
          <w:rFonts w:ascii="Helvetica" w:hAnsi="Helvetica"/>
          <w:sz w:val="16"/>
          <w:szCs w:val="16"/>
        </w:rPr>
        <w:t> </w:t>
      </w:r>
    </w:p>
    <w:p w14:paraId="15433883" w14:textId="77777777" w:rsidR="00E237DD" w:rsidRDefault="00E237DD" w:rsidP="00E237DD">
      <w:pPr>
        <w:pStyle w:val="NormalWeb"/>
      </w:pPr>
      <w:r>
        <w:rPr>
          <w:rFonts w:ascii="Helvetica" w:hAnsi="Helvetica"/>
          <w:b/>
          <w:bCs/>
          <w:sz w:val="16"/>
          <w:szCs w:val="16"/>
        </w:rPr>
        <w:t>m</w:t>
      </w:r>
      <w:r>
        <w:rPr>
          <w:rFonts w:ascii="Helvetica" w:hAnsi="Helvetica"/>
          <w:sz w:val="16"/>
          <w:szCs w:val="16"/>
        </w:rPr>
        <w:t xml:space="preserve">/ </w:t>
      </w:r>
      <w:hyperlink r:id="rId13" w:history="1">
        <w:r>
          <w:rPr>
            <w:rStyle w:val="Hyperkobling"/>
            <w:rFonts w:ascii="Helvetica" w:hAnsi="Helvetica"/>
            <w:sz w:val="16"/>
            <w:szCs w:val="16"/>
          </w:rPr>
          <w:t>peg@folksom.no</w:t>
        </w:r>
      </w:hyperlink>
    </w:p>
    <w:p w14:paraId="4EDBB382" w14:textId="77777777" w:rsidR="00E237DD" w:rsidRDefault="00E237DD" w:rsidP="00E237DD">
      <w:pPr>
        <w:pStyle w:val="NormalWeb"/>
      </w:pPr>
      <w:r>
        <w:t> </w:t>
      </w:r>
    </w:p>
    <w:p w14:paraId="57E2E565" w14:textId="77777777" w:rsidR="00A62D36" w:rsidRDefault="00A62D36"/>
    <w:sectPr w:rsidR="00A62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05E21"/>
    <w:multiLevelType w:val="multilevel"/>
    <w:tmpl w:val="B5FC2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1202498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DD"/>
    <w:rsid w:val="00A62D36"/>
    <w:rsid w:val="00E237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485E"/>
  <w15:chartTrackingRefBased/>
  <w15:docId w15:val="{28275F01-75DA-4B99-A90B-B1FF0B8A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7DD"/>
    <w:pPr>
      <w:spacing w:after="0" w:line="240" w:lineRule="auto"/>
    </w:pPr>
    <w:rPr>
      <w:rFonts w:ascii="Aptos" w:hAnsi="Aptos" w:cs="Calibri"/>
      <w:kern w:val="0"/>
      <w:sz w:val="24"/>
      <w:szCs w:val="24"/>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E237DD"/>
    <w:rPr>
      <w:color w:val="0000FF"/>
      <w:u w:val="single"/>
    </w:rPr>
  </w:style>
  <w:style w:type="paragraph" w:styleId="NormalWeb">
    <w:name w:val="Normal (Web)"/>
    <w:basedOn w:val="Normal"/>
    <w:uiPriority w:val="99"/>
    <w:semiHidden/>
    <w:unhideWhenUsed/>
    <w:rsid w:val="00E237DD"/>
    <w:pPr>
      <w:spacing w:before="100" w:beforeAutospacing="1" w:after="100" w:afterAutospacing="1"/>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fossli@gmail.com" TargetMode="External"/><Relationship Id="rId13" Type="http://schemas.openxmlformats.org/officeDocument/2006/relationships/hyperlink" Target="mailto:peg@folksom.no" TargetMode="External"/><Relationship Id="rId3" Type="http://schemas.openxmlformats.org/officeDocument/2006/relationships/settings" Target="settings.xml"/><Relationship Id="rId7" Type="http://schemas.openxmlformats.org/officeDocument/2006/relationships/hyperlink" Target="mailto:Palp@travel4friends.no" TargetMode="External"/><Relationship Id="rId12" Type="http://schemas.openxmlformats.org/officeDocument/2006/relationships/hyperlink" Target="http://www.folksom.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h.fossum@gmail.com" TargetMode="External"/><Relationship Id="rId11" Type="http://schemas.openxmlformats.org/officeDocument/2006/relationships/image" Target="cid:26e6346e-225b-4337-90ca-9929fe75e58c" TargetMode="External"/><Relationship Id="rId5" Type="http://schemas.openxmlformats.org/officeDocument/2006/relationships/hyperlink" Target="mailto:Paal.Egeland@folksom.no"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Lars.Bettum@folksom.n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3134</Characters>
  <Application>Microsoft Office Word</Application>
  <DocSecurity>0</DocSecurity>
  <Lines>26</Lines>
  <Paragraphs>7</Paragraphs>
  <ScaleCrop>false</ScaleCrop>
  <Company>Jarlsberg IKT</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Bakken</dc:creator>
  <cp:keywords/>
  <dc:description/>
  <cp:lastModifiedBy>Brooke Bakken</cp:lastModifiedBy>
  <cp:revision>1</cp:revision>
  <cp:lastPrinted>2024-04-10T06:26:00Z</cp:lastPrinted>
  <dcterms:created xsi:type="dcterms:W3CDTF">2024-04-10T06:26:00Z</dcterms:created>
  <dcterms:modified xsi:type="dcterms:W3CDTF">2024-04-10T06:29:00Z</dcterms:modified>
</cp:coreProperties>
</file>