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63" w:rsidRDefault="003B1D63"/>
    <w:p w:rsidR="00F26951" w:rsidRDefault="003B1D63" w:rsidP="00F26951">
      <w:pPr>
        <w:spacing w:after="0"/>
      </w:pPr>
      <w:r w:rsidRPr="00F26951">
        <w:rPr>
          <w:b/>
          <w:sz w:val="32"/>
          <w:szCs w:val="32"/>
        </w:rPr>
        <w:t>Klage over enkeltvedtak</w:t>
      </w:r>
      <w:r>
        <w:t xml:space="preserve"> </w:t>
      </w:r>
    </w:p>
    <w:p w:rsidR="003B1D63" w:rsidRDefault="003B1D63" w:rsidP="00F26951">
      <w:pPr>
        <w:spacing w:after="0"/>
      </w:pPr>
      <w:r>
        <w:t xml:space="preserve">jf. forvaltningsloven kapittel VI </w:t>
      </w:r>
    </w:p>
    <w:p w:rsidR="003B1D63" w:rsidRDefault="00F26951" w:rsidP="00F26951">
      <w:pPr>
        <w:spacing w:after="0"/>
      </w:pPr>
      <w:r>
        <w:t xml:space="preserve">Klagen sendes: </w:t>
      </w:r>
      <w:r w:rsidR="003B1D63">
        <w:t xml:space="preserve">Gravplassmyndigheten i </w:t>
      </w:r>
      <w:r>
        <w:t>Færder (se adresse i bunn)</w:t>
      </w:r>
    </w:p>
    <w:p w:rsidR="003B1D63" w:rsidRDefault="003B1D63" w:rsidP="00F26951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B1D63" w:rsidTr="00F26951">
        <w:tc>
          <w:tcPr>
            <w:tcW w:w="2547" w:type="dxa"/>
          </w:tcPr>
          <w:p w:rsidR="003B1D63" w:rsidRDefault="003B1D63" w:rsidP="00F26951">
            <w:r>
              <w:t>Klagers navn og kontaktinformasjon:</w:t>
            </w:r>
          </w:p>
          <w:p w:rsidR="00F26951" w:rsidRDefault="00F26951" w:rsidP="00F26951"/>
          <w:p w:rsidR="00F26951" w:rsidRDefault="00F26951" w:rsidP="00F26951"/>
          <w:p w:rsidR="00F26951" w:rsidRDefault="00F26951" w:rsidP="00F26951"/>
        </w:tc>
        <w:tc>
          <w:tcPr>
            <w:tcW w:w="6515" w:type="dxa"/>
          </w:tcPr>
          <w:p w:rsidR="003B1D63" w:rsidRDefault="003B1D63" w:rsidP="00F26951"/>
        </w:tc>
      </w:tr>
      <w:tr w:rsidR="003B1D63" w:rsidTr="00F26951">
        <w:tc>
          <w:tcPr>
            <w:tcW w:w="2547" w:type="dxa"/>
          </w:tcPr>
          <w:p w:rsidR="003B1D63" w:rsidRDefault="003B1D63" w:rsidP="00F26951">
            <w:r>
              <w:t>Vedtaket det klages over:</w:t>
            </w:r>
          </w:p>
          <w:p w:rsidR="00F26951" w:rsidRDefault="00F26951" w:rsidP="00F26951"/>
          <w:p w:rsidR="00F26951" w:rsidRDefault="00F26951" w:rsidP="00F26951"/>
          <w:p w:rsidR="00F26951" w:rsidRDefault="00F26951" w:rsidP="00F26951"/>
          <w:p w:rsidR="00F26951" w:rsidRDefault="00F26951" w:rsidP="00F26951"/>
        </w:tc>
        <w:tc>
          <w:tcPr>
            <w:tcW w:w="6515" w:type="dxa"/>
          </w:tcPr>
          <w:p w:rsidR="003B1D63" w:rsidRDefault="003B1D63" w:rsidP="00F26951"/>
        </w:tc>
      </w:tr>
      <w:tr w:rsidR="003B1D63" w:rsidTr="00F26951">
        <w:tc>
          <w:tcPr>
            <w:tcW w:w="2547" w:type="dxa"/>
          </w:tcPr>
          <w:p w:rsidR="003B1D63" w:rsidRDefault="003B1D63" w:rsidP="00F26951">
            <w:r>
              <w:t>Dato på vedtaket:</w:t>
            </w:r>
          </w:p>
          <w:p w:rsidR="00F26951" w:rsidRDefault="00F26951" w:rsidP="00F26951"/>
          <w:p w:rsidR="00F26951" w:rsidRDefault="00F26951" w:rsidP="00F26951"/>
        </w:tc>
        <w:tc>
          <w:tcPr>
            <w:tcW w:w="6515" w:type="dxa"/>
          </w:tcPr>
          <w:p w:rsidR="003B1D63" w:rsidRDefault="003B1D63" w:rsidP="00F26951"/>
        </w:tc>
      </w:tr>
      <w:tr w:rsidR="003B1D63" w:rsidTr="00F26951">
        <w:tc>
          <w:tcPr>
            <w:tcW w:w="2547" w:type="dxa"/>
          </w:tcPr>
          <w:p w:rsidR="003B1D63" w:rsidRDefault="003B1D63" w:rsidP="00F26951">
            <w:r>
              <w:t>Endring som kreves:</w:t>
            </w:r>
          </w:p>
          <w:p w:rsidR="00F26951" w:rsidRDefault="00F26951" w:rsidP="00F26951"/>
          <w:p w:rsidR="00F26951" w:rsidRDefault="00F26951" w:rsidP="00F26951"/>
          <w:p w:rsidR="00F26951" w:rsidRDefault="00F26951" w:rsidP="00F26951"/>
          <w:p w:rsidR="00F26951" w:rsidRDefault="00F26951" w:rsidP="00F26951"/>
        </w:tc>
        <w:tc>
          <w:tcPr>
            <w:tcW w:w="6515" w:type="dxa"/>
          </w:tcPr>
          <w:p w:rsidR="003B1D63" w:rsidRDefault="003B1D63" w:rsidP="00F26951"/>
        </w:tc>
      </w:tr>
      <w:tr w:rsidR="003B1D63" w:rsidTr="00F26951">
        <w:tc>
          <w:tcPr>
            <w:tcW w:w="2547" w:type="dxa"/>
          </w:tcPr>
          <w:p w:rsidR="00F26951" w:rsidRDefault="003B1D63" w:rsidP="00F26951">
            <w:r>
              <w:t xml:space="preserve">Begrunnelse: </w:t>
            </w:r>
          </w:p>
          <w:p w:rsidR="003B1D63" w:rsidRPr="00F26951" w:rsidRDefault="00F26951" w:rsidP="00F26951">
            <w:pPr>
              <w:rPr>
                <w:sz w:val="18"/>
                <w:szCs w:val="18"/>
              </w:rPr>
            </w:pPr>
            <w:r w:rsidRPr="00F26951">
              <w:rPr>
                <w:sz w:val="18"/>
                <w:szCs w:val="18"/>
              </w:rPr>
              <w:t>(</w:t>
            </w:r>
            <w:r w:rsidR="003B1D63" w:rsidRPr="00F26951">
              <w:rPr>
                <w:sz w:val="18"/>
                <w:szCs w:val="18"/>
              </w:rPr>
              <w:t>Hvis du har behov for mer plass kan det gjerne legges ved eget ark. Husk å legge ved dokumentasjon hvis det er påkrevet.</w:t>
            </w:r>
            <w:r w:rsidRPr="00F26951">
              <w:rPr>
                <w:sz w:val="18"/>
                <w:szCs w:val="18"/>
              </w:rPr>
              <w:t>)</w:t>
            </w:r>
          </w:p>
          <w:p w:rsidR="00F26951" w:rsidRDefault="00F26951" w:rsidP="00F26951"/>
          <w:p w:rsidR="00F26951" w:rsidRDefault="00F26951" w:rsidP="00F26951"/>
          <w:p w:rsidR="00F26951" w:rsidRDefault="00F26951" w:rsidP="00F26951"/>
          <w:p w:rsidR="00F26951" w:rsidRDefault="00F26951" w:rsidP="00F26951"/>
          <w:p w:rsidR="00F26951" w:rsidRDefault="00F26951" w:rsidP="00F26951"/>
          <w:p w:rsidR="00F26951" w:rsidRDefault="00F26951" w:rsidP="00F26951"/>
          <w:p w:rsidR="00F26951" w:rsidRDefault="00F26951" w:rsidP="00F26951"/>
          <w:p w:rsidR="00F26951" w:rsidRDefault="00F26951" w:rsidP="00F26951"/>
          <w:p w:rsidR="00F26951" w:rsidRDefault="00F26951" w:rsidP="00F26951"/>
        </w:tc>
        <w:tc>
          <w:tcPr>
            <w:tcW w:w="6515" w:type="dxa"/>
          </w:tcPr>
          <w:p w:rsidR="003B1D63" w:rsidRDefault="003B1D63" w:rsidP="00F26951"/>
        </w:tc>
      </w:tr>
      <w:tr w:rsidR="003B1D63" w:rsidTr="00F26951">
        <w:tc>
          <w:tcPr>
            <w:tcW w:w="2547" w:type="dxa"/>
          </w:tcPr>
          <w:p w:rsidR="003B1D63" w:rsidRDefault="003B1D63" w:rsidP="00F26951">
            <w:r>
              <w:t>Sted og dato:</w:t>
            </w:r>
          </w:p>
          <w:p w:rsidR="00F26951" w:rsidRDefault="00F26951" w:rsidP="00F26951"/>
        </w:tc>
        <w:tc>
          <w:tcPr>
            <w:tcW w:w="6515" w:type="dxa"/>
          </w:tcPr>
          <w:p w:rsidR="003B1D63" w:rsidRDefault="003B1D63" w:rsidP="00F26951"/>
        </w:tc>
      </w:tr>
      <w:tr w:rsidR="003B1D63" w:rsidTr="00F26951">
        <w:tc>
          <w:tcPr>
            <w:tcW w:w="2547" w:type="dxa"/>
          </w:tcPr>
          <w:p w:rsidR="003B1D63" w:rsidRDefault="003B1D63" w:rsidP="00F26951">
            <w:r>
              <w:t>Klagers underskrift:</w:t>
            </w:r>
          </w:p>
          <w:p w:rsidR="00F26951" w:rsidRDefault="00F26951" w:rsidP="00F26951"/>
        </w:tc>
        <w:tc>
          <w:tcPr>
            <w:tcW w:w="6515" w:type="dxa"/>
          </w:tcPr>
          <w:p w:rsidR="003B1D63" w:rsidRDefault="003B1D63" w:rsidP="00F26951"/>
        </w:tc>
      </w:tr>
    </w:tbl>
    <w:p w:rsidR="003B1D63" w:rsidRPr="00F26951" w:rsidRDefault="003B1D63" w:rsidP="00F26951">
      <w:pPr>
        <w:spacing w:after="0"/>
        <w:jc w:val="right"/>
        <w:rPr>
          <w:b/>
        </w:rPr>
      </w:pPr>
      <w:r w:rsidRPr="00F26951">
        <w:rPr>
          <w:b/>
        </w:rPr>
        <w:t>Informasjon på baksiden av arket</w:t>
      </w:r>
    </w:p>
    <w:p w:rsidR="003B1D63" w:rsidRDefault="003B1D63" w:rsidP="00F26951">
      <w:pPr>
        <w:spacing w:after="0"/>
      </w:pPr>
      <w:r>
        <w:br w:type="page"/>
      </w:r>
    </w:p>
    <w:p w:rsidR="003B1D63" w:rsidRPr="00F26951" w:rsidRDefault="003B1D63" w:rsidP="00F26951">
      <w:pPr>
        <w:spacing w:after="0"/>
        <w:rPr>
          <w:b/>
        </w:rPr>
      </w:pPr>
      <w:r w:rsidRPr="00F26951">
        <w:rPr>
          <w:b/>
        </w:rPr>
        <w:lastRenderedPageBreak/>
        <w:t xml:space="preserve">Gravplasslovens bestemmelse om klageadgang </w:t>
      </w:r>
    </w:p>
    <w:p w:rsidR="00F26951" w:rsidRDefault="003B1D63" w:rsidP="00F26951">
      <w:pPr>
        <w:spacing w:after="0"/>
      </w:pPr>
      <w:r>
        <w:t xml:space="preserve">§ 24.Klageadgang. </w:t>
      </w:r>
    </w:p>
    <w:p w:rsidR="00F26951" w:rsidRDefault="003B1D63" w:rsidP="00F26951">
      <w:pPr>
        <w:spacing w:after="0"/>
        <w:ind w:left="708"/>
      </w:pPr>
      <w:r>
        <w:t xml:space="preserve">Enkeltvedtak som er truffet av gravplassmyndigheten etter loven her eller etter regler i medhold av loven, kan påklages til Fylkesmannen i Vestfold og Telemark. </w:t>
      </w:r>
    </w:p>
    <w:p w:rsidR="00F26951" w:rsidRDefault="003B1D63" w:rsidP="00034A33">
      <w:pPr>
        <w:spacing w:after="0"/>
        <w:ind w:left="708"/>
      </w:pPr>
      <w:r>
        <w:t xml:space="preserve">Enkeltvedtak som er truffet av kommunen etter loven her eller etter regler i medhold av loven, kan påklages til fylkesmannen. </w:t>
      </w:r>
    </w:p>
    <w:p w:rsidR="003B1D63" w:rsidRDefault="003B1D63" w:rsidP="00034A33">
      <w:pPr>
        <w:spacing w:after="0"/>
        <w:ind w:left="708"/>
      </w:pPr>
      <w:r>
        <w:t xml:space="preserve">Enkeltvedtak som er truffet av fylkesmannen etter loven her eller etter regler i medhold av loven, kan påklages til departementet. </w:t>
      </w:r>
    </w:p>
    <w:p w:rsidR="00F26951" w:rsidRDefault="00F26951" w:rsidP="00F26951">
      <w:pPr>
        <w:spacing w:after="0"/>
      </w:pPr>
    </w:p>
    <w:p w:rsidR="00034A33" w:rsidRPr="00034A33" w:rsidRDefault="003B1D63" w:rsidP="00F26951">
      <w:pPr>
        <w:spacing w:after="0"/>
        <w:rPr>
          <w:b/>
        </w:rPr>
      </w:pPr>
      <w:r w:rsidRPr="00034A33">
        <w:rPr>
          <w:b/>
        </w:rPr>
        <w:t xml:space="preserve">Utdrag av forvaltningslovens regler om klage over enkeltvedtak </w:t>
      </w:r>
    </w:p>
    <w:p w:rsidR="00034A33" w:rsidRDefault="003B1D63" w:rsidP="00F26951">
      <w:pPr>
        <w:spacing w:after="0"/>
      </w:pPr>
      <w:r>
        <w:t xml:space="preserve">§ 29.(klagefrist). </w:t>
      </w:r>
    </w:p>
    <w:p w:rsidR="00034A33" w:rsidRDefault="003B1D63" w:rsidP="00034A33">
      <w:pPr>
        <w:spacing w:after="0"/>
        <w:ind w:left="708"/>
      </w:pPr>
      <w:r>
        <w:t xml:space="preserve">Fristen for å klage er 3 uker fra det tidspunkt underretning om vedtaket er kommet frem til vedkommende part. Skjer underretningen ved offentlig kunngjøring, begynner klagefristen å løpe fra den dag vedtaket første gang ble kunngjort. </w:t>
      </w:r>
    </w:p>
    <w:p w:rsidR="00034A33" w:rsidRDefault="003B1D63" w:rsidP="00034A33">
      <w:pPr>
        <w:spacing w:after="0"/>
        <w:ind w:left="708"/>
      </w:pPr>
      <w:r>
        <w:t xml:space="preserve">For den som ikke har mottatt underretning om vedtaket, løper fristen fra det tidspunkt han har fått eller burde ha skaffet </w:t>
      </w:r>
      <w:proofErr w:type="spellStart"/>
      <w:r>
        <w:t>sig</w:t>
      </w:r>
      <w:proofErr w:type="spellEnd"/>
      <w:r>
        <w:t xml:space="preserve"> kjennskap til vedtaket. Ved vedtak som går ut på å tilstå noen en rettighet, skal klagefristen for andre likevel senest løpe ut når det er gått 3 måneder fra det tidspun</w:t>
      </w:r>
      <w:bookmarkStart w:id="0" w:name="_GoBack"/>
      <w:bookmarkEnd w:id="0"/>
      <w:r>
        <w:t xml:space="preserve">kt vedtaket ble truffet. </w:t>
      </w:r>
    </w:p>
    <w:p w:rsidR="00034A33" w:rsidRDefault="003B1D63" w:rsidP="00034A33">
      <w:pPr>
        <w:spacing w:after="0"/>
        <w:ind w:left="708"/>
      </w:pPr>
      <w:r>
        <w:t xml:space="preserve">Har en part krevet å få oppgitt begrunnelsen for vedtaket etter § 24 annet ledd, avbrytes klagefristen. Ny klagefrist tar til å løpe fra det tidspunkt meddelelse om begrunnelse er kommet frem til ham eller han på annen måte er gjort kjent med den. </w:t>
      </w:r>
    </w:p>
    <w:p w:rsidR="003B1D63" w:rsidRDefault="003B1D63" w:rsidP="00034A33">
      <w:pPr>
        <w:spacing w:after="0"/>
        <w:ind w:left="708"/>
      </w:pPr>
      <w:r>
        <w:t xml:space="preserve">Vedkommende underinstans eller klageinstans kan i særlige </w:t>
      </w:r>
      <w:proofErr w:type="spellStart"/>
      <w:r>
        <w:t>tilfelle</w:t>
      </w:r>
      <w:proofErr w:type="spellEnd"/>
      <w:r>
        <w:t xml:space="preserve"> forlenge klagefristen før denne er utløpet. </w:t>
      </w:r>
    </w:p>
    <w:p w:rsidR="00034A33" w:rsidRDefault="00034A33" w:rsidP="00F26951">
      <w:pPr>
        <w:spacing w:after="0"/>
      </w:pPr>
    </w:p>
    <w:p w:rsidR="003B1D63" w:rsidRDefault="003B1D63" w:rsidP="00F26951">
      <w:pPr>
        <w:spacing w:after="0"/>
      </w:pPr>
      <w:r>
        <w:t xml:space="preserve">§ 32.(klagens adressat, form og innhold). </w:t>
      </w:r>
    </w:p>
    <w:p w:rsidR="003B1D63" w:rsidRDefault="003B1D63" w:rsidP="00F26951">
      <w:pPr>
        <w:spacing w:after="0"/>
      </w:pPr>
      <w:r>
        <w:t xml:space="preserve">Erklæring om klage skal: </w:t>
      </w:r>
    </w:p>
    <w:p w:rsidR="003B1D63" w:rsidRDefault="003B1D63" w:rsidP="00034A33">
      <w:pPr>
        <w:spacing w:after="0"/>
        <w:ind w:left="708"/>
      </w:pPr>
      <w:r>
        <w:t xml:space="preserve">a) fremsettes for det forvaltningsorgan som har truffet vedtaket; dersom muntlig klage er tillatt, skal erklæringen settes opp skriftlig av vedkommende forvaltningsorgan; </w:t>
      </w:r>
    </w:p>
    <w:p w:rsidR="003B1D63" w:rsidRDefault="003B1D63" w:rsidP="00034A33">
      <w:pPr>
        <w:spacing w:after="0"/>
        <w:ind w:left="708"/>
      </w:pPr>
      <w:r>
        <w:t xml:space="preserve">b) være undertegnet av klageren eller hans fullmektig eller være autentisert som fastsatt i forskrift, eller i medhold av forskrift, jf. § 15 a; </w:t>
      </w:r>
    </w:p>
    <w:p w:rsidR="003B1D63" w:rsidRDefault="003B1D63" w:rsidP="00034A33">
      <w:pPr>
        <w:spacing w:after="0"/>
        <w:ind w:left="708"/>
      </w:pPr>
      <w:r>
        <w:t xml:space="preserve">c) nevne det vedtak som det klages over, og om påkrevet gi opplysninger til bedømmelse av klagerett og av om klagefrist er overholdt; </w:t>
      </w:r>
    </w:p>
    <w:p w:rsidR="003B1D63" w:rsidRDefault="003B1D63" w:rsidP="00034A33">
      <w:pPr>
        <w:spacing w:after="0"/>
        <w:ind w:left="708"/>
      </w:pPr>
      <w:r>
        <w:t xml:space="preserve">d) nevne den endring som ønskes i det vedtak det klages over. </w:t>
      </w:r>
    </w:p>
    <w:p w:rsidR="00034A33" w:rsidRDefault="00034A33" w:rsidP="00F26951">
      <w:pPr>
        <w:spacing w:after="0"/>
      </w:pPr>
    </w:p>
    <w:p w:rsidR="003B1D63" w:rsidRDefault="003B1D63" w:rsidP="00F26951">
      <w:pPr>
        <w:spacing w:after="0"/>
      </w:pPr>
      <w:r>
        <w:t xml:space="preserve">Erklæringene bør også nevne de grunner klagen støtter seg til. </w:t>
      </w:r>
    </w:p>
    <w:p w:rsidR="003B1D63" w:rsidRDefault="003B1D63" w:rsidP="00F26951">
      <w:pPr>
        <w:spacing w:after="0"/>
      </w:pPr>
      <w:r>
        <w:t xml:space="preserve">Inneholder en erklæring om klage feil eller mangler, setter forvaltningsorganet en kort frist for rettelse eller utfylling. </w:t>
      </w:r>
    </w:p>
    <w:p w:rsidR="00034A33" w:rsidRDefault="00034A33" w:rsidP="00F26951">
      <w:pPr>
        <w:spacing w:after="0"/>
      </w:pPr>
    </w:p>
    <w:p w:rsidR="00874CD7" w:rsidRDefault="003B1D63" w:rsidP="00F26951">
      <w:pPr>
        <w:spacing w:after="0"/>
      </w:pPr>
      <w:r>
        <w:t xml:space="preserve">For ytterligere regelverk vises til </w:t>
      </w:r>
      <w:hyperlink r:id="rId6" w:history="1">
        <w:r w:rsidR="00034A33" w:rsidRPr="0090298D">
          <w:rPr>
            <w:rStyle w:val="Hyperkobling"/>
          </w:rPr>
          <w:t>www.lovdata.no</w:t>
        </w:r>
      </w:hyperlink>
      <w:r w:rsidR="00034A33">
        <w:t xml:space="preserve"> </w:t>
      </w:r>
    </w:p>
    <w:sectPr w:rsidR="00874C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63" w:rsidRDefault="003B1D63" w:rsidP="003B1D63">
      <w:pPr>
        <w:spacing w:after="0" w:line="240" w:lineRule="auto"/>
      </w:pPr>
      <w:r>
        <w:separator/>
      </w:r>
    </w:p>
  </w:endnote>
  <w:endnote w:type="continuationSeparator" w:id="0">
    <w:p w:rsidR="003B1D63" w:rsidRDefault="003B1D63" w:rsidP="003B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51" w:rsidRDefault="003B1D63">
    <w:pPr>
      <w:pStyle w:val="Bunntekst"/>
    </w:pPr>
    <w:r>
      <w:t xml:space="preserve">Gravplassmyndigheten i </w:t>
    </w:r>
    <w:r w:rsidR="00F26951">
      <w:t>Færder</w:t>
    </w:r>
  </w:p>
  <w:p w:rsidR="003B1D63" w:rsidRPr="00F26951" w:rsidRDefault="00F26951" w:rsidP="00F26951">
    <w:pPr>
      <w:pStyle w:val="Bunntekst"/>
      <w:rPr>
        <w:lang w:val="nn-NO"/>
      </w:rPr>
    </w:pPr>
    <w:hyperlink r:id="rId1" w:history="1">
      <w:r w:rsidRPr="00F26951">
        <w:rPr>
          <w:rStyle w:val="Hyperkobling"/>
          <w:lang w:val="nn-NO"/>
        </w:rPr>
        <w:t>www.faerder-gravplass.no</w:t>
      </w:r>
    </w:hyperlink>
    <w:r w:rsidRPr="00F26951">
      <w:rPr>
        <w:lang w:val="nn-NO"/>
      </w:rPr>
      <w:t xml:space="preserve"> </w:t>
    </w:r>
    <w:r w:rsidRPr="00F26951">
      <w:rPr>
        <w:lang w:val="nn-NO"/>
      </w:rPr>
      <w:tab/>
    </w:r>
    <w:r w:rsidRPr="00F26951">
      <w:rPr>
        <w:lang w:val="nn-NO"/>
      </w:rPr>
      <w:t>Tlf. 333 51 180</w:t>
    </w:r>
    <w:r w:rsidRPr="00F26951">
      <w:rPr>
        <w:lang w:val="nn-NO"/>
      </w:rPr>
      <w:br/>
      <w:t>Postboks 133 Borgehe</w:t>
    </w:r>
    <w:r>
      <w:rPr>
        <w:lang w:val="nn-NO"/>
      </w:rPr>
      <w:t>im, 3163 Nøtterøy</w:t>
    </w:r>
    <w:r>
      <w:rPr>
        <w:lang w:val="nn-NO"/>
      </w:rPr>
      <w:tab/>
      <w:t xml:space="preserve">     </w:t>
    </w:r>
    <w:hyperlink r:id="rId2" w:history="1">
      <w:r w:rsidRPr="00F26951">
        <w:rPr>
          <w:rStyle w:val="Hyperkobling"/>
          <w:lang w:val="nn-NO"/>
        </w:rPr>
        <w:t>postmottak@faerder.kirken.no</w:t>
      </w:r>
    </w:hyperlink>
  </w:p>
  <w:p w:rsidR="003B1D63" w:rsidRPr="00F26951" w:rsidRDefault="003B1D63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63" w:rsidRDefault="003B1D63" w:rsidP="003B1D63">
      <w:pPr>
        <w:spacing w:after="0" w:line="240" w:lineRule="auto"/>
      </w:pPr>
      <w:r>
        <w:separator/>
      </w:r>
    </w:p>
  </w:footnote>
  <w:footnote w:type="continuationSeparator" w:id="0">
    <w:p w:rsidR="003B1D63" w:rsidRDefault="003B1D63" w:rsidP="003B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51" w:rsidRDefault="00F26951">
    <w:pPr>
      <w:pStyle w:val="Topptekst"/>
    </w:pPr>
    <w:r>
      <w:t>Gravplassmyndigheten i Færder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63"/>
    <w:rsid w:val="00034A33"/>
    <w:rsid w:val="00370A06"/>
    <w:rsid w:val="003B1D63"/>
    <w:rsid w:val="00E164F6"/>
    <w:rsid w:val="00E34D96"/>
    <w:rsid w:val="00F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BE801"/>
  <w15:chartTrackingRefBased/>
  <w15:docId w15:val="{58FA363D-4044-4E9A-A15B-F6A888E9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B1D63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3B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B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1D63"/>
  </w:style>
  <w:style w:type="paragraph" w:styleId="Bunntekst">
    <w:name w:val="footer"/>
    <w:basedOn w:val="Normal"/>
    <w:link w:val="BunntekstTegn"/>
    <w:uiPriority w:val="99"/>
    <w:unhideWhenUsed/>
    <w:rsid w:val="003B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vdata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faerder.kirken.no" TargetMode="External"/><Relationship Id="rId1" Type="http://schemas.openxmlformats.org/officeDocument/2006/relationships/hyperlink" Target="http://www.faerder-gravplas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Stensrød Allum</dc:creator>
  <cp:keywords/>
  <dc:description/>
  <cp:lastModifiedBy>Merete Stensrød Allum</cp:lastModifiedBy>
  <cp:revision>1</cp:revision>
  <dcterms:created xsi:type="dcterms:W3CDTF">2021-05-18T11:57:00Z</dcterms:created>
  <dcterms:modified xsi:type="dcterms:W3CDTF">2021-05-18T12:59:00Z</dcterms:modified>
</cp:coreProperties>
</file>