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FF15" w14:textId="6651B777" w:rsidR="002C0330" w:rsidRDefault="00ED3488" w:rsidP="00ED3488">
      <w:pPr>
        <w:rPr>
          <w:b/>
          <w:sz w:val="40"/>
          <w:szCs w:val="40"/>
        </w:rPr>
      </w:pPr>
      <w:r w:rsidRPr="002C0330">
        <w:rPr>
          <w:b/>
          <w:sz w:val="40"/>
          <w:szCs w:val="40"/>
        </w:rPr>
        <w:t>Årsm</w:t>
      </w:r>
      <w:r w:rsidR="003E0336" w:rsidRPr="002C0330">
        <w:rPr>
          <w:b/>
          <w:sz w:val="40"/>
          <w:szCs w:val="40"/>
        </w:rPr>
        <w:t xml:space="preserve">elding for </w:t>
      </w:r>
      <w:r w:rsidR="00BD7325" w:rsidRPr="002C0330">
        <w:rPr>
          <w:b/>
          <w:sz w:val="40"/>
          <w:szCs w:val="40"/>
        </w:rPr>
        <w:t>Marnardal sokn 20</w:t>
      </w:r>
      <w:r w:rsidR="009770E7" w:rsidRPr="002C0330">
        <w:rPr>
          <w:b/>
          <w:sz w:val="40"/>
          <w:szCs w:val="40"/>
        </w:rPr>
        <w:t>2</w:t>
      </w:r>
      <w:r w:rsidR="00DB768F">
        <w:rPr>
          <w:b/>
          <w:sz w:val="40"/>
          <w:szCs w:val="40"/>
        </w:rPr>
        <w:t>3</w:t>
      </w:r>
      <w:r w:rsidR="00F274D6">
        <w:rPr>
          <w:b/>
          <w:sz w:val="40"/>
          <w:szCs w:val="40"/>
        </w:rPr>
        <w:t>.</w:t>
      </w:r>
      <w:r w:rsidR="009770E7" w:rsidRPr="002C0330">
        <w:rPr>
          <w:b/>
          <w:sz w:val="40"/>
          <w:szCs w:val="40"/>
        </w:rPr>
        <w:t xml:space="preserve"> </w:t>
      </w:r>
    </w:p>
    <w:p w14:paraId="75A0C26C" w14:textId="77777777" w:rsidR="001E0DF8" w:rsidRPr="001E0DF8" w:rsidRDefault="001E0DF8" w:rsidP="00ED3488">
      <w:pPr>
        <w:rPr>
          <w:b/>
          <w:sz w:val="32"/>
          <w:szCs w:val="32"/>
        </w:rPr>
      </w:pPr>
    </w:p>
    <w:p w14:paraId="5D6B4BCC" w14:textId="6B422DDC" w:rsidR="00ED3488" w:rsidRDefault="00624950" w:rsidP="00ED3488">
      <w:pPr>
        <w:rPr>
          <w:b/>
          <w:sz w:val="32"/>
          <w:szCs w:val="32"/>
        </w:rPr>
      </w:pPr>
      <w:r>
        <w:rPr>
          <w:b/>
          <w:sz w:val="32"/>
          <w:szCs w:val="32"/>
        </w:rPr>
        <w:t>Soknerådet</w:t>
      </w:r>
    </w:p>
    <w:p w14:paraId="3EE880D3" w14:textId="0F067CA2" w:rsidR="009B18EB" w:rsidRDefault="00BD7325" w:rsidP="009770E7">
      <w:pPr>
        <w:rPr>
          <w:sz w:val="22"/>
          <w:szCs w:val="22"/>
        </w:rPr>
      </w:pPr>
      <w:r>
        <w:rPr>
          <w:sz w:val="22"/>
          <w:szCs w:val="22"/>
        </w:rPr>
        <w:t xml:space="preserve">Soknerådet har </w:t>
      </w:r>
      <w:r w:rsidR="00751CC9">
        <w:rPr>
          <w:sz w:val="22"/>
          <w:szCs w:val="22"/>
        </w:rPr>
        <w:t>etter valget</w:t>
      </w:r>
      <w:r w:rsidR="004A2F7E">
        <w:rPr>
          <w:sz w:val="22"/>
          <w:szCs w:val="22"/>
        </w:rPr>
        <w:t xml:space="preserve"> høsten</w:t>
      </w:r>
      <w:r>
        <w:rPr>
          <w:sz w:val="22"/>
          <w:szCs w:val="22"/>
        </w:rPr>
        <w:t xml:space="preserve"> </w:t>
      </w:r>
      <w:r w:rsidR="000029FB">
        <w:rPr>
          <w:sz w:val="22"/>
          <w:szCs w:val="22"/>
        </w:rPr>
        <w:t>202</w:t>
      </w:r>
      <w:r w:rsidR="00751CC9">
        <w:rPr>
          <w:sz w:val="22"/>
          <w:szCs w:val="22"/>
        </w:rPr>
        <w:t>3</w:t>
      </w:r>
      <w:r w:rsidR="00ED3488" w:rsidRPr="00DD0E9C">
        <w:rPr>
          <w:sz w:val="22"/>
          <w:szCs w:val="22"/>
        </w:rPr>
        <w:t xml:space="preserve"> v</w:t>
      </w:r>
      <w:r w:rsidR="00F95328">
        <w:rPr>
          <w:sz w:val="22"/>
          <w:szCs w:val="22"/>
        </w:rPr>
        <w:t>ært</w:t>
      </w:r>
      <w:r w:rsidR="004A2F7E">
        <w:rPr>
          <w:sz w:val="22"/>
          <w:szCs w:val="22"/>
        </w:rPr>
        <w:t>:</w:t>
      </w:r>
      <w:r w:rsidR="00ED3488" w:rsidRPr="00DD0E9C">
        <w:rPr>
          <w:sz w:val="22"/>
          <w:szCs w:val="22"/>
        </w:rPr>
        <w:t xml:space="preserve"> </w:t>
      </w:r>
      <w:r w:rsidR="009770E7">
        <w:rPr>
          <w:sz w:val="22"/>
          <w:szCs w:val="22"/>
        </w:rPr>
        <w:t xml:space="preserve">Truls </w:t>
      </w:r>
      <w:proofErr w:type="spellStart"/>
      <w:r w:rsidR="009770E7">
        <w:rPr>
          <w:sz w:val="22"/>
          <w:szCs w:val="22"/>
        </w:rPr>
        <w:t>Glesne</w:t>
      </w:r>
      <w:proofErr w:type="spellEnd"/>
      <w:r w:rsidR="00ED3488" w:rsidRPr="00DD0E9C">
        <w:rPr>
          <w:sz w:val="22"/>
          <w:szCs w:val="22"/>
        </w:rPr>
        <w:t xml:space="preserve"> (le</w:t>
      </w:r>
      <w:r w:rsidR="00F95328">
        <w:rPr>
          <w:sz w:val="22"/>
          <w:szCs w:val="22"/>
        </w:rPr>
        <w:t>der</w:t>
      </w:r>
      <w:r w:rsidR="00ED3488" w:rsidRPr="00DD0E9C">
        <w:rPr>
          <w:sz w:val="22"/>
          <w:szCs w:val="22"/>
        </w:rPr>
        <w:t xml:space="preserve">), </w:t>
      </w:r>
      <w:r w:rsidR="009770E7">
        <w:rPr>
          <w:sz w:val="22"/>
          <w:szCs w:val="22"/>
        </w:rPr>
        <w:t>A</w:t>
      </w:r>
      <w:r w:rsidR="00DE4D91">
        <w:rPr>
          <w:sz w:val="22"/>
          <w:szCs w:val="22"/>
        </w:rPr>
        <w:t>sborg Svindland (nestleder)</w:t>
      </w:r>
      <w:r w:rsidR="005B420F">
        <w:rPr>
          <w:sz w:val="22"/>
          <w:szCs w:val="22"/>
        </w:rPr>
        <w:t>, Gret</w:t>
      </w:r>
      <w:r w:rsidR="00184993">
        <w:rPr>
          <w:sz w:val="22"/>
          <w:szCs w:val="22"/>
        </w:rPr>
        <w:t>h</w:t>
      </w:r>
      <w:r w:rsidR="005B420F">
        <w:rPr>
          <w:sz w:val="22"/>
          <w:szCs w:val="22"/>
        </w:rPr>
        <w:t xml:space="preserve">e Steinsland, Irene Spikkeland, </w:t>
      </w:r>
      <w:r w:rsidR="006876FD">
        <w:rPr>
          <w:sz w:val="22"/>
          <w:szCs w:val="22"/>
        </w:rPr>
        <w:t xml:space="preserve">Cecilie </w:t>
      </w:r>
      <w:proofErr w:type="spellStart"/>
      <w:r w:rsidR="006876FD">
        <w:rPr>
          <w:sz w:val="22"/>
          <w:szCs w:val="22"/>
        </w:rPr>
        <w:t>Kaddan</w:t>
      </w:r>
      <w:proofErr w:type="spellEnd"/>
      <w:r w:rsidR="006876FD">
        <w:rPr>
          <w:sz w:val="22"/>
          <w:szCs w:val="22"/>
        </w:rPr>
        <w:t xml:space="preserve">, og Inger Karin Bråten. Sokneprest Arild Knutsen </w:t>
      </w:r>
      <w:r w:rsidR="0032435E">
        <w:rPr>
          <w:sz w:val="22"/>
          <w:szCs w:val="22"/>
        </w:rPr>
        <w:t>møter også.</w:t>
      </w:r>
    </w:p>
    <w:p w14:paraId="697874B6" w14:textId="5870C6C2" w:rsidR="00974E81" w:rsidRDefault="00A71DEA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Truls </w:t>
      </w:r>
      <w:proofErr w:type="spellStart"/>
      <w:r>
        <w:rPr>
          <w:sz w:val="22"/>
          <w:szCs w:val="22"/>
        </w:rPr>
        <w:t>Glesne</w:t>
      </w:r>
      <w:proofErr w:type="spellEnd"/>
      <w:r>
        <w:rPr>
          <w:sz w:val="22"/>
          <w:szCs w:val="22"/>
        </w:rPr>
        <w:t xml:space="preserve"> og </w:t>
      </w:r>
      <w:r w:rsidR="0032435E">
        <w:rPr>
          <w:sz w:val="22"/>
          <w:szCs w:val="22"/>
        </w:rPr>
        <w:t>Asborg Svindland</w:t>
      </w:r>
      <w:r>
        <w:rPr>
          <w:sz w:val="22"/>
          <w:szCs w:val="22"/>
        </w:rPr>
        <w:t xml:space="preserve"> møter i fellesrådet. </w:t>
      </w:r>
      <w:r w:rsidR="004034FE">
        <w:rPr>
          <w:sz w:val="22"/>
          <w:szCs w:val="22"/>
        </w:rPr>
        <w:t>Menighets</w:t>
      </w:r>
      <w:r w:rsidR="00D63E2B" w:rsidRPr="00DD0E9C">
        <w:rPr>
          <w:sz w:val="22"/>
          <w:szCs w:val="22"/>
        </w:rPr>
        <w:t>utval</w:t>
      </w:r>
      <w:r w:rsidR="004034FE">
        <w:rPr>
          <w:sz w:val="22"/>
          <w:szCs w:val="22"/>
        </w:rPr>
        <w:t>g</w:t>
      </w:r>
      <w:r w:rsidR="009770E7">
        <w:rPr>
          <w:sz w:val="22"/>
          <w:szCs w:val="22"/>
        </w:rPr>
        <w:t xml:space="preserve">et </w:t>
      </w:r>
      <w:r w:rsidR="00D63E2B" w:rsidRPr="00DD0E9C">
        <w:rPr>
          <w:sz w:val="22"/>
          <w:szCs w:val="22"/>
        </w:rPr>
        <w:t>i sokn</w:t>
      </w:r>
      <w:r w:rsidR="009770E7">
        <w:rPr>
          <w:sz w:val="22"/>
          <w:szCs w:val="22"/>
        </w:rPr>
        <w:t>et</w:t>
      </w:r>
      <w:r w:rsidR="00D63E2B" w:rsidRPr="00DD0E9C">
        <w:rPr>
          <w:sz w:val="22"/>
          <w:szCs w:val="22"/>
        </w:rPr>
        <w:t xml:space="preserve"> har t</w:t>
      </w:r>
      <w:r w:rsidR="009770E7">
        <w:rPr>
          <w:sz w:val="22"/>
          <w:szCs w:val="22"/>
        </w:rPr>
        <w:t xml:space="preserve">att </w:t>
      </w:r>
      <w:r w:rsidR="00D63E2B" w:rsidRPr="00DD0E9C">
        <w:rPr>
          <w:sz w:val="22"/>
          <w:szCs w:val="22"/>
        </w:rPr>
        <w:t>seg av organiseringa av gudst</w:t>
      </w:r>
      <w:r w:rsidR="009770E7">
        <w:rPr>
          <w:sz w:val="22"/>
          <w:szCs w:val="22"/>
        </w:rPr>
        <w:t>j</w:t>
      </w:r>
      <w:r w:rsidR="00D63E2B" w:rsidRPr="00DD0E9C">
        <w:rPr>
          <w:sz w:val="22"/>
          <w:szCs w:val="22"/>
        </w:rPr>
        <w:t>enestene</w:t>
      </w:r>
      <w:r w:rsidR="00A6233C">
        <w:rPr>
          <w:sz w:val="22"/>
          <w:szCs w:val="22"/>
        </w:rPr>
        <w:t xml:space="preserve">. </w:t>
      </w:r>
      <w:r w:rsidR="00D243E7">
        <w:rPr>
          <w:sz w:val="22"/>
          <w:szCs w:val="22"/>
        </w:rPr>
        <w:t xml:space="preserve"> </w:t>
      </w:r>
    </w:p>
    <w:p w14:paraId="2184CC3B" w14:textId="49F64310" w:rsidR="00ED3488" w:rsidRDefault="00ED3488" w:rsidP="00ED3488">
      <w:pPr>
        <w:rPr>
          <w:sz w:val="22"/>
          <w:szCs w:val="22"/>
        </w:rPr>
      </w:pPr>
    </w:p>
    <w:p w14:paraId="07778EF0" w14:textId="7A33B033" w:rsidR="00B73CFB" w:rsidRPr="0032435E" w:rsidRDefault="00751CC9" w:rsidP="00ED34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Statistikk</w:t>
      </w:r>
    </w:p>
    <w:p w14:paraId="7029FA79" w14:textId="5085C90F" w:rsidR="00736B1A" w:rsidRDefault="00736B1A" w:rsidP="00ED3488">
      <w:pPr>
        <w:rPr>
          <w:sz w:val="22"/>
          <w:szCs w:val="22"/>
        </w:rPr>
      </w:pPr>
    </w:p>
    <w:p w14:paraId="7C3CD707" w14:textId="77777777" w:rsidR="00B73CFB" w:rsidRDefault="00B73CFB" w:rsidP="00ED3488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1230"/>
        <w:gridCol w:w="1230"/>
        <w:gridCol w:w="1134"/>
        <w:gridCol w:w="1134"/>
      </w:tblGrid>
      <w:tr w:rsidR="00C95173" w:rsidRPr="003A18E0" w14:paraId="3776A1CF" w14:textId="75D92E1F" w:rsidTr="004346C9">
        <w:tc>
          <w:tcPr>
            <w:tcW w:w="3018" w:type="dxa"/>
          </w:tcPr>
          <w:p w14:paraId="1D0B2C6E" w14:textId="77777777" w:rsidR="00C95173" w:rsidRPr="00736B1A" w:rsidRDefault="00C95173" w:rsidP="00ED34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14:paraId="012E00C2" w14:textId="33865385" w:rsidR="00C95173" w:rsidRPr="00736B1A" w:rsidRDefault="00C95173" w:rsidP="00ED34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DB768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30" w:type="dxa"/>
          </w:tcPr>
          <w:p w14:paraId="50B442D1" w14:textId="30CAFA20" w:rsidR="00C95173" w:rsidRPr="00736B1A" w:rsidRDefault="00C95173" w:rsidP="00ED3488">
            <w:pPr>
              <w:rPr>
                <w:b/>
                <w:bCs/>
                <w:sz w:val="22"/>
                <w:szCs w:val="22"/>
              </w:rPr>
            </w:pPr>
            <w:r w:rsidRPr="00736B1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DB768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E741C83" w14:textId="413BB414" w:rsidR="00C95173" w:rsidRPr="00736B1A" w:rsidRDefault="00C95173" w:rsidP="00ED3488">
            <w:pPr>
              <w:rPr>
                <w:b/>
                <w:bCs/>
                <w:sz w:val="22"/>
                <w:szCs w:val="22"/>
              </w:rPr>
            </w:pPr>
            <w:r w:rsidRPr="00736B1A">
              <w:rPr>
                <w:b/>
                <w:bCs/>
                <w:sz w:val="22"/>
                <w:szCs w:val="22"/>
              </w:rPr>
              <w:t>202</w:t>
            </w:r>
            <w:r w:rsidR="005D4C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7CB4091" w14:textId="72BF3258" w:rsidR="00C95173" w:rsidRPr="00736B1A" w:rsidRDefault="00C95173" w:rsidP="00ED34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D4CD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95173" w14:paraId="7C3C0E2C" w14:textId="3B78C455" w:rsidTr="004346C9">
        <w:tc>
          <w:tcPr>
            <w:tcW w:w="3018" w:type="dxa"/>
          </w:tcPr>
          <w:p w14:paraId="79F0161A" w14:textId="46135F36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Gudstjenester</w:t>
            </w:r>
          </w:p>
        </w:tc>
        <w:tc>
          <w:tcPr>
            <w:tcW w:w="1230" w:type="dxa"/>
          </w:tcPr>
          <w:p w14:paraId="112FA281" w14:textId="1D1E3C6F" w:rsidR="00C95173" w:rsidRDefault="00DB768F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30" w:type="dxa"/>
          </w:tcPr>
          <w:p w14:paraId="0A8CE7B3" w14:textId="4D1C8043" w:rsidR="00C95173" w:rsidRDefault="00DB768F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14:paraId="5AA16211" w14:textId="68E57765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14:paraId="2310B990" w14:textId="61804DBB" w:rsidR="00C95173" w:rsidRDefault="004E5518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20352">
              <w:rPr>
                <w:sz w:val="22"/>
                <w:szCs w:val="22"/>
              </w:rPr>
              <w:t>5</w:t>
            </w:r>
          </w:p>
        </w:tc>
      </w:tr>
      <w:tr w:rsidR="00C95173" w14:paraId="2D3D4373" w14:textId="53AB8421" w:rsidTr="004346C9">
        <w:tc>
          <w:tcPr>
            <w:tcW w:w="3018" w:type="dxa"/>
          </w:tcPr>
          <w:p w14:paraId="06C28FC0" w14:textId="4AF44714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Gudstjenester m/nattverd</w:t>
            </w:r>
          </w:p>
        </w:tc>
        <w:tc>
          <w:tcPr>
            <w:tcW w:w="1230" w:type="dxa"/>
          </w:tcPr>
          <w:p w14:paraId="3FC73FF0" w14:textId="7098A9D6" w:rsidR="00C95173" w:rsidRDefault="00DB768F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0" w:type="dxa"/>
          </w:tcPr>
          <w:p w14:paraId="7111725E" w14:textId="6C00A2B2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76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55D7423" w14:textId="2A688631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4CD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5F8D661" w14:textId="46813942" w:rsidR="00C95173" w:rsidRDefault="00A20352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C95173" w14:paraId="33D202EA" w14:textId="664532C2" w:rsidTr="004346C9">
        <w:tc>
          <w:tcPr>
            <w:tcW w:w="3018" w:type="dxa"/>
          </w:tcPr>
          <w:p w14:paraId="7A050B68" w14:textId="71605A12" w:rsidR="00C95173" w:rsidRDefault="00C95173" w:rsidP="00ED34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Gjsnittlig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gudstj.deltakelse</w:t>
            </w:r>
            <w:proofErr w:type="spellEnd"/>
            <w:proofErr w:type="gramEnd"/>
          </w:p>
        </w:tc>
        <w:tc>
          <w:tcPr>
            <w:tcW w:w="1230" w:type="dxa"/>
          </w:tcPr>
          <w:p w14:paraId="6A4A30A0" w14:textId="05BA9EE5" w:rsidR="00C95173" w:rsidRDefault="00DB768F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30" w:type="dxa"/>
          </w:tcPr>
          <w:p w14:paraId="2E938F4A" w14:textId="3982104F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14:paraId="6DECE31F" w14:textId="729F2F33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14:paraId="07B92F7F" w14:textId="322CBEF7" w:rsidR="00C95173" w:rsidRDefault="00B841A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C95173" w14:paraId="2DD7B92F" w14:textId="665FC7A4" w:rsidTr="004346C9">
        <w:tc>
          <w:tcPr>
            <w:tcW w:w="3018" w:type="dxa"/>
          </w:tcPr>
          <w:p w14:paraId="154AF03C" w14:textId="2C39466F" w:rsidR="00C95173" w:rsidRDefault="00C95173" w:rsidP="00ED348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Gj.snittlig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nattv.deltakelse</w:t>
            </w:r>
            <w:proofErr w:type="spellEnd"/>
          </w:p>
        </w:tc>
        <w:tc>
          <w:tcPr>
            <w:tcW w:w="1230" w:type="dxa"/>
          </w:tcPr>
          <w:p w14:paraId="7AC1D34F" w14:textId="1D38A837" w:rsidR="00C95173" w:rsidRDefault="0075146B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768F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76EEF2F4" w14:textId="73A1EF79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14:paraId="47EB6D95" w14:textId="189DE806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CD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37ADABD" w14:textId="209AADCF" w:rsidR="00C95173" w:rsidRDefault="00B01C9E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C95173" w14:paraId="01D135C6" w14:textId="1B263750" w:rsidTr="004346C9">
        <w:tc>
          <w:tcPr>
            <w:tcW w:w="3018" w:type="dxa"/>
          </w:tcPr>
          <w:p w14:paraId="5FAAA0FE" w14:textId="4B9CABCE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Døpte</w:t>
            </w:r>
          </w:p>
        </w:tc>
        <w:tc>
          <w:tcPr>
            <w:tcW w:w="1230" w:type="dxa"/>
          </w:tcPr>
          <w:p w14:paraId="0BC94ED7" w14:textId="2E5F4882" w:rsidR="00C95173" w:rsidRDefault="0075146B" w:rsidP="004D47B3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768F">
              <w:rPr>
                <w:sz w:val="22"/>
                <w:szCs w:val="22"/>
              </w:rPr>
              <w:t>9</w:t>
            </w:r>
          </w:p>
        </w:tc>
        <w:tc>
          <w:tcPr>
            <w:tcW w:w="1230" w:type="dxa"/>
          </w:tcPr>
          <w:p w14:paraId="2FEF0AB7" w14:textId="3AA4930F" w:rsidR="00C95173" w:rsidRDefault="00C95173" w:rsidP="004D47B3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CD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07ACB2D" w14:textId="7690BEDC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C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424C9D0" w14:textId="53AED4C2" w:rsidR="00C95173" w:rsidRDefault="00551968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5173" w14:paraId="09BDBDC7" w14:textId="325EEA8F" w:rsidTr="004346C9">
        <w:tc>
          <w:tcPr>
            <w:tcW w:w="3018" w:type="dxa"/>
          </w:tcPr>
          <w:p w14:paraId="1CCA4B70" w14:textId="03FBE83B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Konfirmerte</w:t>
            </w:r>
          </w:p>
        </w:tc>
        <w:tc>
          <w:tcPr>
            <w:tcW w:w="1230" w:type="dxa"/>
          </w:tcPr>
          <w:p w14:paraId="37064249" w14:textId="3AA32F83" w:rsidR="00C95173" w:rsidRDefault="0075146B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768F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14:paraId="17BCCDD3" w14:textId="150942E9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14:paraId="4130D73B" w14:textId="3C8D3FC4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7E593A0D" w14:textId="0A3EA5D9" w:rsidR="00C95173" w:rsidRDefault="0057067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95173" w14:paraId="141AA1DB" w14:textId="4014F737" w:rsidTr="004346C9">
        <w:tc>
          <w:tcPr>
            <w:tcW w:w="3018" w:type="dxa"/>
          </w:tcPr>
          <w:p w14:paraId="575CF37A" w14:textId="0FE67FDB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Vigde</w:t>
            </w:r>
          </w:p>
        </w:tc>
        <w:tc>
          <w:tcPr>
            <w:tcW w:w="1230" w:type="dxa"/>
          </w:tcPr>
          <w:p w14:paraId="08D52C53" w14:textId="5E0FF758" w:rsidR="00C95173" w:rsidRDefault="0075146B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B768F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23F577B3" w14:textId="28B901EE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D4CD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AFDC27B" w14:textId="11364451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D4CD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F5CC16F" w14:textId="206D2D22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70676">
              <w:rPr>
                <w:sz w:val="22"/>
                <w:szCs w:val="22"/>
              </w:rPr>
              <w:t>6</w:t>
            </w:r>
          </w:p>
        </w:tc>
      </w:tr>
      <w:tr w:rsidR="00C95173" w14:paraId="11C238C9" w14:textId="2475B1F7" w:rsidTr="004346C9">
        <w:tc>
          <w:tcPr>
            <w:tcW w:w="3018" w:type="dxa"/>
          </w:tcPr>
          <w:p w14:paraId="6698A0D3" w14:textId="7192705E" w:rsidR="00C95173" w:rsidRDefault="00C95173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Døde</w:t>
            </w:r>
          </w:p>
        </w:tc>
        <w:tc>
          <w:tcPr>
            <w:tcW w:w="1230" w:type="dxa"/>
          </w:tcPr>
          <w:p w14:paraId="54DB2392" w14:textId="40E96CF4" w:rsidR="00C95173" w:rsidRDefault="00DB768F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</w:tcPr>
          <w:p w14:paraId="085EAF20" w14:textId="212C8139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14:paraId="33710464" w14:textId="13CCB0CF" w:rsidR="00C95173" w:rsidRDefault="005D4CD6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52392746" w14:textId="55C2A8AC" w:rsidR="00C95173" w:rsidRDefault="00B01C9E" w:rsidP="00ED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14:paraId="29DE7018" w14:textId="77777777" w:rsidR="00736B1A" w:rsidRDefault="00736B1A" w:rsidP="00ED3488">
      <w:pPr>
        <w:rPr>
          <w:sz w:val="22"/>
          <w:szCs w:val="22"/>
        </w:rPr>
      </w:pPr>
    </w:p>
    <w:p w14:paraId="23778605" w14:textId="77777777" w:rsidR="00D80261" w:rsidRDefault="00D80261" w:rsidP="00ED3488">
      <w:pPr>
        <w:rPr>
          <w:b/>
          <w:bCs/>
          <w:sz w:val="32"/>
          <w:szCs w:val="32"/>
        </w:rPr>
      </w:pPr>
    </w:p>
    <w:p w14:paraId="7F37B05D" w14:textId="377F233C" w:rsidR="009F0914" w:rsidRPr="00210918" w:rsidRDefault="00626434" w:rsidP="00ED34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Andre aktiviteter</w:t>
      </w:r>
    </w:p>
    <w:p w14:paraId="5EC30574" w14:textId="25E568B8" w:rsidR="00BB3E6B" w:rsidRDefault="00C55C36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Faste ting </w:t>
      </w:r>
      <w:r w:rsidR="00786805">
        <w:rPr>
          <w:sz w:val="22"/>
          <w:szCs w:val="22"/>
        </w:rPr>
        <w:t xml:space="preserve">som vi </w:t>
      </w:r>
      <w:r w:rsidR="00BD56AB">
        <w:rPr>
          <w:sz w:val="22"/>
          <w:szCs w:val="22"/>
        </w:rPr>
        <w:t>har,</w:t>
      </w:r>
      <w:r w:rsidR="00786805">
        <w:rPr>
          <w:sz w:val="22"/>
          <w:szCs w:val="22"/>
        </w:rPr>
        <w:t xml:space="preserve"> er</w:t>
      </w:r>
      <w:r w:rsidR="009F489D" w:rsidRPr="00DD0E9C">
        <w:rPr>
          <w:sz w:val="22"/>
          <w:szCs w:val="22"/>
        </w:rPr>
        <w:t xml:space="preserve"> </w:t>
      </w:r>
      <w:r w:rsidR="00535EBE" w:rsidRPr="00DD0E9C">
        <w:rPr>
          <w:sz w:val="22"/>
          <w:szCs w:val="22"/>
        </w:rPr>
        <w:t>søndagsskole</w:t>
      </w:r>
      <w:r w:rsidR="009F489D" w:rsidRPr="00DD0E9C">
        <w:rPr>
          <w:sz w:val="22"/>
          <w:szCs w:val="22"/>
        </w:rPr>
        <w:t xml:space="preserve"> på </w:t>
      </w:r>
      <w:r w:rsidR="00974E81" w:rsidRPr="00DD0E9C">
        <w:rPr>
          <w:sz w:val="22"/>
          <w:szCs w:val="22"/>
        </w:rPr>
        <w:t>Bje</w:t>
      </w:r>
      <w:r w:rsidR="00D63E2B" w:rsidRPr="00DD0E9C">
        <w:rPr>
          <w:sz w:val="22"/>
          <w:szCs w:val="22"/>
        </w:rPr>
        <w:t>lland.</w:t>
      </w:r>
      <w:r w:rsidR="00087B81" w:rsidRPr="00DD0E9C">
        <w:rPr>
          <w:sz w:val="22"/>
          <w:szCs w:val="22"/>
        </w:rPr>
        <w:t xml:space="preserve"> Sø</w:t>
      </w:r>
      <w:r w:rsidR="00535EBE">
        <w:rPr>
          <w:sz w:val="22"/>
          <w:szCs w:val="22"/>
        </w:rPr>
        <w:t>ndagsskolen «Sprell levende»</w:t>
      </w:r>
      <w:r w:rsidR="00087B81" w:rsidRPr="00DD0E9C">
        <w:rPr>
          <w:sz w:val="22"/>
          <w:szCs w:val="22"/>
        </w:rPr>
        <w:t xml:space="preserve"> i Øyslebø er </w:t>
      </w:r>
      <w:r w:rsidR="006C6D96">
        <w:rPr>
          <w:sz w:val="22"/>
          <w:szCs w:val="22"/>
        </w:rPr>
        <w:t>på</w:t>
      </w:r>
      <w:r w:rsidR="00087B81" w:rsidRPr="00DD0E9C">
        <w:rPr>
          <w:sz w:val="22"/>
          <w:szCs w:val="22"/>
        </w:rPr>
        <w:t xml:space="preserve"> </w:t>
      </w:r>
      <w:r w:rsidR="008A376D">
        <w:rPr>
          <w:sz w:val="22"/>
          <w:szCs w:val="22"/>
        </w:rPr>
        <w:t xml:space="preserve">onsdager. Det har vært </w:t>
      </w:r>
      <w:proofErr w:type="spellStart"/>
      <w:r w:rsidR="008A376D">
        <w:rPr>
          <w:sz w:val="22"/>
          <w:szCs w:val="22"/>
        </w:rPr>
        <w:t>Yngres</w:t>
      </w:r>
      <w:proofErr w:type="spellEnd"/>
      <w:r w:rsidR="008A376D">
        <w:rPr>
          <w:sz w:val="22"/>
          <w:szCs w:val="22"/>
        </w:rPr>
        <w:t xml:space="preserve"> </w:t>
      </w:r>
      <w:r w:rsidR="00B15D3B">
        <w:rPr>
          <w:sz w:val="22"/>
          <w:szCs w:val="22"/>
        </w:rPr>
        <w:t>p</w:t>
      </w:r>
      <w:r w:rsidR="008A376D">
        <w:rPr>
          <w:sz w:val="22"/>
          <w:szCs w:val="22"/>
        </w:rPr>
        <w:t xml:space="preserve">å Bjelland og </w:t>
      </w:r>
      <w:proofErr w:type="spellStart"/>
      <w:r w:rsidR="008A376D">
        <w:rPr>
          <w:sz w:val="22"/>
          <w:szCs w:val="22"/>
        </w:rPr>
        <w:t>og</w:t>
      </w:r>
      <w:proofErr w:type="spellEnd"/>
      <w:r w:rsidR="008A376D">
        <w:rPr>
          <w:sz w:val="22"/>
          <w:szCs w:val="22"/>
        </w:rPr>
        <w:t xml:space="preserve"> klubb på </w:t>
      </w:r>
      <w:r w:rsidR="00360463">
        <w:rPr>
          <w:sz w:val="22"/>
          <w:szCs w:val="22"/>
        </w:rPr>
        <w:t>Øyslebø, «</w:t>
      </w:r>
      <w:r w:rsidR="008F1D3D">
        <w:rPr>
          <w:sz w:val="22"/>
          <w:szCs w:val="22"/>
        </w:rPr>
        <w:t>Søndag for alle</w:t>
      </w:r>
      <w:r w:rsidR="00962754">
        <w:rPr>
          <w:sz w:val="22"/>
          <w:szCs w:val="22"/>
        </w:rPr>
        <w:t>»</w:t>
      </w:r>
      <w:r w:rsidR="008F1D3D">
        <w:rPr>
          <w:sz w:val="22"/>
          <w:szCs w:val="22"/>
        </w:rPr>
        <w:t xml:space="preserve"> i Laudal</w:t>
      </w:r>
      <w:r w:rsidR="00F849BC">
        <w:rPr>
          <w:sz w:val="22"/>
          <w:szCs w:val="22"/>
        </w:rPr>
        <w:t>.</w:t>
      </w:r>
    </w:p>
    <w:p w14:paraId="3939ADC5" w14:textId="2A4AB4CA" w:rsidR="00B15D3B" w:rsidRDefault="00B15D3B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Ellers er der møter, fredagskafe og formiddagstreff.  </w:t>
      </w:r>
      <w:r w:rsidR="007608FE">
        <w:rPr>
          <w:sz w:val="22"/>
          <w:szCs w:val="22"/>
        </w:rPr>
        <w:t>Prosjektkoret</w:t>
      </w:r>
      <w:r w:rsidR="00A474F4">
        <w:rPr>
          <w:sz w:val="22"/>
          <w:szCs w:val="22"/>
        </w:rPr>
        <w:t xml:space="preserve"> med Inger Marie Lohne som dirigent, </w:t>
      </w:r>
      <w:r w:rsidR="00184993">
        <w:rPr>
          <w:sz w:val="22"/>
          <w:szCs w:val="22"/>
        </w:rPr>
        <w:t xml:space="preserve">har vært en suksess. </w:t>
      </w:r>
      <w:r w:rsidR="008F1D3D">
        <w:rPr>
          <w:sz w:val="22"/>
          <w:szCs w:val="22"/>
        </w:rPr>
        <w:t>Det vises også til årsmeldingen fra menighetspedagogen.</w:t>
      </w:r>
      <w:r w:rsidR="00A9252B">
        <w:rPr>
          <w:sz w:val="22"/>
          <w:szCs w:val="22"/>
        </w:rPr>
        <w:t xml:space="preserve"> </w:t>
      </w:r>
    </w:p>
    <w:p w14:paraId="6FCC8903" w14:textId="77777777" w:rsidR="00791E4F" w:rsidRDefault="00791E4F" w:rsidP="00ED3488">
      <w:pPr>
        <w:rPr>
          <w:sz w:val="22"/>
          <w:szCs w:val="22"/>
        </w:rPr>
      </w:pPr>
    </w:p>
    <w:p w14:paraId="126D57D8" w14:textId="48618F8E" w:rsidR="00DC098F" w:rsidRDefault="00865AC2" w:rsidP="00ED34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Bispevisitasen</w:t>
      </w:r>
    </w:p>
    <w:p w14:paraId="46E93701" w14:textId="239C6B36" w:rsidR="00D37801" w:rsidRDefault="00AA00E2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Menigheten </w:t>
      </w:r>
      <w:r w:rsidR="00143FA2">
        <w:rPr>
          <w:sz w:val="22"/>
          <w:szCs w:val="22"/>
        </w:rPr>
        <w:t xml:space="preserve">hadde i september besøk av biskop Stein </w:t>
      </w:r>
      <w:r w:rsidR="004B7E5C">
        <w:rPr>
          <w:sz w:val="22"/>
          <w:szCs w:val="22"/>
        </w:rPr>
        <w:t xml:space="preserve">i forbindelse med visitasen. Dette ble en </w:t>
      </w:r>
      <w:r w:rsidR="00487B52">
        <w:rPr>
          <w:sz w:val="22"/>
          <w:szCs w:val="22"/>
        </w:rPr>
        <w:t>skikkelig opptur for oss i menigheten</w:t>
      </w:r>
      <w:r w:rsidR="00C711E9">
        <w:rPr>
          <w:sz w:val="22"/>
          <w:szCs w:val="22"/>
        </w:rPr>
        <w:t>. Det var kulturkveld i Bjelland, skole</w:t>
      </w:r>
      <w:r w:rsidR="002C4FAA">
        <w:rPr>
          <w:sz w:val="22"/>
          <w:szCs w:val="22"/>
        </w:rPr>
        <w:t>gudstjeneste</w:t>
      </w:r>
      <w:r w:rsidR="002A0F0A">
        <w:rPr>
          <w:sz w:val="22"/>
          <w:szCs w:val="22"/>
        </w:rPr>
        <w:t xml:space="preserve"> i Laudal og avsluttet med </w:t>
      </w:r>
      <w:r w:rsidR="00DA359F">
        <w:rPr>
          <w:sz w:val="22"/>
          <w:szCs w:val="22"/>
        </w:rPr>
        <w:t xml:space="preserve">middag (svinesteik og surkål) servert av </w:t>
      </w:r>
      <w:r w:rsidR="009C231D">
        <w:rPr>
          <w:sz w:val="22"/>
          <w:szCs w:val="22"/>
        </w:rPr>
        <w:t>bygdekvinnelaget på Øyslebø menighetshus.</w:t>
      </w:r>
      <w:r w:rsidR="00EE238C">
        <w:rPr>
          <w:sz w:val="22"/>
          <w:szCs w:val="22"/>
        </w:rPr>
        <w:t xml:space="preserve"> Viser ellers til biskopens visitasforedrag</w:t>
      </w:r>
      <w:r w:rsidR="001D1097">
        <w:rPr>
          <w:sz w:val="22"/>
          <w:szCs w:val="22"/>
        </w:rPr>
        <w:t>.</w:t>
      </w:r>
    </w:p>
    <w:p w14:paraId="20568922" w14:textId="77777777" w:rsidR="00791E4F" w:rsidRDefault="00791E4F" w:rsidP="00ED3488">
      <w:pPr>
        <w:rPr>
          <w:sz w:val="22"/>
          <w:szCs w:val="22"/>
        </w:rPr>
      </w:pPr>
    </w:p>
    <w:p w14:paraId="1517ECF4" w14:textId="19B14D39" w:rsidR="00791E4F" w:rsidRDefault="00B57C6C" w:rsidP="00ED34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Takk!</w:t>
      </w:r>
    </w:p>
    <w:p w14:paraId="0C4853AE" w14:textId="3D9A6AF1" w:rsidR="006C7049" w:rsidRPr="006C7049" w:rsidRDefault="000D6DCE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Takk til alle i det gamle soknerådet!! </w:t>
      </w:r>
    </w:p>
    <w:p w14:paraId="227A64CB" w14:textId="7C3FDEC5" w:rsidR="00B57C6C" w:rsidRPr="00B57C6C" w:rsidRDefault="006C7049" w:rsidP="00ED3488">
      <w:pPr>
        <w:rPr>
          <w:sz w:val="22"/>
          <w:szCs w:val="22"/>
        </w:rPr>
      </w:pPr>
      <w:r>
        <w:rPr>
          <w:sz w:val="22"/>
          <w:szCs w:val="22"/>
        </w:rPr>
        <w:t xml:space="preserve">Valg av </w:t>
      </w:r>
      <w:r w:rsidR="006603C3">
        <w:rPr>
          <w:sz w:val="22"/>
          <w:szCs w:val="22"/>
        </w:rPr>
        <w:t>s</w:t>
      </w:r>
      <w:r w:rsidR="00A56C09">
        <w:rPr>
          <w:sz w:val="22"/>
          <w:szCs w:val="22"/>
        </w:rPr>
        <w:t xml:space="preserve">okneråd </w:t>
      </w:r>
      <w:r w:rsidR="00FA68E8">
        <w:rPr>
          <w:sz w:val="22"/>
          <w:szCs w:val="22"/>
        </w:rPr>
        <w:t>skapte også mye arbeid</w:t>
      </w:r>
      <w:r w:rsidR="00C33FC1">
        <w:rPr>
          <w:sz w:val="22"/>
          <w:szCs w:val="22"/>
        </w:rPr>
        <w:t>, men vi fikk ganske greit en</w:t>
      </w:r>
      <w:r w:rsidR="000271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liste </w:t>
      </w:r>
      <w:r w:rsidR="00027129">
        <w:rPr>
          <w:sz w:val="22"/>
          <w:szCs w:val="22"/>
        </w:rPr>
        <w:t xml:space="preserve">av villige folk til valget. Det samme er tilfelle </w:t>
      </w:r>
      <w:r w:rsidR="00D24D79">
        <w:rPr>
          <w:sz w:val="22"/>
          <w:szCs w:val="22"/>
        </w:rPr>
        <w:t>med utvalgene: Villige folk</w:t>
      </w:r>
      <w:r w:rsidR="000373ED">
        <w:rPr>
          <w:sz w:val="22"/>
          <w:szCs w:val="22"/>
        </w:rPr>
        <w:t xml:space="preserve">! Håper at dette blir en </w:t>
      </w:r>
      <w:r w:rsidR="00FA0DA5">
        <w:rPr>
          <w:sz w:val="22"/>
          <w:szCs w:val="22"/>
        </w:rPr>
        <w:t>gjennomgangsmelodi for denne valgperioden!</w:t>
      </w:r>
      <w:r w:rsidR="00651922">
        <w:rPr>
          <w:sz w:val="22"/>
          <w:szCs w:val="22"/>
        </w:rPr>
        <w:t xml:space="preserve"> Tusen takk!</w:t>
      </w:r>
    </w:p>
    <w:p w14:paraId="7CA885E4" w14:textId="030A13E6" w:rsidR="00531694" w:rsidRDefault="00DD0E9C" w:rsidP="00ED3488">
      <w:pPr>
        <w:rPr>
          <w:sz w:val="22"/>
          <w:szCs w:val="22"/>
        </w:rPr>
      </w:pPr>
      <w:r>
        <w:rPr>
          <w:sz w:val="22"/>
          <w:szCs w:val="22"/>
        </w:rPr>
        <w:t>Soknerådet vil</w:t>
      </w:r>
      <w:r w:rsidR="004034FE">
        <w:rPr>
          <w:sz w:val="22"/>
          <w:szCs w:val="22"/>
        </w:rPr>
        <w:t xml:space="preserve"> takke alle </w:t>
      </w:r>
      <w:r w:rsidR="00ED3488" w:rsidRPr="00DD0E9C">
        <w:rPr>
          <w:sz w:val="22"/>
          <w:szCs w:val="22"/>
        </w:rPr>
        <w:t>som har bid</w:t>
      </w:r>
      <w:r w:rsidR="0099283A">
        <w:rPr>
          <w:sz w:val="22"/>
          <w:szCs w:val="22"/>
        </w:rPr>
        <w:t xml:space="preserve">ratt i menighetens </w:t>
      </w:r>
      <w:r w:rsidR="00ED3488" w:rsidRPr="00DD0E9C">
        <w:rPr>
          <w:sz w:val="22"/>
          <w:szCs w:val="22"/>
        </w:rPr>
        <w:t>arbeid</w:t>
      </w:r>
      <w:r w:rsidR="00B15D3B">
        <w:rPr>
          <w:sz w:val="22"/>
          <w:szCs w:val="22"/>
        </w:rPr>
        <w:t>,</w:t>
      </w:r>
      <w:r w:rsidR="00651922">
        <w:rPr>
          <w:sz w:val="22"/>
          <w:szCs w:val="22"/>
        </w:rPr>
        <w:t xml:space="preserve"> </w:t>
      </w:r>
      <w:r w:rsidR="00ED3488" w:rsidRPr="00DD0E9C">
        <w:rPr>
          <w:sz w:val="22"/>
          <w:szCs w:val="22"/>
        </w:rPr>
        <w:t xml:space="preserve">som </w:t>
      </w:r>
      <w:r w:rsidR="0099283A">
        <w:rPr>
          <w:sz w:val="22"/>
          <w:szCs w:val="22"/>
        </w:rPr>
        <w:t>kirkeverter</w:t>
      </w:r>
      <w:r w:rsidR="00ED3488" w:rsidRPr="00DD0E9C">
        <w:rPr>
          <w:sz w:val="22"/>
          <w:szCs w:val="22"/>
        </w:rPr>
        <w:t>, med mat til k</w:t>
      </w:r>
      <w:r w:rsidR="0099283A">
        <w:rPr>
          <w:sz w:val="22"/>
          <w:szCs w:val="22"/>
        </w:rPr>
        <w:t xml:space="preserve">irkekaffe, </w:t>
      </w:r>
      <w:r w:rsidR="00ED3488" w:rsidRPr="00DD0E9C">
        <w:rPr>
          <w:sz w:val="22"/>
          <w:szCs w:val="22"/>
        </w:rPr>
        <w:t>med blom</w:t>
      </w:r>
      <w:r w:rsidR="0099283A">
        <w:rPr>
          <w:sz w:val="22"/>
          <w:szCs w:val="22"/>
        </w:rPr>
        <w:t>ster</w:t>
      </w:r>
      <w:r w:rsidR="00ED3488" w:rsidRPr="00DD0E9C">
        <w:rPr>
          <w:sz w:val="22"/>
          <w:szCs w:val="22"/>
        </w:rPr>
        <w:t xml:space="preserve"> til gudst</w:t>
      </w:r>
      <w:r w:rsidR="0099283A">
        <w:rPr>
          <w:sz w:val="22"/>
          <w:szCs w:val="22"/>
        </w:rPr>
        <w:t>j</w:t>
      </w:r>
      <w:r w:rsidR="00ED3488" w:rsidRPr="00DD0E9C">
        <w:rPr>
          <w:sz w:val="22"/>
          <w:szCs w:val="22"/>
        </w:rPr>
        <w:t xml:space="preserve">enestene </w:t>
      </w:r>
      <w:r w:rsidR="0099283A" w:rsidRPr="00DD0E9C">
        <w:rPr>
          <w:sz w:val="22"/>
          <w:szCs w:val="22"/>
        </w:rPr>
        <w:t xml:space="preserve">og </w:t>
      </w:r>
      <w:r w:rsidR="0099283A">
        <w:rPr>
          <w:sz w:val="22"/>
          <w:szCs w:val="22"/>
        </w:rPr>
        <w:t>ellers andre oppgaver</w:t>
      </w:r>
      <w:r w:rsidR="00A333B6">
        <w:rPr>
          <w:sz w:val="22"/>
          <w:szCs w:val="22"/>
        </w:rPr>
        <w:t xml:space="preserve">. </w:t>
      </w:r>
      <w:r w:rsidR="004034FE">
        <w:rPr>
          <w:sz w:val="22"/>
          <w:szCs w:val="22"/>
        </w:rPr>
        <w:t xml:space="preserve">Takk til </w:t>
      </w:r>
      <w:r w:rsidR="0099283A">
        <w:rPr>
          <w:sz w:val="22"/>
          <w:szCs w:val="22"/>
        </w:rPr>
        <w:t xml:space="preserve">alle faste givere til ungdomsarbeidet, og takk for det du gir ved ofring på </w:t>
      </w:r>
      <w:r w:rsidR="00D52D5C">
        <w:rPr>
          <w:sz w:val="22"/>
          <w:szCs w:val="22"/>
        </w:rPr>
        <w:t>gudstjenestene</w:t>
      </w:r>
      <w:r w:rsidR="00B6035F">
        <w:rPr>
          <w:sz w:val="22"/>
          <w:szCs w:val="22"/>
        </w:rPr>
        <w:t xml:space="preserve">, til menighetsbladet og ellers andre formål. </w:t>
      </w:r>
      <w:r w:rsidR="0099283A">
        <w:rPr>
          <w:sz w:val="22"/>
          <w:szCs w:val="22"/>
        </w:rPr>
        <w:t xml:space="preserve"> </w:t>
      </w:r>
      <w:r w:rsidR="00D63E2B" w:rsidRPr="00DD0E9C">
        <w:rPr>
          <w:sz w:val="22"/>
          <w:szCs w:val="22"/>
        </w:rPr>
        <w:t>Takk til</w:t>
      </w:r>
      <w:r w:rsidR="0099283A">
        <w:rPr>
          <w:sz w:val="22"/>
          <w:szCs w:val="22"/>
        </w:rPr>
        <w:t xml:space="preserve"> gudstjenesteutvalg</w:t>
      </w:r>
      <w:r w:rsidR="001B4FFB">
        <w:rPr>
          <w:sz w:val="22"/>
          <w:szCs w:val="22"/>
        </w:rPr>
        <w:t>,</w:t>
      </w:r>
      <w:r w:rsidR="0099283A">
        <w:rPr>
          <w:sz w:val="22"/>
          <w:szCs w:val="22"/>
        </w:rPr>
        <w:t xml:space="preserve"> diakoniutvalg,</w:t>
      </w:r>
      <w:r w:rsidR="001B4FFB">
        <w:rPr>
          <w:sz w:val="22"/>
          <w:szCs w:val="22"/>
        </w:rPr>
        <w:t xml:space="preserve"> redaksjonen i menighetsbladet,</w:t>
      </w:r>
      <w:r w:rsidR="0099283A">
        <w:rPr>
          <w:sz w:val="22"/>
          <w:szCs w:val="22"/>
        </w:rPr>
        <w:t xml:space="preserve"> frivillige som jobber for at det blir holdt møter i menighetshus og bedehus,</w:t>
      </w:r>
      <w:r w:rsidR="004D3A62">
        <w:rPr>
          <w:sz w:val="22"/>
          <w:szCs w:val="22"/>
        </w:rPr>
        <w:t xml:space="preserve"> </w:t>
      </w:r>
      <w:proofErr w:type="spellStart"/>
      <w:r w:rsidR="005755E1">
        <w:rPr>
          <w:sz w:val="22"/>
          <w:szCs w:val="22"/>
        </w:rPr>
        <w:t>julemessekomitè</w:t>
      </w:r>
      <w:proofErr w:type="spellEnd"/>
      <w:r w:rsidR="005755E1">
        <w:rPr>
          <w:sz w:val="22"/>
          <w:szCs w:val="22"/>
        </w:rPr>
        <w:t xml:space="preserve">, </w:t>
      </w:r>
      <w:r w:rsidR="004D3A62">
        <w:rPr>
          <w:sz w:val="22"/>
          <w:szCs w:val="22"/>
        </w:rPr>
        <w:t>formiddag</w:t>
      </w:r>
      <w:r w:rsidR="00DE451B">
        <w:rPr>
          <w:sz w:val="22"/>
          <w:szCs w:val="22"/>
        </w:rPr>
        <w:t>-</w:t>
      </w:r>
      <w:r w:rsidR="00B15D3B">
        <w:rPr>
          <w:sz w:val="22"/>
          <w:szCs w:val="22"/>
        </w:rPr>
        <w:t>treffen</w:t>
      </w:r>
      <w:r w:rsidR="004D3A62">
        <w:rPr>
          <w:sz w:val="22"/>
          <w:szCs w:val="22"/>
        </w:rPr>
        <w:t>,</w:t>
      </w:r>
      <w:r w:rsidR="0099283A">
        <w:rPr>
          <w:sz w:val="22"/>
          <w:szCs w:val="22"/>
        </w:rPr>
        <w:t xml:space="preserve"> </w:t>
      </w:r>
      <w:proofErr w:type="spellStart"/>
      <w:r w:rsidR="0099283A">
        <w:rPr>
          <w:sz w:val="22"/>
          <w:szCs w:val="22"/>
        </w:rPr>
        <w:t>fredagskafèen</w:t>
      </w:r>
      <w:proofErr w:type="spellEnd"/>
      <w:r w:rsidR="00EA326E">
        <w:rPr>
          <w:sz w:val="22"/>
          <w:szCs w:val="22"/>
        </w:rPr>
        <w:t xml:space="preserve">, søndagsskolene, </w:t>
      </w:r>
      <w:proofErr w:type="spellStart"/>
      <w:r w:rsidR="00EA326E">
        <w:rPr>
          <w:sz w:val="22"/>
          <w:szCs w:val="22"/>
        </w:rPr>
        <w:t>yngres</w:t>
      </w:r>
      <w:proofErr w:type="spellEnd"/>
      <w:r w:rsidR="00EA326E">
        <w:rPr>
          <w:sz w:val="22"/>
          <w:szCs w:val="22"/>
        </w:rPr>
        <w:t xml:space="preserve">, </w:t>
      </w:r>
      <w:proofErr w:type="spellStart"/>
      <w:r w:rsidR="00EA326E">
        <w:rPr>
          <w:sz w:val="22"/>
          <w:szCs w:val="22"/>
        </w:rPr>
        <w:t>take</w:t>
      </w:r>
      <w:proofErr w:type="spellEnd"/>
      <w:r w:rsidR="00EA326E">
        <w:rPr>
          <w:sz w:val="22"/>
          <w:szCs w:val="22"/>
        </w:rPr>
        <w:t xml:space="preserve"> a break</w:t>
      </w:r>
      <w:r w:rsidR="00DA6E6E">
        <w:rPr>
          <w:sz w:val="22"/>
          <w:szCs w:val="22"/>
        </w:rPr>
        <w:t xml:space="preserve"> klubb</w:t>
      </w:r>
      <w:r w:rsidR="00EA326E">
        <w:rPr>
          <w:sz w:val="22"/>
          <w:szCs w:val="22"/>
        </w:rPr>
        <w:t>, barnekor</w:t>
      </w:r>
      <w:r w:rsidR="004D3A62">
        <w:rPr>
          <w:sz w:val="22"/>
          <w:szCs w:val="22"/>
        </w:rPr>
        <w:t>, baby</w:t>
      </w:r>
      <w:r w:rsidR="00A333B6">
        <w:rPr>
          <w:sz w:val="22"/>
          <w:szCs w:val="22"/>
        </w:rPr>
        <w:t>- og småbarns-sang</w:t>
      </w:r>
      <w:r w:rsidR="00666239">
        <w:rPr>
          <w:sz w:val="22"/>
          <w:szCs w:val="22"/>
        </w:rPr>
        <w:t>, Etter-skoletid</w:t>
      </w:r>
      <w:r w:rsidR="0016076E">
        <w:rPr>
          <w:sz w:val="22"/>
          <w:szCs w:val="22"/>
        </w:rPr>
        <w:t xml:space="preserve"> Laudal, mm</w:t>
      </w:r>
      <w:r w:rsidR="0099283A">
        <w:rPr>
          <w:sz w:val="22"/>
          <w:szCs w:val="22"/>
        </w:rPr>
        <w:t>.</w:t>
      </w:r>
    </w:p>
    <w:p w14:paraId="28A3C61B" w14:textId="77777777" w:rsidR="00184632" w:rsidRDefault="00531694" w:rsidP="00ED3488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Kyrkjelyden</w:t>
      </w:r>
      <w:proofErr w:type="spellEnd"/>
      <w:r>
        <w:rPr>
          <w:sz w:val="22"/>
          <w:szCs w:val="22"/>
        </w:rPr>
        <w:t>» blir distribuert sammen med Marnardal frivilligsentral, som kjører rundt bladene. Tusen takk for et flott samarbeid!</w:t>
      </w:r>
      <w:r w:rsidR="00BD4DDA">
        <w:rPr>
          <w:sz w:val="22"/>
          <w:szCs w:val="22"/>
        </w:rPr>
        <w:t xml:space="preserve"> </w:t>
      </w:r>
    </w:p>
    <w:p w14:paraId="005A9CCA" w14:textId="17CE8AFA" w:rsidR="00F6483F" w:rsidRPr="001A6D72" w:rsidRDefault="00C926D3" w:rsidP="00ED3488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Det har vært mer </w:t>
      </w:r>
      <w:r w:rsidR="00F5604B">
        <w:rPr>
          <w:sz w:val="22"/>
          <w:szCs w:val="22"/>
        </w:rPr>
        <w:t xml:space="preserve">sykemeldinger dette året enn tidligere, og det merkes på menighetens aktiviteter. </w:t>
      </w:r>
      <w:r w:rsidR="0099283A">
        <w:rPr>
          <w:sz w:val="22"/>
          <w:szCs w:val="22"/>
        </w:rPr>
        <w:t xml:space="preserve">Det er fort å glemme noen, men alle er like viktige for </w:t>
      </w:r>
      <w:r w:rsidR="00A51CAD">
        <w:rPr>
          <w:sz w:val="22"/>
          <w:szCs w:val="22"/>
        </w:rPr>
        <w:t>at</w:t>
      </w:r>
      <w:r w:rsidR="0099283A">
        <w:rPr>
          <w:sz w:val="22"/>
          <w:szCs w:val="22"/>
        </w:rPr>
        <w:t xml:space="preserve"> vi skal holde hjulene i gang</w:t>
      </w:r>
      <w:r w:rsidR="0099283A" w:rsidRPr="001A6D72">
        <w:rPr>
          <w:b/>
          <w:bCs/>
          <w:sz w:val="22"/>
          <w:szCs w:val="22"/>
        </w:rPr>
        <w:t xml:space="preserve">. Det gjelder alle ansatte og </w:t>
      </w:r>
      <w:r w:rsidR="00A333B6" w:rsidRPr="001A6D72">
        <w:rPr>
          <w:b/>
          <w:bCs/>
          <w:sz w:val="22"/>
          <w:szCs w:val="22"/>
        </w:rPr>
        <w:t xml:space="preserve">alle </w:t>
      </w:r>
      <w:r w:rsidR="00925A55" w:rsidRPr="001A6D72">
        <w:rPr>
          <w:b/>
          <w:bCs/>
          <w:sz w:val="22"/>
          <w:szCs w:val="22"/>
        </w:rPr>
        <w:t>frivillige</w:t>
      </w:r>
      <w:r w:rsidR="0099283A" w:rsidRPr="001A6D72">
        <w:rPr>
          <w:b/>
          <w:bCs/>
          <w:sz w:val="22"/>
          <w:szCs w:val="22"/>
        </w:rPr>
        <w:t xml:space="preserve"> i kirkene, og ikke minst presten vår, Arild Knutsen.</w:t>
      </w:r>
      <w:r w:rsidR="00925A55" w:rsidRPr="001A6D72">
        <w:rPr>
          <w:b/>
          <w:bCs/>
          <w:sz w:val="22"/>
          <w:szCs w:val="22"/>
        </w:rPr>
        <w:t xml:space="preserve"> Så tusen takk til alle!</w:t>
      </w:r>
      <w:r w:rsidR="00786805" w:rsidRPr="001A6D72">
        <w:rPr>
          <w:b/>
          <w:bCs/>
          <w:sz w:val="22"/>
          <w:szCs w:val="22"/>
        </w:rPr>
        <w:t xml:space="preserve"> </w:t>
      </w:r>
    </w:p>
    <w:p w14:paraId="7D8D2044" w14:textId="77777777" w:rsidR="00B15D3B" w:rsidRDefault="00B15D3B" w:rsidP="00ED3488">
      <w:pPr>
        <w:rPr>
          <w:sz w:val="22"/>
          <w:szCs w:val="22"/>
        </w:rPr>
      </w:pPr>
    </w:p>
    <w:p w14:paraId="0E81904C" w14:textId="450CD28A" w:rsidR="009771B4" w:rsidRDefault="00B15D3B">
      <w:pPr>
        <w:rPr>
          <w:sz w:val="22"/>
          <w:szCs w:val="22"/>
        </w:rPr>
      </w:pPr>
      <w:r>
        <w:rPr>
          <w:sz w:val="22"/>
          <w:szCs w:val="22"/>
        </w:rPr>
        <w:t xml:space="preserve">Viser </w:t>
      </w:r>
      <w:r w:rsidR="00A65E93">
        <w:rPr>
          <w:sz w:val="22"/>
          <w:szCs w:val="22"/>
        </w:rPr>
        <w:t>ellers</w:t>
      </w:r>
      <w:r>
        <w:rPr>
          <w:sz w:val="22"/>
          <w:szCs w:val="22"/>
        </w:rPr>
        <w:t xml:space="preserve"> til </w:t>
      </w:r>
      <w:r w:rsidR="0055301B">
        <w:rPr>
          <w:sz w:val="22"/>
          <w:szCs w:val="22"/>
        </w:rPr>
        <w:t xml:space="preserve">flott </w:t>
      </w:r>
      <w:r>
        <w:rPr>
          <w:sz w:val="22"/>
          <w:szCs w:val="22"/>
        </w:rPr>
        <w:t xml:space="preserve">og </w:t>
      </w:r>
      <w:r w:rsidR="0055301B">
        <w:rPr>
          <w:sz w:val="22"/>
          <w:szCs w:val="22"/>
        </w:rPr>
        <w:t>utførlig</w:t>
      </w:r>
      <w:r>
        <w:rPr>
          <w:sz w:val="22"/>
          <w:szCs w:val="22"/>
        </w:rPr>
        <w:t xml:space="preserve"> årsmelding </w:t>
      </w:r>
      <w:r w:rsidR="009771B4">
        <w:rPr>
          <w:sz w:val="22"/>
          <w:szCs w:val="22"/>
        </w:rPr>
        <w:t xml:space="preserve">fra </w:t>
      </w:r>
      <w:r>
        <w:rPr>
          <w:sz w:val="22"/>
          <w:szCs w:val="22"/>
        </w:rPr>
        <w:t>menighetspedag</w:t>
      </w:r>
      <w:r w:rsidR="00791BDE">
        <w:rPr>
          <w:sz w:val="22"/>
          <w:szCs w:val="22"/>
        </w:rPr>
        <w:t>og</w:t>
      </w:r>
      <w:r w:rsidR="0055301B">
        <w:rPr>
          <w:sz w:val="22"/>
          <w:szCs w:val="22"/>
        </w:rPr>
        <w:t xml:space="preserve"> Helene Ougland.</w:t>
      </w:r>
    </w:p>
    <w:p w14:paraId="6313DA4D" w14:textId="77777777" w:rsidR="008346B6" w:rsidRDefault="008346B6">
      <w:pPr>
        <w:rPr>
          <w:sz w:val="22"/>
          <w:szCs w:val="22"/>
        </w:rPr>
      </w:pPr>
    </w:p>
    <w:p w14:paraId="2CA0A2F3" w14:textId="4DECDBAB" w:rsidR="008346B6" w:rsidRPr="008346B6" w:rsidRDefault="00164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Soknerådet</w:t>
      </w:r>
    </w:p>
    <w:sectPr w:rsidR="008346B6" w:rsidRPr="008346B6" w:rsidSect="00984A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16"/>
    <w:multiLevelType w:val="hybridMultilevel"/>
    <w:tmpl w:val="57E0A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88"/>
    <w:rsid w:val="000029FB"/>
    <w:rsid w:val="00007CF1"/>
    <w:rsid w:val="00027129"/>
    <w:rsid w:val="000351E1"/>
    <w:rsid w:val="000373ED"/>
    <w:rsid w:val="00043A7A"/>
    <w:rsid w:val="00060B29"/>
    <w:rsid w:val="00066F52"/>
    <w:rsid w:val="00087B81"/>
    <w:rsid w:val="00091A10"/>
    <w:rsid w:val="000A7402"/>
    <w:rsid w:val="000B2472"/>
    <w:rsid w:val="000D3DE5"/>
    <w:rsid w:val="000D6DCE"/>
    <w:rsid w:val="000E7762"/>
    <w:rsid w:val="000F204C"/>
    <w:rsid w:val="00121711"/>
    <w:rsid w:val="0012346F"/>
    <w:rsid w:val="00124311"/>
    <w:rsid w:val="00143FA2"/>
    <w:rsid w:val="0015139F"/>
    <w:rsid w:val="001555EC"/>
    <w:rsid w:val="0016076E"/>
    <w:rsid w:val="0016477E"/>
    <w:rsid w:val="00173A93"/>
    <w:rsid w:val="00184632"/>
    <w:rsid w:val="00184993"/>
    <w:rsid w:val="001976B8"/>
    <w:rsid w:val="001A6D72"/>
    <w:rsid w:val="001B4FFB"/>
    <w:rsid w:val="001D1097"/>
    <w:rsid w:val="001E0DF8"/>
    <w:rsid w:val="001F62C9"/>
    <w:rsid w:val="00210918"/>
    <w:rsid w:val="00221296"/>
    <w:rsid w:val="00240887"/>
    <w:rsid w:val="002917C6"/>
    <w:rsid w:val="002A0F0A"/>
    <w:rsid w:val="002C0330"/>
    <w:rsid w:val="002C4FAA"/>
    <w:rsid w:val="002F1158"/>
    <w:rsid w:val="002F530F"/>
    <w:rsid w:val="00306264"/>
    <w:rsid w:val="0032435E"/>
    <w:rsid w:val="00333CB7"/>
    <w:rsid w:val="00360463"/>
    <w:rsid w:val="003A18E0"/>
    <w:rsid w:val="003A4247"/>
    <w:rsid w:val="003B2310"/>
    <w:rsid w:val="003B3DE9"/>
    <w:rsid w:val="003D3382"/>
    <w:rsid w:val="003D5558"/>
    <w:rsid w:val="003D5865"/>
    <w:rsid w:val="003E0336"/>
    <w:rsid w:val="003F16CE"/>
    <w:rsid w:val="004034FE"/>
    <w:rsid w:val="004179DE"/>
    <w:rsid w:val="0043497C"/>
    <w:rsid w:val="00437389"/>
    <w:rsid w:val="00441F05"/>
    <w:rsid w:val="0045213D"/>
    <w:rsid w:val="00464938"/>
    <w:rsid w:val="00477CCF"/>
    <w:rsid w:val="00487B52"/>
    <w:rsid w:val="004A2F7E"/>
    <w:rsid w:val="004B7E5C"/>
    <w:rsid w:val="004D3A62"/>
    <w:rsid w:val="004D47B3"/>
    <w:rsid w:val="004D5999"/>
    <w:rsid w:val="004E5518"/>
    <w:rsid w:val="004F0D59"/>
    <w:rsid w:val="004F442C"/>
    <w:rsid w:val="004F713E"/>
    <w:rsid w:val="0050639E"/>
    <w:rsid w:val="005155EB"/>
    <w:rsid w:val="00531694"/>
    <w:rsid w:val="00535EBE"/>
    <w:rsid w:val="00550A0F"/>
    <w:rsid w:val="00551968"/>
    <w:rsid w:val="0055301B"/>
    <w:rsid w:val="00570676"/>
    <w:rsid w:val="005755E1"/>
    <w:rsid w:val="005A1A7E"/>
    <w:rsid w:val="005B420F"/>
    <w:rsid w:val="005D4CD6"/>
    <w:rsid w:val="005F11DE"/>
    <w:rsid w:val="00615112"/>
    <w:rsid w:val="00624950"/>
    <w:rsid w:val="00626434"/>
    <w:rsid w:val="00636883"/>
    <w:rsid w:val="006467F7"/>
    <w:rsid w:val="00651922"/>
    <w:rsid w:val="006553B4"/>
    <w:rsid w:val="006603C3"/>
    <w:rsid w:val="006637A3"/>
    <w:rsid w:val="00666239"/>
    <w:rsid w:val="006876FD"/>
    <w:rsid w:val="006C6D96"/>
    <w:rsid w:val="006C7049"/>
    <w:rsid w:val="006C7130"/>
    <w:rsid w:val="006F2DA5"/>
    <w:rsid w:val="00702866"/>
    <w:rsid w:val="00703961"/>
    <w:rsid w:val="00736B1A"/>
    <w:rsid w:val="0075146B"/>
    <w:rsid w:val="00751CC9"/>
    <w:rsid w:val="007608FE"/>
    <w:rsid w:val="00786805"/>
    <w:rsid w:val="00791BDE"/>
    <w:rsid w:val="00791E4F"/>
    <w:rsid w:val="007B4488"/>
    <w:rsid w:val="007D3DD7"/>
    <w:rsid w:val="007F0EC4"/>
    <w:rsid w:val="008346B6"/>
    <w:rsid w:val="008522F7"/>
    <w:rsid w:val="00865AC2"/>
    <w:rsid w:val="008707CE"/>
    <w:rsid w:val="00872C48"/>
    <w:rsid w:val="008A376D"/>
    <w:rsid w:val="008B4124"/>
    <w:rsid w:val="008C733F"/>
    <w:rsid w:val="008E2A0B"/>
    <w:rsid w:val="008F1D3D"/>
    <w:rsid w:val="008F7F1E"/>
    <w:rsid w:val="00916B9A"/>
    <w:rsid w:val="00925A55"/>
    <w:rsid w:val="00962754"/>
    <w:rsid w:val="0096702B"/>
    <w:rsid w:val="00974E81"/>
    <w:rsid w:val="009770E7"/>
    <w:rsid w:val="009771B4"/>
    <w:rsid w:val="00984A44"/>
    <w:rsid w:val="0099283A"/>
    <w:rsid w:val="009B18EB"/>
    <w:rsid w:val="009B4553"/>
    <w:rsid w:val="009C231D"/>
    <w:rsid w:val="009D00B7"/>
    <w:rsid w:val="009F0914"/>
    <w:rsid w:val="009F489D"/>
    <w:rsid w:val="00A02882"/>
    <w:rsid w:val="00A20352"/>
    <w:rsid w:val="00A333B6"/>
    <w:rsid w:val="00A474F4"/>
    <w:rsid w:val="00A51CAD"/>
    <w:rsid w:val="00A52227"/>
    <w:rsid w:val="00A56C09"/>
    <w:rsid w:val="00A6233C"/>
    <w:rsid w:val="00A62FBC"/>
    <w:rsid w:val="00A65E93"/>
    <w:rsid w:val="00A66519"/>
    <w:rsid w:val="00A71DEA"/>
    <w:rsid w:val="00A90BB5"/>
    <w:rsid w:val="00A9252B"/>
    <w:rsid w:val="00A92BE1"/>
    <w:rsid w:val="00A95ED9"/>
    <w:rsid w:val="00A9734D"/>
    <w:rsid w:val="00AA00E2"/>
    <w:rsid w:val="00AA61A9"/>
    <w:rsid w:val="00AC40E9"/>
    <w:rsid w:val="00AE2F49"/>
    <w:rsid w:val="00AF3925"/>
    <w:rsid w:val="00B01C9E"/>
    <w:rsid w:val="00B05427"/>
    <w:rsid w:val="00B15D3B"/>
    <w:rsid w:val="00B27D2C"/>
    <w:rsid w:val="00B57C6C"/>
    <w:rsid w:val="00B6035F"/>
    <w:rsid w:val="00B6356E"/>
    <w:rsid w:val="00B73CFB"/>
    <w:rsid w:val="00B841A3"/>
    <w:rsid w:val="00BB3E6B"/>
    <w:rsid w:val="00BB7664"/>
    <w:rsid w:val="00BD4DDA"/>
    <w:rsid w:val="00BD56AB"/>
    <w:rsid w:val="00BD7325"/>
    <w:rsid w:val="00BE5530"/>
    <w:rsid w:val="00C33FC1"/>
    <w:rsid w:val="00C40707"/>
    <w:rsid w:val="00C46113"/>
    <w:rsid w:val="00C55C36"/>
    <w:rsid w:val="00C56537"/>
    <w:rsid w:val="00C711E9"/>
    <w:rsid w:val="00C84CCF"/>
    <w:rsid w:val="00C926D3"/>
    <w:rsid w:val="00C95173"/>
    <w:rsid w:val="00CB2C8F"/>
    <w:rsid w:val="00CF30E5"/>
    <w:rsid w:val="00CF6C48"/>
    <w:rsid w:val="00D05BF2"/>
    <w:rsid w:val="00D243E7"/>
    <w:rsid w:val="00D24D79"/>
    <w:rsid w:val="00D323F0"/>
    <w:rsid w:val="00D37801"/>
    <w:rsid w:val="00D43D19"/>
    <w:rsid w:val="00D52D5C"/>
    <w:rsid w:val="00D63E2B"/>
    <w:rsid w:val="00D703FB"/>
    <w:rsid w:val="00D80261"/>
    <w:rsid w:val="00DA359F"/>
    <w:rsid w:val="00DA6E6E"/>
    <w:rsid w:val="00DB1D35"/>
    <w:rsid w:val="00DB59D9"/>
    <w:rsid w:val="00DB6DD7"/>
    <w:rsid w:val="00DB768F"/>
    <w:rsid w:val="00DC098F"/>
    <w:rsid w:val="00DD0E9C"/>
    <w:rsid w:val="00DE451B"/>
    <w:rsid w:val="00DE4D91"/>
    <w:rsid w:val="00DE630B"/>
    <w:rsid w:val="00E05F51"/>
    <w:rsid w:val="00E06D27"/>
    <w:rsid w:val="00E168FA"/>
    <w:rsid w:val="00E2197C"/>
    <w:rsid w:val="00EA326E"/>
    <w:rsid w:val="00ED3488"/>
    <w:rsid w:val="00EE0DCF"/>
    <w:rsid w:val="00EE238C"/>
    <w:rsid w:val="00F0569C"/>
    <w:rsid w:val="00F10149"/>
    <w:rsid w:val="00F274D6"/>
    <w:rsid w:val="00F31044"/>
    <w:rsid w:val="00F34982"/>
    <w:rsid w:val="00F47044"/>
    <w:rsid w:val="00F5604B"/>
    <w:rsid w:val="00F6483F"/>
    <w:rsid w:val="00F6592B"/>
    <w:rsid w:val="00F849BC"/>
    <w:rsid w:val="00F93AAA"/>
    <w:rsid w:val="00F95328"/>
    <w:rsid w:val="00F9535D"/>
    <w:rsid w:val="00F960EE"/>
    <w:rsid w:val="00FA0DA5"/>
    <w:rsid w:val="00FA3452"/>
    <w:rsid w:val="00FA68E8"/>
    <w:rsid w:val="00FD27FD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4F947"/>
  <w14:defaultImageDpi w14:val="300"/>
  <w15:docId w15:val="{0E043738-97DB-4E1F-8584-607798E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098F"/>
    <w:pPr>
      <w:ind w:left="720"/>
      <w:contextualSpacing/>
    </w:pPr>
  </w:style>
  <w:style w:type="table" w:styleId="Tabellrutenett">
    <w:name w:val="Table Grid"/>
    <w:basedOn w:val="Vanligtabell"/>
    <w:uiPriority w:val="59"/>
    <w:rsid w:val="0073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Hagestad</dc:creator>
  <cp:keywords/>
  <dc:description/>
  <cp:lastModifiedBy>Arild Vidar Knutsen</cp:lastModifiedBy>
  <cp:revision>2</cp:revision>
  <cp:lastPrinted>2017-03-29T16:38:00Z</cp:lastPrinted>
  <dcterms:created xsi:type="dcterms:W3CDTF">2024-02-28T20:12:00Z</dcterms:created>
  <dcterms:modified xsi:type="dcterms:W3CDTF">2024-02-28T20:12:00Z</dcterms:modified>
</cp:coreProperties>
</file>