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B0198" w14:textId="13EAA5B7" w:rsidR="000871CF" w:rsidRDefault="008F433E" w:rsidP="000871CF">
      <w:pPr>
        <w:rPr>
          <w:b/>
        </w:rPr>
      </w:pPr>
      <w:bookmarkStart w:id="0" w:name="_GoBack"/>
      <w:bookmarkEnd w:id="0"/>
      <w:r>
        <w:rPr>
          <w:b/>
        </w:rPr>
        <w:t>Protokoll for</w:t>
      </w:r>
      <w:r w:rsidR="001D2436" w:rsidRPr="00D95AB9">
        <w:rPr>
          <w:b/>
        </w:rPr>
        <w:t xml:space="preserve"> </w:t>
      </w:r>
      <w:r w:rsidR="000871CF" w:rsidRPr="00D95AB9">
        <w:rPr>
          <w:b/>
        </w:rPr>
        <w:t xml:space="preserve">menighetsrådsmøte i Skoklefall MR, tirsdag </w:t>
      </w:r>
      <w:r w:rsidR="00053B36" w:rsidRPr="00D95AB9">
        <w:rPr>
          <w:b/>
        </w:rPr>
        <w:t>1</w:t>
      </w:r>
      <w:r w:rsidR="00FF68C5" w:rsidRPr="00D95AB9">
        <w:rPr>
          <w:b/>
        </w:rPr>
        <w:t>6</w:t>
      </w:r>
      <w:r w:rsidR="000871CF" w:rsidRPr="00D95AB9">
        <w:rPr>
          <w:b/>
        </w:rPr>
        <w:t>.</w:t>
      </w:r>
      <w:r w:rsidR="00053B36" w:rsidRPr="00D95AB9">
        <w:rPr>
          <w:b/>
        </w:rPr>
        <w:t>1</w:t>
      </w:r>
      <w:r w:rsidR="00FF68C5" w:rsidRPr="00D95AB9">
        <w:rPr>
          <w:b/>
        </w:rPr>
        <w:t>1</w:t>
      </w:r>
      <w:r w:rsidR="000871CF" w:rsidRPr="00D95AB9">
        <w:rPr>
          <w:b/>
        </w:rPr>
        <w:t xml:space="preserve">.2021 </w:t>
      </w:r>
      <w:r w:rsidR="00053B36" w:rsidRPr="00D95AB9">
        <w:rPr>
          <w:b/>
        </w:rPr>
        <w:t>på Nesodden kirkesenter</w:t>
      </w:r>
      <w:r w:rsidR="00D45F16" w:rsidRPr="00D95AB9">
        <w:rPr>
          <w:b/>
        </w:rPr>
        <w:t xml:space="preserve"> </w:t>
      </w:r>
      <w:r w:rsidR="000871CF" w:rsidRPr="00D95AB9">
        <w:rPr>
          <w:b/>
        </w:rPr>
        <w:t>kl. 1</w:t>
      </w:r>
      <w:r w:rsidR="00D45F16" w:rsidRPr="00D95AB9">
        <w:rPr>
          <w:b/>
        </w:rPr>
        <w:t>7</w:t>
      </w:r>
      <w:r w:rsidR="000871CF" w:rsidRPr="00D95AB9">
        <w:rPr>
          <w:b/>
        </w:rPr>
        <w:t>.</w:t>
      </w:r>
      <w:r w:rsidR="00645AD1" w:rsidRPr="00D95AB9">
        <w:rPr>
          <w:b/>
        </w:rPr>
        <w:t>15</w:t>
      </w:r>
      <w:r w:rsidR="000871CF" w:rsidRPr="00D95AB9">
        <w:rPr>
          <w:b/>
        </w:rPr>
        <w:t>.</w:t>
      </w:r>
    </w:p>
    <w:p w14:paraId="2BE40A84" w14:textId="667423CC" w:rsidR="008F433E" w:rsidRDefault="008F433E" w:rsidP="000871CF">
      <w:pPr>
        <w:rPr>
          <w:b/>
        </w:rPr>
      </w:pPr>
    </w:p>
    <w:p w14:paraId="392D06F3" w14:textId="77777777" w:rsidR="008F433E" w:rsidRDefault="008F433E" w:rsidP="008F433E">
      <w:pPr>
        <w:ind w:left="2124" w:hanging="2124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 xml:space="preserve">Til stede på møtet: </w:t>
      </w:r>
    </w:p>
    <w:p w14:paraId="0F705FFD" w14:textId="2B03B93D" w:rsidR="008F433E" w:rsidRDefault="008F433E" w:rsidP="008F433E">
      <w:pPr>
        <w:rPr>
          <w:rFonts w:eastAsia="Calibri" w:cstheme="minorHAnsi"/>
        </w:rPr>
      </w:pPr>
      <w:r>
        <w:rPr>
          <w:rFonts w:eastAsia="Calibri" w:cstheme="minorHAnsi"/>
          <w:bCs/>
        </w:rPr>
        <w:t xml:space="preserve">Grethe Øyna Milivojevic, Eldrid Lorentsen (teams), </w:t>
      </w:r>
      <w:r>
        <w:rPr>
          <w:rFonts w:eastAsia="Calibri" w:cstheme="minorHAnsi"/>
        </w:rPr>
        <w:t xml:space="preserve">Svein Are Grønsund, </w:t>
      </w:r>
      <w:r>
        <w:rPr>
          <w:rFonts w:eastAsia="Calibri" w:cstheme="minorHAnsi"/>
          <w:bCs/>
        </w:rPr>
        <w:t>Rune Borknes (teams), Rolf D. Pettersen,</w:t>
      </w:r>
      <w:r>
        <w:rPr>
          <w:rFonts w:eastAsia="Calibri" w:cstheme="minorHAnsi"/>
        </w:rPr>
        <w:t xml:space="preserve"> </w:t>
      </w:r>
      <w:r w:rsidR="007F43B0">
        <w:rPr>
          <w:rFonts w:eastAsia="Calibri" w:cstheme="minorHAnsi"/>
        </w:rPr>
        <w:t>Margareta Nicklasson (teams),</w:t>
      </w:r>
      <w:r w:rsidR="007F43B0">
        <w:rPr>
          <w:rFonts w:eastAsia="Calibri" w:cstheme="minorHAnsi"/>
          <w:bCs/>
        </w:rPr>
        <w:t xml:space="preserve"> </w:t>
      </w:r>
      <w:r>
        <w:rPr>
          <w:rFonts w:eastAsia="Calibri" w:cstheme="minorHAnsi"/>
          <w:bCs/>
        </w:rPr>
        <w:t>Kirsti Langvatn</w:t>
      </w:r>
      <w:r w:rsidR="007F43B0">
        <w:rPr>
          <w:rFonts w:eastAsia="Calibri" w:cstheme="minorHAnsi"/>
          <w:bCs/>
        </w:rPr>
        <w:t xml:space="preserve"> (teams)</w:t>
      </w:r>
      <w:r>
        <w:rPr>
          <w:rFonts w:eastAsia="Calibri" w:cstheme="minorHAnsi"/>
          <w:bCs/>
        </w:rPr>
        <w:t xml:space="preserve">, </w:t>
      </w:r>
      <w:r>
        <w:rPr>
          <w:rFonts w:eastAsia="Calibri" w:cstheme="minorHAnsi"/>
        </w:rPr>
        <w:t>sogneprest Eva Kirkemo</w:t>
      </w:r>
    </w:p>
    <w:p w14:paraId="651F19DD" w14:textId="77777777" w:rsidR="008F433E" w:rsidRDefault="008F433E" w:rsidP="008F433E">
      <w:pPr>
        <w:rPr>
          <w:rFonts w:eastAsia="Calibri" w:cstheme="minorHAnsi"/>
        </w:rPr>
      </w:pPr>
    </w:p>
    <w:p w14:paraId="753032E3" w14:textId="60D52B04" w:rsidR="008F433E" w:rsidRDefault="008F433E" w:rsidP="008F433E">
      <w:pPr>
        <w:rPr>
          <w:rFonts w:eastAsia="Calibri" w:cstheme="minorHAnsi"/>
        </w:rPr>
      </w:pPr>
      <w:r>
        <w:rPr>
          <w:rFonts w:eastAsia="Calibri" w:cstheme="minorHAnsi"/>
        </w:rPr>
        <w:t xml:space="preserve">Forfall: </w:t>
      </w:r>
    </w:p>
    <w:p w14:paraId="108E2BA5" w14:textId="77777777" w:rsidR="008F433E" w:rsidRPr="00D95AB9" w:rsidRDefault="008F433E" w:rsidP="000871CF">
      <w:pPr>
        <w:rPr>
          <w:b/>
        </w:rPr>
      </w:pPr>
    </w:p>
    <w:p w14:paraId="0348DE84" w14:textId="77777777" w:rsidR="000871CF" w:rsidRPr="00D95AB9" w:rsidRDefault="000871CF" w:rsidP="000871CF">
      <w:pPr>
        <w:ind w:left="2124" w:hanging="2124"/>
        <w:rPr>
          <w:rFonts w:eastAsia="Calibri" w:cstheme="minorHAnsi"/>
          <w:b/>
          <w:bCs/>
        </w:rPr>
      </w:pPr>
    </w:p>
    <w:p w14:paraId="7B62873F" w14:textId="6073822D" w:rsidR="000871CF" w:rsidRPr="00D95AB9" w:rsidRDefault="000871CF" w:rsidP="000871CF">
      <w:pPr>
        <w:rPr>
          <w:bCs/>
        </w:rPr>
      </w:pPr>
      <w:r w:rsidRPr="00D95AB9">
        <w:rPr>
          <w:b/>
        </w:rPr>
        <w:t xml:space="preserve">Åpning v/ </w:t>
      </w:r>
      <w:r w:rsidR="00D45F16" w:rsidRPr="00D95AB9">
        <w:rPr>
          <w:b/>
        </w:rPr>
        <w:t>E</w:t>
      </w:r>
      <w:r w:rsidR="008E4166" w:rsidRPr="00D95AB9">
        <w:rPr>
          <w:b/>
        </w:rPr>
        <w:t>va</w:t>
      </w:r>
    </w:p>
    <w:p w14:paraId="5E9EE0F5" w14:textId="77777777" w:rsidR="00B6684D" w:rsidRPr="00D95AB9" w:rsidRDefault="00B6684D" w:rsidP="00B6684D">
      <w:pPr>
        <w:rPr>
          <w:b/>
          <w:sz w:val="6"/>
          <w:szCs w:val="6"/>
        </w:rPr>
      </w:pPr>
    </w:p>
    <w:tbl>
      <w:tblPr>
        <w:tblStyle w:val="Tabellrutenett"/>
        <w:tblW w:w="0" w:type="auto"/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1333"/>
        <w:gridCol w:w="7595"/>
      </w:tblGrid>
      <w:tr w:rsidR="00D45F16" w:rsidRPr="00D95AB9" w14:paraId="3FC0E43E" w14:textId="77777777" w:rsidTr="003F5CDC">
        <w:trPr>
          <w:trHeight w:val="20"/>
        </w:trPr>
        <w:tc>
          <w:tcPr>
            <w:tcW w:w="1333" w:type="dxa"/>
          </w:tcPr>
          <w:p w14:paraId="76EFC66C" w14:textId="77777777" w:rsidR="00D45F16" w:rsidRPr="00D95AB9" w:rsidRDefault="00D45F16" w:rsidP="00D45F16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1029042D" w14:textId="6E2E06D6" w:rsidR="00D45F16" w:rsidRPr="00D95AB9" w:rsidRDefault="00D95AB9" w:rsidP="00D45F16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  <w:r w:rsidR="00D45F16" w:rsidRPr="00D95AB9">
              <w:rPr>
                <w:rFonts w:cstheme="minorHAnsi"/>
              </w:rPr>
              <w:t>/2021</w:t>
            </w:r>
          </w:p>
        </w:tc>
        <w:tc>
          <w:tcPr>
            <w:tcW w:w="7595" w:type="dxa"/>
          </w:tcPr>
          <w:p w14:paraId="1091FEC7" w14:textId="77777777" w:rsidR="00D45F16" w:rsidRPr="00D95AB9" w:rsidRDefault="00D45F16" w:rsidP="00D45F16">
            <w:pPr>
              <w:rPr>
                <w:b/>
                <w:bCs/>
              </w:rPr>
            </w:pPr>
            <w:r w:rsidRPr="00D95AB9">
              <w:rPr>
                <w:b/>
                <w:bCs/>
              </w:rPr>
              <w:t>Godkjenning av innkalling og protokoll</w:t>
            </w:r>
          </w:p>
          <w:p w14:paraId="4BE7D642" w14:textId="11E0B51B" w:rsidR="00D45F16" w:rsidRPr="00D95AB9" w:rsidRDefault="00D45F16" w:rsidP="00D45F16">
            <w:pPr>
              <w:rPr>
                <w:rFonts w:cstheme="minorHAnsi"/>
                <w:i/>
                <w:iCs/>
              </w:rPr>
            </w:pPr>
            <w:r w:rsidRPr="00D95AB9">
              <w:rPr>
                <w:rFonts w:cstheme="minorHAnsi"/>
              </w:rPr>
              <w:t xml:space="preserve">Godkjenning av protokoll fra </w:t>
            </w:r>
            <w:r w:rsidR="008E4166" w:rsidRPr="00D95AB9">
              <w:rPr>
                <w:rFonts w:cstheme="minorHAnsi"/>
              </w:rPr>
              <w:t>1</w:t>
            </w:r>
            <w:r w:rsidR="00B06DD2" w:rsidRPr="00D95AB9">
              <w:rPr>
                <w:rFonts w:cstheme="minorHAnsi"/>
              </w:rPr>
              <w:t>9</w:t>
            </w:r>
            <w:r w:rsidRPr="00D95AB9">
              <w:rPr>
                <w:rFonts w:cstheme="minorHAnsi"/>
              </w:rPr>
              <w:t>.</w:t>
            </w:r>
            <w:r w:rsidR="00B06DD2" w:rsidRPr="00D95AB9">
              <w:rPr>
                <w:rFonts w:cstheme="minorHAnsi"/>
              </w:rPr>
              <w:t>10</w:t>
            </w:r>
            <w:r w:rsidRPr="00D95AB9">
              <w:rPr>
                <w:rFonts w:cstheme="minorHAnsi"/>
              </w:rPr>
              <w:t xml:space="preserve">.2020. </w:t>
            </w:r>
          </w:p>
          <w:p w14:paraId="18138423" w14:textId="1B172259" w:rsidR="00D45F16" w:rsidRPr="00D95AB9" w:rsidRDefault="0081776B" w:rsidP="00D45F16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V</w:t>
            </w:r>
            <w:r w:rsidR="00D45F16" w:rsidRPr="00D95AB9">
              <w:rPr>
                <w:rFonts w:cstheme="minorHAnsi"/>
                <w:i/>
                <w:iCs/>
              </w:rPr>
              <w:t>edtak: Innkalling og protokoll ble godkjent.</w:t>
            </w:r>
          </w:p>
        </w:tc>
      </w:tr>
      <w:tr w:rsidR="00D45F16" w:rsidRPr="00D95AB9" w14:paraId="76C61538" w14:textId="77777777" w:rsidTr="003F5CDC">
        <w:trPr>
          <w:trHeight w:val="20"/>
        </w:trPr>
        <w:tc>
          <w:tcPr>
            <w:tcW w:w="1333" w:type="dxa"/>
          </w:tcPr>
          <w:p w14:paraId="4D241618" w14:textId="77777777" w:rsidR="00D45F16" w:rsidRPr="00D95AB9" w:rsidRDefault="00D45F16" w:rsidP="00D45F16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4564EE5B" w14:textId="21E88862" w:rsidR="00D45F16" w:rsidRPr="00D95AB9" w:rsidRDefault="00D95AB9" w:rsidP="00D45F16">
            <w:pPr>
              <w:rPr>
                <w:rFonts w:cstheme="minorHAnsi"/>
              </w:rPr>
            </w:pPr>
            <w:r>
              <w:rPr>
                <w:rFonts w:cstheme="minorHAnsi"/>
              </w:rPr>
              <w:t>61</w:t>
            </w:r>
            <w:r w:rsidR="00D45F16" w:rsidRPr="00D95AB9">
              <w:rPr>
                <w:rFonts w:cstheme="minorHAnsi"/>
              </w:rPr>
              <w:t>/2021</w:t>
            </w:r>
          </w:p>
        </w:tc>
        <w:tc>
          <w:tcPr>
            <w:tcW w:w="7595" w:type="dxa"/>
          </w:tcPr>
          <w:p w14:paraId="73B93276" w14:textId="77777777" w:rsidR="00193884" w:rsidRPr="00D95AB9" w:rsidRDefault="00193884" w:rsidP="00193884">
            <w:pPr>
              <w:rPr>
                <w:rFonts w:cstheme="minorHAnsi"/>
                <w:b/>
                <w:bCs/>
              </w:rPr>
            </w:pPr>
            <w:r w:rsidRPr="00D95AB9">
              <w:rPr>
                <w:rFonts w:cstheme="minorHAnsi"/>
                <w:b/>
                <w:bCs/>
              </w:rPr>
              <w:t>Orienteringer</w:t>
            </w:r>
          </w:p>
          <w:p w14:paraId="0EE1084B" w14:textId="4E4816B8" w:rsidR="00107EF5" w:rsidRDefault="00107EF5" w:rsidP="00193884">
            <w:pPr>
              <w:pStyle w:val="Listeavsnitt"/>
              <w:numPr>
                <w:ilvl w:val="0"/>
                <w:numId w:val="11"/>
              </w:numPr>
              <w:shd w:val="clear" w:color="auto" w:fill="FFFFFF"/>
              <w:rPr>
                <w:rFonts w:eastAsia="Times New Roman" w:cs="Helvetica"/>
                <w:color w:val="000000"/>
              </w:rPr>
            </w:pPr>
            <w:r w:rsidRPr="00D95AB9">
              <w:rPr>
                <w:rFonts w:eastAsia="Times New Roman" w:cs="Helvetica"/>
                <w:color w:val="000000"/>
              </w:rPr>
              <w:t>Dugnad 30.</w:t>
            </w:r>
            <w:r w:rsidR="006D2014" w:rsidRPr="00D95AB9">
              <w:rPr>
                <w:rFonts w:eastAsia="Times New Roman" w:cs="Helvetica"/>
                <w:color w:val="000000"/>
              </w:rPr>
              <w:t xml:space="preserve"> oktober gjennomført.</w:t>
            </w:r>
          </w:p>
          <w:p w14:paraId="3E9C76AC" w14:textId="28FE5194" w:rsidR="00656FE7" w:rsidRPr="00D95AB9" w:rsidRDefault="00656FE7" w:rsidP="00193884">
            <w:pPr>
              <w:pStyle w:val="Listeavsnitt"/>
              <w:numPr>
                <w:ilvl w:val="0"/>
                <w:numId w:val="11"/>
              </w:numPr>
              <w:shd w:val="clear" w:color="auto" w:fill="FFFFFF"/>
              <w:rPr>
                <w:rFonts w:eastAsia="Times New Roman" w:cs="Helvetica"/>
                <w:color w:val="000000"/>
              </w:rPr>
            </w:pPr>
            <w:proofErr w:type="spellStart"/>
            <w:r>
              <w:rPr>
                <w:rFonts w:eastAsia="Times New Roman" w:cs="Helvetica"/>
                <w:color w:val="000000"/>
              </w:rPr>
              <w:t>Allehelgen</w:t>
            </w:r>
            <w:proofErr w:type="spellEnd"/>
            <w:r w:rsidR="00DE4599">
              <w:rPr>
                <w:rFonts w:eastAsia="Times New Roman" w:cs="Helvetica"/>
                <w:color w:val="000000"/>
              </w:rPr>
              <w:t xml:space="preserve"> – var over 20 </w:t>
            </w:r>
            <w:proofErr w:type="spellStart"/>
            <w:r w:rsidR="00DE4599">
              <w:rPr>
                <w:rFonts w:eastAsia="Times New Roman" w:cs="Helvetica"/>
                <w:color w:val="000000"/>
              </w:rPr>
              <w:t>stk</w:t>
            </w:r>
            <w:proofErr w:type="spellEnd"/>
            <w:r w:rsidR="00DE4599">
              <w:rPr>
                <w:rFonts w:eastAsia="Times New Roman" w:cs="Helvetica"/>
                <w:color w:val="000000"/>
              </w:rPr>
              <w:t xml:space="preserve"> og det var en god stemning. Ble nesten som en musikkgudstjeneste.</w:t>
            </w:r>
          </w:p>
          <w:p w14:paraId="632EB68A" w14:textId="4D8A3304" w:rsidR="00193884" w:rsidRPr="00D50CEE" w:rsidRDefault="00193884" w:rsidP="00193884">
            <w:pPr>
              <w:pStyle w:val="Listeavsnitt"/>
              <w:numPr>
                <w:ilvl w:val="0"/>
                <w:numId w:val="11"/>
              </w:numPr>
              <w:shd w:val="clear" w:color="auto" w:fill="FFFFFF"/>
              <w:rPr>
                <w:rFonts w:eastAsia="Times New Roman" w:cs="Helvetica"/>
                <w:color w:val="000000"/>
              </w:rPr>
            </w:pPr>
            <w:r w:rsidRPr="00D95AB9">
              <w:rPr>
                <w:bCs/>
                <w:iCs/>
              </w:rPr>
              <w:t>Orientering fra FR v/Rolf/Eldrid.</w:t>
            </w:r>
            <w:r w:rsidR="0095427B">
              <w:rPr>
                <w:bCs/>
                <w:iCs/>
              </w:rPr>
              <w:t xml:space="preserve"> Høringsuttalelse for ny kirke organisering. Alarmen i Skoklefall kirke har gått. Lydanlegget er ikke helt i orden</w:t>
            </w:r>
            <w:r w:rsidR="00980CB6">
              <w:rPr>
                <w:bCs/>
                <w:iCs/>
              </w:rPr>
              <w:t xml:space="preserve"> og vil bli oppgradert</w:t>
            </w:r>
            <w:r w:rsidR="0095427B">
              <w:rPr>
                <w:bCs/>
                <w:iCs/>
              </w:rPr>
              <w:t>.</w:t>
            </w:r>
          </w:p>
          <w:p w14:paraId="08AA35C8" w14:textId="36DE424E" w:rsidR="00D50CEE" w:rsidRPr="00D95AB9" w:rsidRDefault="00D50CEE" w:rsidP="00193884">
            <w:pPr>
              <w:pStyle w:val="Listeavsnitt"/>
              <w:numPr>
                <w:ilvl w:val="0"/>
                <w:numId w:val="11"/>
              </w:numPr>
              <w:shd w:val="clear" w:color="auto" w:fill="FFFFFF"/>
              <w:rPr>
                <w:rFonts w:eastAsia="Times New Roman" w:cs="Helvetica"/>
                <w:color w:val="000000"/>
              </w:rPr>
            </w:pPr>
            <w:r>
              <w:rPr>
                <w:rFonts w:eastAsia="Times New Roman"/>
                <w:color w:val="000000"/>
              </w:rPr>
              <w:t>Status ny kirke</w:t>
            </w:r>
            <w:r w:rsidR="00CB7B64">
              <w:rPr>
                <w:rFonts w:eastAsia="Times New Roman"/>
                <w:color w:val="000000"/>
              </w:rPr>
              <w:t xml:space="preserve">. Det er en prosess på gang for overføring av tomten til Skoklefall kirke. </w:t>
            </w:r>
            <w:r w:rsidR="002A09D1" w:rsidRPr="002A09D1">
              <w:rPr>
                <w:rFonts w:eastAsia="Times New Roman"/>
                <w:color w:val="000000"/>
              </w:rPr>
              <w:t xml:space="preserve">Martin </w:t>
            </w:r>
            <w:proofErr w:type="spellStart"/>
            <w:r w:rsidR="002A09D1" w:rsidRPr="002A09D1">
              <w:rPr>
                <w:rFonts w:eastAsia="Times New Roman"/>
                <w:color w:val="000000"/>
              </w:rPr>
              <w:t>Reichenbach</w:t>
            </w:r>
            <w:proofErr w:type="spellEnd"/>
            <w:r w:rsidR="002A09D1">
              <w:rPr>
                <w:rFonts w:eastAsia="Times New Roman"/>
                <w:color w:val="000000"/>
              </w:rPr>
              <w:t xml:space="preserve"> fra Kirkerådet</w:t>
            </w:r>
            <w:r w:rsidR="00CB7B64">
              <w:rPr>
                <w:rFonts w:eastAsia="Times New Roman"/>
                <w:color w:val="000000"/>
              </w:rPr>
              <w:t xml:space="preserve"> inviteres til møte med </w:t>
            </w:r>
            <w:r w:rsidR="002A09D1">
              <w:rPr>
                <w:rFonts w:eastAsia="Times New Roman"/>
                <w:color w:val="000000"/>
              </w:rPr>
              <w:t>oss</w:t>
            </w:r>
            <w:r w:rsidR="00CB7B64">
              <w:rPr>
                <w:rFonts w:eastAsia="Times New Roman"/>
                <w:color w:val="000000"/>
              </w:rPr>
              <w:t>, enten FR eller MR</w:t>
            </w:r>
            <w:r w:rsidR="00AE2C26">
              <w:rPr>
                <w:rFonts w:eastAsia="Times New Roman"/>
                <w:color w:val="000000"/>
              </w:rPr>
              <w:t xml:space="preserve">. </w:t>
            </w:r>
          </w:p>
          <w:p w14:paraId="4C190448" w14:textId="0D4EDCFD" w:rsidR="0066240E" w:rsidRPr="00D95AB9" w:rsidRDefault="000738E9" w:rsidP="00193884">
            <w:pPr>
              <w:pStyle w:val="Listeavsnitt"/>
              <w:numPr>
                <w:ilvl w:val="0"/>
                <w:numId w:val="11"/>
              </w:numPr>
              <w:shd w:val="clear" w:color="auto" w:fill="FFFFFF"/>
              <w:rPr>
                <w:rFonts w:eastAsia="Times New Roman" w:cs="Helvetica"/>
                <w:color w:val="000000"/>
              </w:rPr>
            </w:pPr>
            <w:r>
              <w:rPr>
                <w:rFonts w:eastAsia="Times New Roman" w:cs="Helvetica"/>
                <w:color w:val="000000"/>
              </w:rPr>
              <w:t xml:space="preserve">Vi har mottatt kr 11 000 fra prosten til </w:t>
            </w:r>
            <w:r w:rsidR="002A09D1">
              <w:rPr>
                <w:rFonts w:eastAsia="Times New Roman" w:cs="Helvetica"/>
                <w:color w:val="000000"/>
              </w:rPr>
              <w:t>Stille messe</w:t>
            </w:r>
            <w:r>
              <w:rPr>
                <w:rFonts w:eastAsia="Times New Roman" w:cs="Helvetica"/>
                <w:color w:val="000000"/>
              </w:rPr>
              <w:t>.</w:t>
            </w:r>
          </w:p>
        </w:tc>
      </w:tr>
      <w:tr w:rsidR="00F14ADE" w:rsidRPr="00D95AB9" w14:paraId="133059CA" w14:textId="77777777" w:rsidTr="003F5CDC">
        <w:trPr>
          <w:trHeight w:val="20"/>
        </w:trPr>
        <w:tc>
          <w:tcPr>
            <w:tcW w:w="1333" w:type="dxa"/>
          </w:tcPr>
          <w:p w14:paraId="5252FBA6" w14:textId="77777777" w:rsidR="00F14ADE" w:rsidRPr="00D95AB9" w:rsidRDefault="00F14ADE" w:rsidP="00F14ADE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6B116EFF" w14:textId="548CEFE3" w:rsidR="00F14ADE" w:rsidRPr="00D95AB9" w:rsidRDefault="00F14ADE" w:rsidP="00F14ADE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58/2021</w:t>
            </w:r>
          </w:p>
        </w:tc>
        <w:tc>
          <w:tcPr>
            <w:tcW w:w="7595" w:type="dxa"/>
          </w:tcPr>
          <w:p w14:paraId="3DDBB679" w14:textId="77777777" w:rsidR="00F14ADE" w:rsidRPr="00D95AB9" w:rsidRDefault="00F14ADE" w:rsidP="00F14ADE">
            <w:pPr>
              <w:rPr>
                <w:rFonts w:cstheme="minorHAnsi"/>
                <w:b/>
                <w:iCs/>
              </w:rPr>
            </w:pPr>
            <w:r w:rsidRPr="00D95AB9">
              <w:rPr>
                <w:rFonts w:cstheme="minorHAnsi"/>
                <w:b/>
                <w:iCs/>
              </w:rPr>
              <w:t>Kirkemusikk</w:t>
            </w:r>
          </w:p>
          <w:p w14:paraId="48BBBF11" w14:textId="25807B00" w:rsidR="00F14ADE" w:rsidRDefault="00F14ADE" w:rsidP="00F14ADE">
            <w:pPr>
              <w:rPr>
                <w:rFonts w:cstheme="minorHAnsi"/>
                <w:bCs/>
                <w:iCs/>
              </w:rPr>
            </w:pPr>
            <w:r w:rsidRPr="00D95AB9">
              <w:rPr>
                <w:rFonts w:cstheme="minorHAnsi"/>
                <w:bCs/>
                <w:iCs/>
              </w:rPr>
              <w:t xml:space="preserve">Utsatt fra forrige møte. Torbjørn Eftestøl </w:t>
            </w:r>
            <w:r w:rsidR="00DB20A9">
              <w:rPr>
                <w:rFonts w:cstheme="minorHAnsi"/>
                <w:bCs/>
                <w:iCs/>
              </w:rPr>
              <w:t xml:space="preserve">skulle </w:t>
            </w:r>
            <w:r w:rsidRPr="00D95AB9">
              <w:rPr>
                <w:rFonts w:cstheme="minorHAnsi"/>
                <w:bCs/>
                <w:iCs/>
              </w:rPr>
              <w:t>komm</w:t>
            </w:r>
            <w:r w:rsidR="00DB20A9">
              <w:rPr>
                <w:rFonts w:cstheme="minorHAnsi"/>
                <w:bCs/>
                <w:iCs/>
              </w:rPr>
              <w:t>e</w:t>
            </w:r>
            <w:r w:rsidR="002A09D1">
              <w:rPr>
                <w:rFonts w:cstheme="minorHAnsi"/>
                <w:bCs/>
                <w:iCs/>
              </w:rPr>
              <w:t>,</w:t>
            </w:r>
            <w:r w:rsidR="00DB20A9">
              <w:rPr>
                <w:rFonts w:cstheme="minorHAnsi"/>
                <w:bCs/>
                <w:iCs/>
              </w:rPr>
              <w:t xml:space="preserve"> men måtte melde forfall</w:t>
            </w:r>
            <w:r w:rsidRPr="00D95AB9">
              <w:rPr>
                <w:rFonts w:cstheme="minorHAnsi"/>
                <w:bCs/>
                <w:iCs/>
              </w:rPr>
              <w:t xml:space="preserve">. Vi diskuterer videre ønsker og ambisjoner for musikk i gudstjenester og menighetslivet. </w:t>
            </w:r>
          </w:p>
          <w:p w14:paraId="16DC0ECC" w14:textId="42ACA7DB" w:rsidR="008F433E" w:rsidRPr="008F433E" w:rsidRDefault="00DB20A9" w:rsidP="00F14ADE">
            <w:pPr>
              <w:rPr>
                <w:rFonts w:cstheme="minorHAnsi"/>
                <w:bCs/>
                <w:i/>
              </w:rPr>
            </w:pPr>
            <w:r>
              <w:rPr>
                <w:rFonts w:cstheme="minorHAnsi"/>
                <w:bCs/>
                <w:i/>
              </w:rPr>
              <w:t xml:space="preserve">Vedtak: </w:t>
            </w:r>
            <w:r w:rsidR="008F433E" w:rsidRPr="008F433E">
              <w:rPr>
                <w:rFonts w:cstheme="minorHAnsi"/>
                <w:bCs/>
                <w:i/>
              </w:rPr>
              <w:t>Saken uts</w:t>
            </w:r>
            <w:r>
              <w:rPr>
                <w:rFonts w:cstheme="minorHAnsi"/>
                <w:bCs/>
                <w:i/>
              </w:rPr>
              <w:t>e</w:t>
            </w:r>
            <w:r w:rsidR="008F433E" w:rsidRPr="008F433E">
              <w:rPr>
                <w:rFonts w:cstheme="minorHAnsi"/>
                <w:bCs/>
                <w:i/>
              </w:rPr>
              <w:t>tt</w:t>
            </w:r>
            <w:r>
              <w:rPr>
                <w:rFonts w:cstheme="minorHAnsi"/>
                <w:bCs/>
                <w:i/>
              </w:rPr>
              <w:t>es</w:t>
            </w:r>
            <w:r w:rsidR="008F433E" w:rsidRPr="008F433E">
              <w:rPr>
                <w:rFonts w:cstheme="minorHAnsi"/>
                <w:bCs/>
                <w:i/>
              </w:rPr>
              <w:t xml:space="preserve"> til neste møte.</w:t>
            </w:r>
          </w:p>
        </w:tc>
      </w:tr>
      <w:tr w:rsidR="00D45F16" w:rsidRPr="00D95AB9" w14:paraId="2C24E59D" w14:textId="77777777" w:rsidTr="003F5CDC">
        <w:trPr>
          <w:trHeight w:val="20"/>
        </w:trPr>
        <w:tc>
          <w:tcPr>
            <w:tcW w:w="1333" w:type="dxa"/>
          </w:tcPr>
          <w:p w14:paraId="0B938AD0" w14:textId="77777777" w:rsidR="00D45F16" w:rsidRPr="00D95AB9" w:rsidRDefault="00D45F16" w:rsidP="00D45F16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796ADD48" w14:textId="36DC3891" w:rsidR="00D45F16" w:rsidRPr="00D95AB9" w:rsidRDefault="008A1D28" w:rsidP="00D45F16">
            <w:pPr>
              <w:rPr>
                <w:rFonts w:cstheme="minorHAnsi"/>
              </w:rPr>
            </w:pPr>
            <w:r>
              <w:rPr>
                <w:rFonts w:cstheme="minorHAnsi"/>
              </w:rPr>
              <w:t>62</w:t>
            </w:r>
            <w:r w:rsidR="00D45F16" w:rsidRPr="00D95AB9">
              <w:rPr>
                <w:rFonts w:cstheme="minorHAnsi"/>
              </w:rPr>
              <w:t>/2021</w:t>
            </w:r>
          </w:p>
        </w:tc>
        <w:tc>
          <w:tcPr>
            <w:tcW w:w="7595" w:type="dxa"/>
          </w:tcPr>
          <w:p w14:paraId="2E1F7FEF" w14:textId="3344CC6F" w:rsidR="008D6867" w:rsidRPr="00DB20A9" w:rsidRDefault="00D95AB9" w:rsidP="00035F7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Biskop-tilsetting</w:t>
            </w:r>
            <w:r w:rsidR="003C1E23">
              <w:rPr>
                <w:rFonts w:cstheme="minorHAnsi"/>
                <w:b/>
              </w:rPr>
              <w:t>: Supplerende nominasjon</w:t>
            </w:r>
            <w:r w:rsidR="008224F4">
              <w:rPr>
                <w:rFonts w:cstheme="minorHAnsi"/>
                <w:b/>
              </w:rPr>
              <w:t xml:space="preserve"> og videre prosess</w:t>
            </w:r>
          </w:p>
          <w:p w14:paraId="0D5685C4" w14:textId="77777777" w:rsidR="00DB20A9" w:rsidRDefault="00DB20A9" w:rsidP="00035F7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Følgende frister gjelder:</w:t>
            </w:r>
          </w:p>
          <w:p w14:paraId="4836FF1B" w14:textId="0CAE1489" w:rsidR="00AA1A5A" w:rsidRDefault="00E51582" w:rsidP="00035F7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Frist for supplerende nominasjon: 19. november</w:t>
            </w:r>
            <w:r w:rsidR="00AA1A5A">
              <w:rPr>
                <w:rFonts w:cstheme="minorHAnsi"/>
                <w:bCs/>
              </w:rPr>
              <w:t xml:space="preserve"> </w:t>
            </w:r>
            <w:proofErr w:type="spellStart"/>
            <w:r w:rsidR="00AA1A5A">
              <w:rPr>
                <w:rFonts w:cstheme="minorHAnsi"/>
                <w:bCs/>
              </w:rPr>
              <w:t>kl</w:t>
            </w:r>
            <w:proofErr w:type="spellEnd"/>
            <w:r w:rsidR="00AA1A5A">
              <w:rPr>
                <w:rFonts w:cstheme="minorHAnsi"/>
                <w:bCs/>
              </w:rPr>
              <w:t xml:space="preserve"> 15.</w:t>
            </w:r>
          </w:p>
          <w:p w14:paraId="0FA855F5" w14:textId="697AEEA5" w:rsidR="008B67D4" w:rsidRDefault="008B67D4" w:rsidP="00035F7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Presentasjon av kandidatene: 25. nov. </w:t>
            </w:r>
            <w:proofErr w:type="spellStart"/>
            <w:r w:rsidR="00791391">
              <w:rPr>
                <w:rFonts w:cstheme="minorHAnsi"/>
                <w:bCs/>
              </w:rPr>
              <w:t>kl</w:t>
            </w:r>
            <w:proofErr w:type="spellEnd"/>
            <w:r w:rsidR="00791391">
              <w:rPr>
                <w:rFonts w:cstheme="minorHAnsi"/>
                <w:bCs/>
              </w:rPr>
              <w:t xml:space="preserve"> 18. </w:t>
            </w:r>
            <w:r>
              <w:rPr>
                <w:rFonts w:cstheme="minorHAnsi"/>
                <w:bCs/>
              </w:rPr>
              <w:t>(Fredrikstad/digitalt)</w:t>
            </w:r>
          </w:p>
          <w:p w14:paraId="37276064" w14:textId="77777777" w:rsidR="00B65D66" w:rsidRDefault="00AA1A5A" w:rsidP="0079139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Avstemming endelige kandidater: 22. </w:t>
            </w:r>
            <w:r w:rsidR="00C54EEE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nov-</w:t>
            </w:r>
            <w:r w:rsidR="00C54EEE">
              <w:rPr>
                <w:rFonts w:cstheme="minorHAnsi"/>
                <w:bCs/>
              </w:rPr>
              <w:t>17. des.</w:t>
            </w:r>
            <w:r w:rsidR="001C31AE" w:rsidRPr="00D95AB9">
              <w:rPr>
                <w:rFonts w:cstheme="minorHAnsi"/>
                <w:bCs/>
              </w:rPr>
              <w:t xml:space="preserve"> </w:t>
            </w:r>
          </w:p>
          <w:p w14:paraId="143A52C1" w14:textId="77777777" w:rsidR="00105A52" w:rsidRDefault="00105A52" w:rsidP="00791391">
            <w:pPr>
              <w:rPr>
                <w:rFonts w:cstheme="minorHAnsi"/>
                <w:bCs/>
              </w:rPr>
            </w:pPr>
          </w:p>
          <w:p w14:paraId="4AC680FB" w14:textId="77777777" w:rsidR="00105A52" w:rsidRDefault="00105A52" w:rsidP="0079139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Alle kunne svare på spørreskjema og på bakgrunn av dette er det valgt ut noen kandidater. Det er nå mulighet for å fremme andre kandidater.</w:t>
            </w:r>
          </w:p>
          <w:p w14:paraId="3C2275F5" w14:textId="77777777" w:rsidR="002B654C" w:rsidRDefault="002B654C" w:rsidP="00791391">
            <w:pPr>
              <w:rPr>
                <w:rFonts w:cstheme="minorHAnsi"/>
              </w:rPr>
            </w:pPr>
          </w:p>
          <w:p w14:paraId="487ADAB3" w14:textId="4B6F5012" w:rsidR="002B654C" w:rsidRPr="002B654C" w:rsidRDefault="002B654C" w:rsidP="00791391">
            <w:pPr>
              <w:rPr>
                <w:rFonts w:cstheme="minorHAnsi"/>
                <w:i/>
                <w:iCs/>
              </w:rPr>
            </w:pPr>
            <w:r w:rsidRPr="002B654C">
              <w:rPr>
                <w:rFonts w:cstheme="minorHAnsi"/>
                <w:i/>
                <w:iCs/>
              </w:rPr>
              <w:t>Vedtak: Vi fremmer ikke noen kandidater</w:t>
            </w:r>
          </w:p>
        </w:tc>
      </w:tr>
      <w:tr w:rsidR="00F0481F" w:rsidRPr="00D95AB9" w14:paraId="3D59C604" w14:textId="77777777" w:rsidTr="00E84410">
        <w:trPr>
          <w:cantSplit/>
          <w:trHeight w:val="20"/>
        </w:trPr>
        <w:tc>
          <w:tcPr>
            <w:tcW w:w="1333" w:type="dxa"/>
          </w:tcPr>
          <w:p w14:paraId="6AAE4ECF" w14:textId="77777777" w:rsidR="00F0481F" w:rsidRPr="00D95AB9" w:rsidRDefault="00F0481F" w:rsidP="00F0481F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lastRenderedPageBreak/>
              <w:t>Sak</w:t>
            </w:r>
          </w:p>
          <w:p w14:paraId="76CE270E" w14:textId="1CF6F105" w:rsidR="00F0481F" w:rsidRPr="00D95AB9" w:rsidRDefault="008A1D28" w:rsidP="00F0481F">
            <w:pPr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  <w:r w:rsidR="00F0481F" w:rsidRPr="00D95AB9">
              <w:rPr>
                <w:rFonts w:cstheme="minorHAnsi"/>
              </w:rPr>
              <w:t>/2021</w:t>
            </w:r>
          </w:p>
        </w:tc>
        <w:tc>
          <w:tcPr>
            <w:tcW w:w="7595" w:type="dxa"/>
          </w:tcPr>
          <w:p w14:paraId="1F7416D5" w14:textId="77777777" w:rsidR="001C31AE" w:rsidRPr="000744B1" w:rsidRDefault="000744B1" w:rsidP="00D95AB9">
            <w:pPr>
              <w:rPr>
                <w:rFonts w:cstheme="minorHAnsi"/>
                <w:b/>
                <w:bCs/>
              </w:rPr>
            </w:pPr>
            <w:r w:rsidRPr="000744B1">
              <w:rPr>
                <w:rFonts w:cstheme="minorHAnsi"/>
                <w:b/>
                <w:bCs/>
              </w:rPr>
              <w:t>Kommunikasjon: Kirkespeilet</w:t>
            </w:r>
          </w:p>
          <w:p w14:paraId="1DAD5494" w14:textId="6B8867ED" w:rsidR="004A6751" w:rsidRDefault="000744B1" w:rsidP="00D95AB9">
            <w:pPr>
              <w:rPr>
                <w:rFonts w:cstheme="minorHAnsi"/>
              </w:rPr>
            </w:pPr>
            <w:r>
              <w:rPr>
                <w:rFonts w:cstheme="minorHAnsi"/>
              </w:rPr>
              <w:t>Vi inviter</w:t>
            </w:r>
            <w:r w:rsidR="002A09D1">
              <w:rPr>
                <w:rFonts w:cstheme="minorHAnsi"/>
              </w:rPr>
              <w:t>te</w:t>
            </w:r>
            <w:r>
              <w:rPr>
                <w:rFonts w:cstheme="minorHAnsi"/>
              </w:rPr>
              <w:t xml:space="preserve"> redaksjonen til </w:t>
            </w:r>
            <w:r w:rsidR="004A6751">
              <w:rPr>
                <w:rFonts w:cstheme="minorHAnsi"/>
              </w:rPr>
              <w:t>dialog</w:t>
            </w:r>
            <w:r w:rsidR="00DB20A9">
              <w:rPr>
                <w:rFonts w:cstheme="minorHAnsi"/>
              </w:rPr>
              <w:t xml:space="preserve"> og </w:t>
            </w:r>
            <w:r w:rsidR="008F433E">
              <w:rPr>
                <w:rFonts w:cstheme="minorHAnsi"/>
              </w:rPr>
              <w:t>Steinar Glimsda</w:t>
            </w:r>
            <w:r w:rsidR="00001902">
              <w:rPr>
                <w:rFonts w:cstheme="minorHAnsi"/>
              </w:rPr>
              <w:t>l</w:t>
            </w:r>
            <w:r w:rsidR="008F433E">
              <w:rPr>
                <w:rFonts w:cstheme="minorHAnsi"/>
              </w:rPr>
              <w:t xml:space="preserve"> møtte som representant for redaksjonen. </w:t>
            </w:r>
          </w:p>
          <w:p w14:paraId="783E552E" w14:textId="673CDC71" w:rsidR="00001902" w:rsidRDefault="00DB20A9" w:rsidP="00D95AB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Kirkespeilet har en </w:t>
            </w:r>
            <w:r w:rsidR="00001902">
              <w:rPr>
                <w:rFonts w:cstheme="minorHAnsi"/>
              </w:rPr>
              <w:t xml:space="preserve">liten redaksjon som gir ut bladet fire ganger i året. </w:t>
            </w:r>
            <w:r w:rsidR="00BE6023">
              <w:rPr>
                <w:rFonts w:cstheme="minorHAnsi"/>
              </w:rPr>
              <w:t>Redak</w:t>
            </w:r>
            <w:r w:rsidR="002A09D1">
              <w:rPr>
                <w:rFonts w:cstheme="minorHAnsi"/>
              </w:rPr>
              <w:t>sjonen</w:t>
            </w:r>
            <w:r w:rsidR="00BE6023">
              <w:rPr>
                <w:rFonts w:cstheme="minorHAnsi"/>
              </w:rPr>
              <w:t xml:space="preserve"> er Svein Hunnestad, Ann</w:t>
            </w:r>
            <w:r w:rsidR="002A09D1">
              <w:rPr>
                <w:rFonts w:cstheme="minorHAnsi"/>
              </w:rPr>
              <w:t>-</w:t>
            </w:r>
            <w:r w:rsidR="00BE6023">
              <w:rPr>
                <w:rFonts w:cstheme="minorHAnsi"/>
              </w:rPr>
              <w:t xml:space="preserve">Turi Ford, </w:t>
            </w:r>
            <w:r w:rsidR="00E96199">
              <w:rPr>
                <w:rFonts w:cstheme="minorHAnsi"/>
              </w:rPr>
              <w:t xml:space="preserve">Elin Dammyr, </w:t>
            </w:r>
            <w:r w:rsidR="00BE6023">
              <w:rPr>
                <w:rFonts w:cstheme="minorHAnsi"/>
              </w:rPr>
              <w:t>Steinar Glimsdal. Godt samarbeid med kirkekontoret på saker og stoff som skal inn i bladet</w:t>
            </w:r>
            <w:r w:rsidR="00E24818">
              <w:rPr>
                <w:rFonts w:cstheme="minorHAnsi"/>
              </w:rPr>
              <w:t xml:space="preserve"> i tillegg til det som redaksjonen skriver selv. </w:t>
            </w:r>
            <w:r w:rsidR="00B8625F">
              <w:rPr>
                <w:rFonts w:cstheme="minorHAnsi"/>
              </w:rPr>
              <w:t xml:space="preserve">Tips tas alltid imot med takk. Det ideelle hadde vært om det var en representant fra hver kirke, men det har </w:t>
            </w:r>
            <w:r>
              <w:rPr>
                <w:rFonts w:cstheme="minorHAnsi"/>
              </w:rPr>
              <w:t>de</w:t>
            </w:r>
            <w:r w:rsidR="00B8625F">
              <w:rPr>
                <w:rFonts w:cstheme="minorHAnsi"/>
              </w:rPr>
              <w:t xml:space="preserve"> ikke fått til. </w:t>
            </w:r>
          </w:p>
          <w:p w14:paraId="5DBD2C4F" w14:textId="64F2FD5E" w:rsidR="00DB20A9" w:rsidRPr="00DB20A9" w:rsidRDefault="00DB20A9" w:rsidP="00D95AB9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MR takker for orienteringen</w:t>
            </w:r>
          </w:p>
        </w:tc>
      </w:tr>
      <w:tr w:rsidR="00F0481F" w:rsidRPr="00D95AB9" w14:paraId="58E12550" w14:textId="77777777" w:rsidTr="00E84410">
        <w:trPr>
          <w:cantSplit/>
          <w:trHeight w:val="20"/>
        </w:trPr>
        <w:tc>
          <w:tcPr>
            <w:tcW w:w="1333" w:type="dxa"/>
          </w:tcPr>
          <w:p w14:paraId="5CC14DDB" w14:textId="77777777" w:rsidR="00F0481F" w:rsidRPr="00D95AB9" w:rsidRDefault="00F0481F" w:rsidP="00F0481F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46133BA8" w14:textId="61611C21" w:rsidR="00F0481F" w:rsidRPr="00D95AB9" w:rsidRDefault="001B1FB9" w:rsidP="00F0481F">
            <w:pPr>
              <w:rPr>
                <w:rFonts w:cstheme="minorHAnsi"/>
              </w:rPr>
            </w:pPr>
            <w:r>
              <w:rPr>
                <w:rFonts w:cstheme="minorHAnsi"/>
              </w:rPr>
              <w:t>64</w:t>
            </w:r>
            <w:r w:rsidR="00F0481F" w:rsidRPr="00D95AB9">
              <w:rPr>
                <w:rFonts w:cstheme="minorHAnsi"/>
              </w:rPr>
              <w:t>/2021</w:t>
            </w:r>
          </w:p>
        </w:tc>
        <w:tc>
          <w:tcPr>
            <w:tcW w:w="7595" w:type="dxa"/>
          </w:tcPr>
          <w:p w14:paraId="177C3CE7" w14:textId="5523F940" w:rsidR="008D7239" w:rsidRDefault="00CA1379" w:rsidP="00F0481F">
            <w:pPr>
              <w:rPr>
                <w:rFonts w:cstheme="minorHAnsi"/>
                <w:b/>
                <w:bCs/>
              </w:rPr>
            </w:pPr>
            <w:r w:rsidRPr="00CA1379">
              <w:rPr>
                <w:rFonts w:cstheme="minorHAnsi"/>
                <w:b/>
                <w:bCs/>
              </w:rPr>
              <w:t>OVF-midler</w:t>
            </w:r>
          </w:p>
          <w:p w14:paraId="3F63813C" w14:textId="77777777" w:rsidR="00C227D8" w:rsidRDefault="00891260" w:rsidP="00F0481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Bispedømmet </w:t>
            </w:r>
            <w:r w:rsidR="00822DBC">
              <w:rPr>
                <w:rFonts w:cstheme="minorHAnsi"/>
              </w:rPr>
              <w:t>vil tildele penger fra OVF til kommunikasjon, frivillighet og diakoni.</w:t>
            </w:r>
            <w:r w:rsidR="00332710">
              <w:rPr>
                <w:rFonts w:cstheme="minorHAnsi"/>
              </w:rPr>
              <w:t xml:space="preserve"> </w:t>
            </w:r>
            <w:r w:rsidR="00D917B2">
              <w:rPr>
                <w:rFonts w:cstheme="minorHAnsi"/>
              </w:rPr>
              <w:t xml:space="preserve">Se </w:t>
            </w:r>
            <w:hyperlink r:id="rId11" w:history="1">
              <w:r w:rsidR="00D917B2" w:rsidRPr="00D917B2">
                <w:rPr>
                  <w:rStyle w:val="Hyperkobling"/>
                  <w:rFonts w:cstheme="minorHAnsi"/>
                </w:rPr>
                <w:t>info om OVF-midler</w:t>
              </w:r>
            </w:hyperlink>
            <w:r w:rsidR="00BF74B8">
              <w:rPr>
                <w:rFonts w:cstheme="minorHAnsi"/>
              </w:rPr>
              <w:t>.</w:t>
            </w:r>
            <w:r w:rsidR="00D917B2">
              <w:rPr>
                <w:rFonts w:cstheme="minorHAnsi"/>
              </w:rPr>
              <w:t xml:space="preserve"> </w:t>
            </w:r>
            <w:r w:rsidR="00332710">
              <w:rPr>
                <w:rFonts w:cstheme="minorHAnsi"/>
              </w:rPr>
              <w:t>Frist 15. des</w:t>
            </w:r>
            <w:r w:rsidR="00D917B2">
              <w:rPr>
                <w:rFonts w:cstheme="minorHAnsi"/>
              </w:rPr>
              <w:t>.</w:t>
            </w:r>
            <w:r w:rsidR="00FC0293">
              <w:rPr>
                <w:rFonts w:cstheme="minorHAnsi"/>
              </w:rPr>
              <w:t xml:space="preserve"> </w:t>
            </w:r>
          </w:p>
          <w:p w14:paraId="5A935125" w14:textId="6335467F" w:rsidR="00DC528E" w:rsidRDefault="00E25265" w:rsidP="00F0481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Vi diskuterte hvilke områder vi bør søke for. I tillegg til diakoni og kommunikasjon, ønsker vi å starte et prosjekt for frivillighet, der vi kartlegger hvem som er frivillige og hva de </w:t>
            </w:r>
            <w:r w:rsidR="00FC0293">
              <w:rPr>
                <w:rFonts w:cstheme="minorHAnsi"/>
              </w:rPr>
              <w:t>kan bidra til?</w:t>
            </w:r>
            <w:r w:rsidR="00C227D8">
              <w:rPr>
                <w:rFonts w:cstheme="minorHAnsi"/>
              </w:rPr>
              <w:t xml:space="preserve"> Eva </w:t>
            </w:r>
            <w:r>
              <w:rPr>
                <w:rFonts w:cstheme="minorHAnsi"/>
              </w:rPr>
              <w:t xml:space="preserve">og Grethe følger opp. </w:t>
            </w:r>
          </w:p>
          <w:p w14:paraId="6AE47172" w14:textId="247F461C" w:rsidR="00CA1379" w:rsidRPr="002B2044" w:rsidRDefault="00FC0293" w:rsidP="00F0481F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V</w:t>
            </w:r>
            <w:r w:rsidR="002B2044" w:rsidRPr="002B2044">
              <w:rPr>
                <w:rFonts w:cstheme="minorHAnsi"/>
                <w:i/>
                <w:iCs/>
              </w:rPr>
              <w:t xml:space="preserve">edtak: Skoklefall MR </w:t>
            </w:r>
            <w:r w:rsidR="00DC528E" w:rsidRPr="002B2044">
              <w:rPr>
                <w:rFonts w:cstheme="minorHAnsi"/>
                <w:i/>
                <w:iCs/>
              </w:rPr>
              <w:t>oppfordrer</w:t>
            </w:r>
            <w:r w:rsidR="00D90CB1" w:rsidRPr="002B2044">
              <w:rPr>
                <w:rFonts w:cstheme="minorHAnsi"/>
                <w:i/>
                <w:iCs/>
              </w:rPr>
              <w:t xml:space="preserve"> FR til å søke om midler til å fortsette kommunikasjonsarbeidet</w:t>
            </w:r>
            <w:r w:rsidR="002B2044">
              <w:rPr>
                <w:rFonts w:cstheme="minorHAnsi"/>
                <w:i/>
                <w:iCs/>
              </w:rPr>
              <w:t xml:space="preserve">. </w:t>
            </w:r>
            <w:r w:rsidR="00247DB8">
              <w:rPr>
                <w:rFonts w:cstheme="minorHAnsi"/>
                <w:i/>
                <w:iCs/>
              </w:rPr>
              <w:t xml:space="preserve">Vi </w:t>
            </w:r>
            <w:r w:rsidR="002B2044">
              <w:rPr>
                <w:rFonts w:cstheme="minorHAnsi"/>
                <w:i/>
                <w:iCs/>
              </w:rPr>
              <w:t>søke</w:t>
            </w:r>
            <w:r w:rsidR="00247DB8">
              <w:rPr>
                <w:rFonts w:cstheme="minorHAnsi"/>
                <w:i/>
                <w:iCs/>
              </w:rPr>
              <w:t>r</w:t>
            </w:r>
            <w:r w:rsidR="002B2044">
              <w:rPr>
                <w:rFonts w:cstheme="minorHAnsi"/>
                <w:i/>
                <w:iCs/>
              </w:rPr>
              <w:t xml:space="preserve"> om midler for å dekke husleie for </w:t>
            </w:r>
            <w:proofErr w:type="spellStart"/>
            <w:r w:rsidR="002B2044">
              <w:rPr>
                <w:rFonts w:cstheme="minorHAnsi"/>
                <w:i/>
                <w:iCs/>
              </w:rPr>
              <w:t>syverkstedet</w:t>
            </w:r>
            <w:proofErr w:type="spellEnd"/>
            <w:r w:rsidR="00BF4E08">
              <w:rPr>
                <w:rFonts w:cstheme="minorHAnsi"/>
                <w:i/>
                <w:iCs/>
              </w:rPr>
              <w:t xml:space="preserve"> og </w:t>
            </w:r>
            <w:r w:rsidR="00E25265">
              <w:rPr>
                <w:rFonts w:cstheme="minorHAnsi"/>
                <w:i/>
                <w:iCs/>
              </w:rPr>
              <w:t xml:space="preserve">et prosjekt innen </w:t>
            </w:r>
            <w:r w:rsidR="00BF4E08">
              <w:rPr>
                <w:rFonts w:cstheme="minorHAnsi"/>
                <w:i/>
                <w:iCs/>
              </w:rPr>
              <w:t>frivillighet</w:t>
            </w:r>
            <w:r w:rsidR="00247DB8">
              <w:rPr>
                <w:rFonts w:cstheme="minorHAnsi"/>
                <w:i/>
                <w:iCs/>
              </w:rPr>
              <w:t>.</w:t>
            </w:r>
          </w:p>
        </w:tc>
      </w:tr>
      <w:tr w:rsidR="00F0481F" w:rsidRPr="00D95AB9" w14:paraId="5420333C" w14:textId="77777777" w:rsidTr="00E84410">
        <w:trPr>
          <w:cantSplit/>
          <w:trHeight w:val="20"/>
        </w:trPr>
        <w:tc>
          <w:tcPr>
            <w:tcW w:w="1333" w:type="dxa"/>
          </w:tcPr>
          <w:p w14:paraId="7FDAAC9F" w14:textId="77777777" w:rsidR="00F0481F" w:rsidRPr="00D95AB9" w:rsidRDefault="00F0481F" w:rsidP="00F0481F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1759462E" w14:textId="2C3565B1" w:rsidR="00F0481F" w:rsidRPr="00D95AB9" w:rsidRDefault="00226582" w:rsidP="00F0481F">
            <w:pPr>
              <w:rPr>
                <w:rFonts w:cstheme="minorHAnsi"/>
              </w:rPr>
            </w:pPr>
            <w:r>
              <w:rPr>
                <w:rFonts w:cstheme="minorHAnsi"/>
              </w:rPr>
              <w:t>65</w:t>
            </w:r>
            <w:r w:rsidR="00F0481F" w:rsidRPr="00D95AB9">
              <w:rPr>
                <w:rFonts w:cstheme="minorHAnsi"/>
              </w:rPr>
              <w:t>/2021</w:t>
            </w:r>
          </w:p>
        </w:tc>
        <w:tc>
          <w:tcPr>
            <w:tcW w:w="7595" w:type="dxa"/>
          </w:tcPr>
          <w:p w14:paraId="243B6947" w14:textId="77777777" w:rsidR="00F0481F" w:rsidRDefault="006272CD" w:rsidP="00F0481F">
            <w:pPr>
              <w:rPr>
                <w:rFonts w:cstheme="minorHAnsi"/>
                <w:b/>
                <w:iCs/>
              </w:rPr>
            </w:pPr>
            <w:r w:rsidRPr="006272CD">
              <w:rPr>
                <w:rFonts w:cstheme="minorHAnsi"/>
                <w:b/>
                <w:iCs/>
              </w:rPr>
              <w:t>Strategiarbeid 2022</w:t>
            </w:r>
          </w:p>
          <w:p w14:paraId="7DACB354" w14:textId="77777777" w:rsidR="006272CD" w:rsidRDefault="00AC2F31" w:rsidP="00F0481F">
            <w:pPr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 xml:space="preserve">Diskusjon: </w:t>
            </w:r>
            <w:r w:rsidR="00E2517F">
              <w:rPr>
                <w:rFonts w:cstheme="minorHAnsi"/>
                <w:bCs/>
                <w:iCs/>
              </w:rPr>
              <w:t xml:space="preserve">Hvordan skal vi jobbe med </w:t>
            </w:r>
            <w:r>
              <w:rPr>
                <w:rFonts w:cstheme="minorHAnsi"/>
                <w:bCs/>
                <w:iCs/>
              </w:rPr>
              <w:t xml:space="preserve">mål og </w:t>
            </w:r>
            <w:r w:rsidR="00E2517F">
              <w:rPr>
                <w:rFonts w:cstheme="minorHAnsi"/>
                <w:bCs/>
                <w:iCs/>
              </w:rPr>
              <w:t>strategi</w:t>
            </w:r>
            <w:r>
              <w:rPr>
                <w:rFonts w:cstheme="minorHAnsi"/>
                <w:bCs/>
                <w:iCs/>
              </w:rPr>
              <w:t>er fremover?</w:t>
            </w:r>
          </w:p>
          <w:p w14:paraId="56E6177E" w14:textId="4920840C" w:rsidR="008E690C" w:rsidRPr="00DB20A9" w:rsidRDefault="00DB20A9" w:rsidP="00F0481F">
            <w:pPr>
              <w:rPr>
                <w:rFonts w:cstheme="minorHAnsi"/>
                <w:bCs/>
                <w:i/>
              </w:rPr>
            </w:pPr>
            <w:r w:rsidRPr="00DB20A9">
              <w:rPr>
                <w:rFonts w:cstheme="minorHAnsi"/>
                <w:bCs/>
                <w:i/>
              </w:rPr>
              <w:t xml:space="preserve">Vedtak: </w:t>
            </w:r>
            <w:r w:rsidR="008E690C" w:rsidRPr="00DB20A9">
              <w:rPr>
                <w:rFonts w:cstheme="minorHAnsi"/>
                <w:bCs/>
                <w:i/>
              </w:rPr>
              <w:t xml:space="preserve">Vi </w:t>
            </w:r>
            <w:r w:rsidR="00E25265">
              <w:rPr>
                <w:rFonts w:cstheme="minorHAnsi"/>
                <w:bCs/>
                <w:i/>
              </w:rPr>
              <w:t xml:space="preserve">dedikerer et </w:t>
            </w:r>
            <w:r w:rsidR="008E690C" w:rsidRPr="00DB20A9">
              <w:rPr>
                <w:rFonts w:cstheme="minorHAnsi"/>
                <w:bCs/>
                <w:i/>
              </w:rPr>
              <w:t>eget møte</w:t>
            </w:r>
            <w:r w:rsidR="00E25265">
              <w:rPr>
                <w:rFonts w:cstheme="minorHAnsi"/>
                <w:bCs/>
                <w:i/>
              </w:rPr>
              <w:t xml:space="preserve"> etter nyttår til strategi</w:t>
            </w:r>
            <w:r w:rsidR="008E690C" w:rsidRPr="00DB20A9">
              <w:rPr>
                <w:rFonts w:cstheme="minorHAnsi"/>
                <w:bCs/>
                <w:i/>
              </w:rPr>
              <w:t xml:space="preserve">. </w:t>
            </w:r>
          </w:p>
        </w:tc>
      </w:tr>
      <w:tr w:rsidR="00FD2F26" w:rsidRPr="00D95AB9" w14:paraId="62471103" w14:textId="77777777" w:rsidTr="00C55AF9">
        <w:trPr>
          <w:cantSplit/>
          <w:trHeight w:val="20"/>
        </w:trPr>
        <w:tc>
          <w:tcPr>
            <w:tcW w:w="1333" w:type="dxa"/>
          </w:tcPr>
          <w:p w14:paraId="57259DCC" w14:textId="77777777" w:rsidR="00FD2F26" w:rsidRPr="00D95AB9" w:rsidRDefault="00FD2F26" w:rsidP="00FD2F26">
            <w:pPr>
              <w:rPr>
                <w:rFonts w:cstheme="minorHAnsi"/>
              </w:rPr>
            </w:pPr>
            <w:r w:rsidRPr="00D95AB9">
              <w:rPr>
                <w:rFonts w:cstheme="minorHAnsi"/>
              </w:rPr>
              <w:t>Sak</w:t>
            </w:r>
          </w:p>
          <w:p w14:paraId="1F8B1635" w14:textId="5A97DF85" w:rsidR="00FD2F26" w:rsidRPr="00D95AB9" w:rsidRDefault="00226582" w:rsidP="00FD2F26">
            <w:pPr>
              <w:rPr>
                <w:rFonts w:cstheme="minorHAnsi"/>
              </w:rPr>
            </w:pPr>
            <w:r>
              <w:rPr>
                <w:rFonts w:cstheme="minorHAnsi"/>
              </w:rPr>
              <w:t>66</w:t>
            </w:r>
            <w:r w:rsidR="00FD2F26" w:rsidRPr="00D95AB9">
              <w:rPr>
                <w:rFonts w:cstheme="minorHAnsi"/>
              </w:rPr>
              <w:t>/2021</w:t>
            </w:r>
          </w:p>
        </w:tc>
        <w:tc>
          <w:tcPr>
            <w:tcW w:w="7595" w:type="dxa"/>
          </w:tcPr>
          <w:p w14:paraId="320AD76B" w14:textId="34AAA414" w:rsidR="00FD2F26" w:rsidRDefault="00FD2F26" w:rsidP="00FD2F26">
            <w:pPr>
              <w:rPr>
                <w:rFonts w:cstheme="minorHAnsi"/>
                <w:b/>
                <w:iCs/>
              </w:rPr>
            </w:pPr>
            <w:r w:rsidRPr="00D95AB9">
              <w:rPr>
                <w:rFonts w:cstheme="minorHAnsi"/>
                <w:b/>
                <w:iCs/>
              </w:rPr>
              <w:t>Eventuelt</w:t>
            </w:r>
          </w:p>
          <w:p w14:paraId="1165507C" w14:textId="31711BB0" w:rsidR="0095427B" w:rsidRDefault="0095427B" w:rsidP="00FD2F26">
            <w:pPr>
              <w:rPr>
                <w:rFonts w:cstheme="minorHAnsi"/>
                <w:bCs/>
                <w:iCs/>
              </w:rPr>
            </w:pPr>
            <w:r w:rsidRPr="0095427B">
              <w:rPr>
                <w:rFonts w:cstheme="minorHAnsi"/>
                <w:bCs/>
                <w:iCs/>
              </w:rPr>
              <w:t>Høringsuttalelse</w:t>
            </w:r>
            <w:r w:rsidR="00B96E38">
              <w:rPr>
                <w:rFonts w:cstheme="minorHAnsi"/>
                <w:bCs/>
                <w:iCs/>
              </w:rPr>
              <w:t xml:space="preserve"> om kirkelig organisering. Gruppen er nedsatt av FR og har oversendt denne til MR. </w:t>
            </w:r>
            <w:r w:rsidR="002458FA">
              <w:rPr>
                <w:rFonts w:cstheme="minorHAnsi"/>
                <w:bCs/>
                <w:iCs/>
              </w:rPr>
              <w:t>Skoklefall MR sender et eget svar.</w:t>
            </w:r>
          </w:p>
          <w:p w14:paraId="7427FF8F" w14:textId="3D841845" w:rsidR="008A7302" w:rsidRDefault="008A7302" w:rsidP="00FD2F26">
            <w:pPr>
              <w:rPr>
                <w:rFonts w:cstheme="minorHAnsi"/>
                <w:bCs/>
                <w:iCs/>
              </w:rPr>
            </w:pPr>
          </w:p>
          <w:p w14:paraId="0FA3EAB5" w14:textId="0BB69157" w:rsidR="008A7302" w:rsidRDefault="008A7302" w:rsidP="00B96E38">
            <w:pPr>
              <w:rPr>
                <w:rFonts w:cstheme="minorHAnsi"/>
                <w:bCs/>
                <w:iCs/>
              </w:rPr>
            </w:pPr>
            <w:r w:rsidRPr="00B96E38">
              <w:rPr>
                <w:rFonts w:cstheme="minorHAnsi"/>
                <w:bCs/>
                <w:iCs/>
              </w:rPr>
              <w:t>Oppslagstavler – er i dialog med leverandør</w:t>
            </w:r>
            <w:r w:rsidR="00DB20A9">
              <w:rPr>
                <w:rFonts w:cstheme="minorHAnsi"/>
                <w:bCs/>
                <w:iCs/>
              </w:rPr>
              <w:t xml:space="preserve"> og</w:t>
            </w:r>
            <w:r w:rsidRPr="00B96E38">
              <w:rPr>
                <w:rFonts w:cstheme="minorHAnsi"/>
                <w:bCs/>
                <w:iCs/>
              </w:rPr>
              <w:t xml:space="preserve"> MR støtter dette.</w:t>
            </w:r>
          </w:p>
          <w:p w14:paraId="726FB83D" w14:textId="77777777" w:rsidR="00B96E38" w:rsidRPr="00B96E38" w:rsidRDefault="00B96E38" w:rsidP="00B96E38">
            <w:pPr>
              <w:rPr>
                <w:rFonts w:cstheme="minorHAnsi"/>
                <w:bCs/>
                <w:iCs/>
              </w:rPr>
            </w:pPr>
          </w:p>
          <w:p w14:paraId="6618B923" w14:textId="7F76AD87" w:rsidR="008A7302" w:rsidRDefault="008A7302" w:rsidP="00B96E38">
            <w:pPr>
              <w:rPr>
                <w:rFonts w:cstheme="minorHAnsi"/>
                <w:bCs/>
                <w:iCs/>
              </w:rPr>
            </w:pPr>
            <w:r w:rsidRPr="00B96E38">
              <w:rPr>
                <w:rFonts w:cstheme="minorHAnsi"/>
                <w:bCs/>
                <w:iCs/>
              </w:rPr>
              <w:t>Festkomite for menighetsweekend har møte til våren og satser på weekend i måned</w:t>
            </w:r>
            <w:r w:rsidR="00B96E38" w:rsidRPr="00B96E38">
              <w:rPr>
                <w:rFonts w:cstheme="minorHAnsi"/>
                <w:bCs/>
                <w:iCs/>
              </w:rPr>
              <w:t>s</w:t>
            </w:r>
            <w:r w:rsidRPr="00B96E38">
              <w:rPr>
                <w:rFonts w:cstheme="minorHAnsi"/>
                <w:bCs/>
                <w:iCs/>
              </w:rPr>
              <w:t>skiftet april/mai</w:t>
            </w:r>
            <w:r w:rsidR="00B96E38" w:rsidRPr="00B96E38">
              <w:rPr>
                <w:rFonts w:cstheme="minorHAnsi"/>
                <w:bCs/>
                <w:iCs/>
              </w:rPr>
              <w:t>. Komiteen består av E</w:t>
            </w:r>
            <w:r w:rsidRPr="00B96E38">
              <w:rPr>
                <w:rFonts w:cstheme="minorHAnsi"/>
                <w:bCs/>
                <w:iCs/>
              </w:rPr>
              <w:t xml:space="preserve">va, </w:t>
            </w:r>
            <w:r w:rsidR="00B96E38" w:rsidRPr="00B96E38">
              <w:rPr>
                <w:rFonts w:cstheme="minorHAnsi"/>
                <w:bCs/>
                <w:iCs/>
              </w:rPr>
              <w:t>R</w:t>
            </w:r>
            <w:r w:rsidRPr="00B96E38">
              <w:rPr>
                <w:rFonts w:cstheme="minorHAnsi"/>
                <w:bCs/>
                <w:iCs/>
              </w:rPr>
              <w:t xml:space="preserve">une, </w:t>
            </w:r>
            <w:r w:rsidR="00B96E38" w:rsidRPr="00B96E38">
              <w:rPr>
                <w:rFonts w:cstheme="minorHAnsi"/>
                <w:bCs/>
                <w:iCs/>
              </w:rPr>
              <w:t>E</w:t>
            </w:r>
            <w:r w:rsidRPr="00B96E38">
              <w:rPr>
                <w:rFonts w:cstheme="minorHAnsi"/>
                <w:bCs/>
                <w:iCs/>
              </w:rPr>
              <w:t>ldrid</w:t>
            </w:r>
            <w:r w:rsidR="00B96E38" w:rsidRPr="00B96E38">
              <w:rPr>
                <w:rFonts w:cstheme="minorHAnsi"/>
                <w:bCs/>
                <w:iCs/>
              </w:rPr>
              <w:t>.</w:t>
            </w:r>
          </w:p>
          <w:p w14:paraId="57FBEBCF" w14:textId="77777777" w:rsidR="00B96E38" w:rsidRPr="00B96E38" w:rsidRDefault="00B96E38" w:rsidP="00B96E38">
            <w:pPr>
              <w:rPr>
                <w:rFonts w:cstheme="minorHAnsi"/>
                <w:bCs/>
                <w:iCs/>
              </w:rPr>
            </w:pPr>
          </w:p>
          <w:p w14:paraId="227C4B5E" w14:textId="0B6353C6" w:rsidR="00B96E38" w:rsidRPr="00B96E38" w:rsidRDefault="00B96E38" w:rsidP="00B96E38">
            <w:pPr>
              <w:rPr>
                <w:rFonts w:cstheme="minorHAnsi"/>
                <w:bCs/>
                <w:iCs/>
              </w:rPr>
            </w:pPr>
            <w:r w:rsidRPr="00B96E38">
              <w:rPr>
                <w:rFonts w:cstheme="minorHAnsi"/>
                <w:bCs/>
                <w:iCs/>
              </w:rPr>
              <w:t>Forsangere til gudstjenester – det er gått en forespørsel til gospelkoret om dette og de som ønsker det melder seg til kantor Ingeborg.</w:t>
            </w:r>
          </w:p>
          <w:p w14:paraId="5C0115F4" w14:textId="77777777" w:rsidR="0095427B" w:rsidRPr="00D95AB9" w:rsidRDefault="0095427B" w:rsidP="00FD2F26">
            <w:pPr>
              <w:rPr>
                <w:rFonts w:cstheme="minorHAnsi"/>
                <w:b/>
                <w:iCs/>
              </w:rPr>
            </w:pPr>
          </w:p>
          <w:p w14:paraId="20F30DFA" w14:textId="0A439AA8" w:rsidR="000A4859" w:rsidRDefault="008C234F" w:rsidP="00D446C8">
            <w:pPr>
              <w:rPr>
                <w:rFonts w:cstheme="minorHAnsi"/>
                <w:bCs/>
                <w:iCs/>
              </w:rPr>
            </w:pPr>
            <w:r w:rsidRPr="00D95AB9">
              <w:rPr>
                <w:rFonts w:cstheme="minorHAnsi"/>
                <w:bCs/>
                <w:iCs/>
              </w:rPr>
              <w:t>Forslag</w:t>
            </w:r>
            <w:r>
              <w:rPr>
                <w:rFonts w:cstheme="minorHAnsi"/>
                <w:bCs/>
                <w:iCs/>
              </w:rPr>
              <w:t xml:space="preserve"> møtedatoer 2022</w:t>
            </w:r>
            <w:r w:rsidR="008A7302">
              <w:rPr>
                <w:rFonts w:cstheme="minorHAnsi"/>
                <w:bCs/>
                <w:iCs/>
              </w:rPr>
              <w:t xml:space="preserve"> </w:t>
            </w:r>
            <w:proofErr w:type="spellStart"/>
            <w:r w:rsidR="008A7302">
              <w:rPr>
                <w:rFonts w:cstheme="minorHAnsi"/>
                <w:bCs/>
                <w:iCs/>
              </w:rPr>
              <w:t>kl</w:t>
            </w:r>
            <w:proofErr w:type="spellEnd"/>
            <w:r w:rsidR="008A7302">
              <w:rPr>
                <w:rFonts w:cstheme="minorHAnsi"/>
                <w:bCs/>
                <w:iCs/>
              </w:rPr>
              <w:t xml:space="preserve"> 17.15</w:t>
            </w:r>
            <w:r>
              <w:rPr>
                <w:rFonts w:cstheme="minorHAnsi"/>
                <w:bCs/>
                <w:iCs/>
              </w:rPr>
              <w:t xml:space="preserve">: 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44"/>
              <w:gridCol w:w="1845"/>
            </w:tblGrid>
            <w:tr w:rsidR="00D77AB7" w14:paraId="4FF5F7C0" w14:textId="77777777">
              <w:tc>
                <w:tcPr>
                  <w:tcW w:w="3689" w:type="dxa"/>
                  <w:gridSpan w:val="2"/>
                </w:tcPr>
                <w:p w14:paraId="72BBF37D" w14:textId="0F0F2C64" w:rsidR="00D77AB7" w:rsidRPr="000A4859" w:rsidRDefault="00D77AB7" w:rsidP="00D446C8">
                  <w:pPr>
                    <w:rPr>
                      <w:rFonts w:cstheme="minorHAnsi"/>
                      <w:b/>
                      <w:iCs/>
                    </w:rPr>
                  </w:pPr>
                  <w:r w:rsidRPr="000A4859">
                    <w:rPr>
                      <w:rFonts w:cstheme="minorHAnsi"/>
                      <w:b/>
                      <w:iCs/>
                    </w:rPr>
                    <w:t>Partallsuker</w:t>
                  </w:r>
                </w:p>
              </w:tc>
            </w:tr>
            <w:tr w:rsidR="00D77AB7" w14:paraId="69CBCC7B" w14:textId="77777777" w:rsidTr="00B41FF1">
              <w:trPr>
                <w:trHeight w:val="315"/>
              </w:trPr>
              <w:tc>
                <w:tcPr>
                  <w:tcW w:w="1844" w:type="dxa"/>
                </w:tcPr>
                <w:p w14:paraId="5F676557" w14:textId="28010367" w:rsidR="00D77AB7" w:rsidRDefault="00D77AB7" w:rsidP="00D446C8">
                  <w:pPr>
                    <w:rPr>
                      <w:rFonts w:cstheme="minorHAnsi"/>
                      <w:bCs/>
                      <w:iCs/>
                    </w:rPr>
                  </w:pPr>
                  <w:r>
                    <w:rPr>
                      <w:rFonts w:cstheme="minorHAnsi"/>
                      <w:bCs/>
                      <w:iCs/>
                    </w:rPr>
                    <w:t>25. jan</w:t>
                  </w:r>
                </w:p>
              </w:tc>
              <w:tc>
                <w:tcPr>
                  <w:tcW w:w="1845" w:type="dxa"/>
                </w:tcPr>
                <w:p w14:paraId="1CA7A066" w14:textId="1610D6EF" w:rsidR="00D77AB7" w:rsidRDefault="00D77AB7" w:rsidP="00D446C8">
                  <w:pPr>
                    <w:rPr>
                      <w:rFonts w:cstheme="minorHAnsi"/>
                      <w:bCs/>
                      <w:iCs/>
                    </w:rPr>
                  </w:pPr>
                  <w:r>
                    <w:rPr>
                      <w:rFonts w:cstheme="minorHAnsi"/>
                      <w:bCs/>
                      <w:iCs/>
                    </w:rPr>
                    <w:t xml:space="preserve">23. </w:t>
                  </w:r>
                  <w:proofErr w:type="spellStart"/>
                  <w:r>
                    <w:rPr>
                      <w:rFonts w:cstheme="minorHAnsi"/>
                      <w:bCs/>
                      <w:iCs/>
                    </w:rPr>
                    <w:t>aug</w:t>
                  </w:r>
                  <w:proofErr w:type="spellEnd"/>
                </w:p>
              </w:tc>
            </w:tr>
            <w:tr w:rsidR="00D77AB7" w14:paraId="28FB2F54" w14:textId="77777777" w:rsidTr="00B41FF1">
              <w:trPr>
                <w:trHeight w:val="313"/>
              </w:trPr>
              <w:tc>
                <w:tcPr>
                  <w:tcW w:w="1844" w:type="dxa"/>
                </w:tcPr>
                <w:p w14:paraId="4F155531" w14:textId="1E310102" w:rsidR="00D77AB7" w:rsidRDefault="00D77AB7" w:rsidP="00D446C8">
                  <w:pPr>
                    <w:rPr>
                      <w:rFonts w:cstheme="minorHAnsi"/>
                      <w:bCs/>
                      <w:iCs/>
                    </w:rPr>
                  </w:pPr>
                  <w:r>
                    <w:rPr>
                      <w:rFonts w:cstheme="minorHAnsi"/>
                      <w:bCs/>
                      <w:iCs/>
                    </w:rPr>
                    <w:t>8. mars</w:t>
                  </w:r>
                </w:p>
              </w:tc>
              <w:tc>
                <w:tcPr>
                  <w:tcW w:w="1845" w:type="dxa"/>
                </w:tcPr>
                <w:p w14:paraId="00720A67" w14:textId="1DD62533" w:rsidR="00D77AB7" w:rsidRDefault="00D77AB7" w:rsidP="00D446C8">
                  <w:pPr>
                    <w:rPr>
                      <w:rFonts w:cstheme="minorHAnsi"/>
                      <w:bCs/>
                      <w:iCs/>
                    </w:rPr>
                  </w:pPr>
                  <w:r>
                    <w:rPr>
                      <w:rFonts w:cstheme="minorHAnsi"/>
                      <w:bCs/>
                      <w:iCs/>
                    </w:rPr>
                    <w:t xml:space="preserve">20. </w:t>
                  </w:r>
                  <w:proofErr w:type="spellStart"/>
                  <w:r>
                    <w:rPr>
                      <w:rFonts w:cstheme="minorHAnsi"/>
                      <w:bCs/>
                      <w:iCs/>
                    </w:rPr>
                    <w:t>sep</w:t>
                  </w:r>
                  <w:proofErr w:type="spellEnd"/>
                </w:p>
              </w:tc>
            </w:tr>
            <w:tr w:rsidR="00D77AB7" w14:paraId="6908958F" w14:textId="77777777" w:rsidTr="00B41FF1">
              <w:trPr>
                <w:trHeight w:val="313"/>
              </w:trPr>
              <w:tc>
                <w:tcPr>
                  <w:tcW w:w="1844" w:type="dxa"/>
                </w:tcPr>
                <w:p w14:paraId="08B68216" w14:textId="769B0406" w:rsidR="00D77AB7" w:rsidRDefault="00D77AB7" w:rsidP="00D77AB7">
                  <w:pPr>
                    <w:tabs>
                      <w:tab w:val="right" w:pos="1704"/>
                    </w:tabs>
                    <w:rPr>
                      <w:rFonts w:cstheme="minorHAnsi"/>
                      <w:bCs/>
                      <w:iCs/>
                    </w:rPr>
                  </w:pPr>
                  <w:r>
                    <w:rPr>
                      <w:rFonts w:cstheme="minorHAnsi"/>
                      <w:bCs/>
                      <w:iCs/>
                    </w:rPr>
                    <w:t>5. april</w:t>
                  </w:r>
                  <w:r>
                    <w:rPr>
                      <w:rFonts w:cstheme="minorHAnsi"/>
                      <w:bCs/>
                      <w:iCs/>
                    </w:rPr>
                    <w:tab/>
                  </w:r>
                </w:p>
              </w:tc>
              <w:tc>
                <w:tcPr>
                  <w:tcW w:w="1845" w:type="dxa"/>
                </w:tcPr>
                <w:p w14:paraId="5CA92C94" w14:textId="50FB5C5D" w:rsidR="00D77AB7" w:rsidRDefault="00D77AB7" w:rsidP="00D446C8">
                  <w:pPr>
                    <w:rPr>
                      <w:rFonts w:cstheme="minorHAnsi"/>
                      <w:bCs/>
                      <w:iCs/>
                    </w:rPr>
                  </w:pPr>
                  <w:r>
                    <w:rPr>
                      <w:rFonts w:cstheme="minorHAnsi"/>
                      <w:bCs/>
                      <w:iCs/>
                    </w:rPr>
                    <w:t xml:space="preserve">18. </w:t>
                  </w:r>
                  <w:proofErr w:type="spellStart"/>
                  <w:r>
                    <w:rPr>
                      <w:rFonts w:cstheme="minorHAnsi"/>
                      <w:bCs/>
                      <w:iCs/>
                    </w:rPr>
                    <w:t>okt</w:t>
                  </w:r>
                  <w:proofErr w:type="spellEnd"/>
                </w:p>
              </w:tc>
            </w:tr>
            <w:tr w:rsidR="00D77AB7" w14:paraId="06C714F9" w14:textId="77777777" w:rsidTr="00B41FF1">
              <w:trPr>
                <w:trHeight w:val="313"/>
              </w:trPr>
              <w:tc>
                <w:tcPr>
                  <w:tcW w:w="1844" w:type="dxa"/>
                </w:tcPr>
                <w:p w14:paraId="351635A0" w14:textId="57358D25" w:rsidR="00D77AB7" w:rsidRDefault="00D77AB7" w:rsidP="00D446C8">
                  <w:pPr>
                    <w:rPr>
                      <w:rFonts w:cstheme="minorHAnsi"/>
                      <w:bCs/>
                      <w:iCs/>
                    </w:rPr>
                  </w:pPr>
                  <w:r>
                    <w:rPr>
                      <w:rFonts w:cstheme="minorHAnsi"/>
                      <w:bCs/>
                      <w:iCs/>
                    </w:rPr>
                    <w:t>3. mai</w:t>
                  </w:r>
                </w:p>
              </w:tc>
              <w:tc>
                <w:tcPr>
                  <w:tcW w:w="1845" w:type="dxa"/>
                </w:tcPr>
                <w:p w14:paraId="3014096D" w14:textId="0AA859B5" w:rsidR="00D77AB7" w:rsidRDefault="00D77AB7" w:rsidP="00D446C8">
                  <w:pPr>
                    <w:rPr>
                      <w:rFonts w:cstheme="minorHAnsi"/>
                      <w:bCs/>
                      <w:iCs/>
                    </w:rPr>
                  </w:pPr>
                  <w:r>
                    <w:rPr>
                      <w:rFonts w:cstheme="minorHAnsi"/>
                      <w:bCs/>
                      <w:iCs/>
                    </w:rPr>
                    <w:t>15. nov</w:t>
                  </w:r>
                </w:p>
              </w:tc>
            </w:tr>
            <w:tr w:rsidR="00D77AB7" w14:paraId="1EA1875D" w14:textId="77777777" w:rsidTr="00B41FF1">
              <w:trPr>
                <w:trHeight w:val="313"/>
              </w:trPr>
              <w:tc>
                <w:tcPr>
                  <w:tcW w:w="1844" w:type="dxa"/>
                </w:tcPr>
                <w:p w14:paraId="085CF65B" w14:textId="69A78706" w:rsidR="00D77AB7" w:rsidRDefault="00D77AB7" w:rsidP="00D446C8">
                  <w:pPr>
                    <w:rPr>
                      <w:rFonts w:cstheme="minorHAnsi"/>
                      <w:bCs/>
                      <w:iCs/>
                    </w:rPr>
                  </w:pPr>
                  <w:r>
                    <w:rPr>
                      <w:rFonts w:cstheme="minorHAnsi"/>
                      <w:bCs/>
                      <w:iCs/>
                    </w:rPr>
                    <w:t>14. juni</w:t>
                  </w:r>
                </w:p>
              </w:tc>
              <w:tc>
                <w:tcPr>
                  <w:tcW w:w="1845" w:type="dxa"/>
                </w:tcPr>
                <w:p w14:paraId="7163B0DC" w14:textId="097B7AA1" w:rsidR="00D77AB7" w:rsidRDefault="00D77AB7" w:rsidP="00D446C8">
                  <w:pPr>
                    <w:rPr>
                      <w:rFonts w:cstheme="minorHAnsi"/>
                      <w:bCs/>
                      <w:iCs/>
                    </w:rPr>
                  </w:pPr>
                  <w:r>
                    <w:rPr>
                      <w:rFonts w:cstheme="minorHAnsi"/>
                      <w:bCs/>
                      <w:iCs/>
                    </w:rPr>
                    <w:t>13. des</w:t>
                  </w:r>
                </w:p>
              </w:tc>
            </w:tr>
          </w:tbl>
          <w:p w14:paraId="35DFB59D" w14:textId="6179E789" w:rsidR="00FD2F26" w:rsidRPr="00D95AB9" w:rsidRDefault="00FD2F26" w:rsidP="00D446C8"/>
        </w:tc>
      </w:tr>
    </w:tbl>
    <w:p w14:paraId="1C4AF034" w14:textId="59DE67F8" w:rsidR="008063BA" w:rsidRPr="00D95AB9" w:rsidRDefault="00397DFF" w:rsidP="00397DFF">
      <w:pPr>
        <w:rPr>
          <w:bCs/>
        </w:rPr>
      </w:pPr>
      <w:r w:rsidRPr="00D95AB9">
        <w:t xml:space="preserve">Møtedatoer fremover: </w:t>
      </w:r>
      <w:r w:rsidR="00DB0EB3" w:rsidRPr="00D95AB9">
        <w:t>MR</w:t>
      </w:r>
      <w:r w:rsidRPr="00D95AB9">
        <w:rPr>
          <w:rFonts w:cstheme="minorHAnsi"/>
          <w:bCs/>
        </w:rPr>
        <w:t xml:space="preserve"> </w:t>
      </w:r>
      <w:r w:rsidR="00B243CB" w:rsidRPr="00D95AB9">
        <w:rPr>
          <w:rFonts w:cstheme="minorHAnsi"/>
          <w:bCs/>
        </w:rPr>
        <w:t>14</w:t>
      </w:r>
      <w:r w:rsidRPr="00D95AB9">
        <w:rPr>
          <w:rFonts w:cstheme="minorHAnsi"/>
          <w:bCs/>
        </w:rPr>
        <w:t>.12.</w:t>
      </w:r>
      <w:r w:rsidR="00B66BDC" w:rsidRPr="00D95AB9">
        <w:rPr>
          <w:rFonts w:cstheme="minorHAnsi"/>
          <w:bCs/>
        </w:rPr>
        <w:t xml:space="preserve"> </w:t>
      </w:r>
      <w:r w:rsidR="00501320" w:rsidRPr="00D95AB9">
        <w:rPr>
          <w:rFonts w:cstheme="minorHAnsi"/>
          <w:bCs/>
        </w:rPr>
        <w:tab/>
      </w:r>
      <w:r w:rsidR="00B66BDC" w:rsidRPr="00D95AB9">
        <w:rPr>
          <w:rFonts w:cstheme="minorHAnsi"/>
          <w:bCs/>
        </w:rPr>
        <w:t>A</w:t>
      </w:r>
      <w:r w:rsidR="00DB0EB3" w:rsidRPr="00D95AB9">
        <w:rPr>
          <w:rFonts w:cstheme="minorHAnsi"/>
          <w:bCs/>
        </w:rPr>
        <w:t>U:</w:t>
      </w:r>
      <w:r w:rsidR="009D76A4" w:rsidRPr="00D95AB9">
        <w:rPr>
          <w:rFonts w:cstheme="minorHAnsi"/>
          <w:bCs/>
        </w:rPr>
        <w:t xml:space="preserve"> </w:t>
      </w:r>
      <w:r w:rsidR="000A3B16" w:rsidRPr="00D95AB9">
        <w:rPr>
          <w:rFonts w:cstheme="minorHAnsi"/>
          <w:bCs/>
        </w:rPr>
        <w:t>ved behov.</w:t>
      </w:r>
    </w:p>
    <w:sectPr w:rsidR="008063BA" w:rsidRPr="00D95AB9" w:rsidSect="009E7D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63CC7" w14:textId="77777777" w:rsidR="00106439" w:rsidRDefault="00106439" w:rsidP="00C3348A">
      <w:r>
        <w:separator/>
      </w:r>
    </w:p>
  </w:endnote>
  <w:endnote w:type="continuationSeparator" w:id="0">
    <w:p w14:paraId="2E434829" w14:textId="77777777" w:rsidR="00106439" w:rsidRDefault="00106439" w:rsidP="00C3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0F02B" w14:textId="77777777" w:rsidR="001F7F6E" w:rsidRDefault="001F7F6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8115E" w14:textId="77777777" w:rsidR="001F7F6E" w:rsidRDefault="001F7F6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BE1DE" w14:textId="77777777" w:rsidR="001F7F6E" w:rsidRDefault="001F7F6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E7C64" w14:textId="77777777" w:rsidR="00106439" w:rsidRDefault="00106439" w:rsidP="00C3348A">
      <w:r>
        <w:separator/>
      </w:r>
    </w:p>
  </w:footnote>
  <w:footnote w:type="continuationSeparator" w:id="0">
    <w:p w14:paraId="23C232C3" w14:textId="77777777" w:rsidR="00106439" w:rsidRDefault="00106439" w:rsidP="00C33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7A5B5" w14:textId="77777777" w:rsidR="001F7F6E" w:rsidRDefault="001F7F6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E8403" w14:textId="3212D279" w:rsidR="001F7F6E" w:rsidRDefault="001F7F6E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7213756" wp14:editId="58D0F8A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0510"/>
              <wp:effectExtent l="0" t="0" r="0" b="15240"/>
              <wp:wrapNone/>
              <wp:docPr id="1" name="MSIPCM8a024902b51f6d954b17fff1" descr="{&quot;HashCode&quot;:-1601822747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05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D1001B" w14:textId="5DC95EC3" w:rsidR="001F7F6E" w:rsidRPr="001F7F6E" w:rsidRDefault="001F7F6E" w:rsidP="001F7F6E">
                          <w:pPr>
                            <w:rPr>
                              <w:rFonts w:ascii="Tahoma" w:hAnsi="Tahoma" w:cs="Tahoma"/>
                              <w:color w:val="CF022B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17213756" id="_x0000_t202" coordsize="21600,21600" o:spt="202" path="m,l,21600r21600,l21600,xe">
              <v:stroke joinstyle="miter"/>
              <v:path gradientshapeok="t" o:connecttype="rect"/>
            </v:shapetype>
            <v:shape id="MSIPCM8a024902b51f6d954b17fff1" o:spid="_x0000_s1026" type="#_x0000_t202" alt="{&quot;HashCode&quot;:-1601822747,&quot;Height&quot;:842.0,&quot;Width&quot;:595.0,&quot;Placement&quot;:&quot;Header&quot;,&quot;Index&quot;:&quot;Primary&quot;,&quot;Section&quot;:1,&quot;Top&quot;:0.0,&quot;Left&quot;:0.0}" style="position:absolute;margin-left:0;margin-top:15pt;width:595pt;height:21.3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" o:allowincell="f" filled="f" stroked="f" strokeweight=".5pt">
              <v:textbox inset="20pt,0,,0">
                <w:txbxContent>
                  <w:p w14:paraId="25D1001B" w14:textId="5DC95EC3" w:rsidR="001F7F6E" w:rsidRPr="001F7F6E" w:rsidRDefault="001F7F6E" w:rsidP="001F7F6E">
                    <w:pPr>
                      <w:rPr>
                        <w:rFonts w:ascii="Tahoma" w:hAnsi="Tahoma" w:cs="Tahoma"/>
                        <w:color w:val="CF022B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C5DB3" w14:textId="77777777" w:rsidR="001F7F6E" w:rsidRDefault="001F7F6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71196"/>
    <w:multiLevelType w:val="hybridMultilevel"/>
    <w:tmpl w:val="02909F9E"/>
    <w:lvl w:ilvl="0" w:tplc="A7D8B6A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A5046"/>
    <w:multiLevelType w:val="hybridMultilevel"/>
    <w:tmpl w:val="D3FABE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46769"/>
    <w:multiLevelType w:val="hybridMultilevel"/>
    <w:tmpl w:val="1EFE4958"/>
    <w:lvl w:ilvl="0" w:tplc="3B9E9CF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A7E7A"/>
    <w:multiLevelType w:val="hybridMultilevel"/>
    <w:tmpl w:val="DD8CD5E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E32F0"/>
    <w:multiLevelType w:val="hybridMultilevel"/>
    <w:tmpl w:val="A55423D0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D832CE"/>
    <w:multiLevelType w:val="hybridMultilevel"/>
    <w:tmpl w:val="AED81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F54EB"/>
    <w:multiLevelType w:val="multilevel"/>
    <w:tmpl w:val="0126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3A960BB"/>
    <w:multiLevelType w:val="hybridMultilevel"/>
    <w:tmpl w:val="51F0D2CA"/>
    <w:lvl w:ilvl="0" w:tplc="2FBA4154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76E90"/>
    <w:multiLevelType w:val="hybridMultilevel"/>
    <w:tmpl w:val="AED81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0509D"/>
    <w:multiLevelType w:val="hybridMultilevel"/>
    <w:tmpl w:val="9C06FF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C3694"/>
    <w:multiLevelType w:val="hybridMultilevel"/>
    <w:tmpl w:val="AED81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E337C"/>
    <w:multiLevelType w:val="hybridMultilevel"/>
    <w:tmpl w:val="250CBCCE"/>
    <w:lvl w:ilvl="0" w:tplc="88EAF3AE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HAns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C1021E"/>
    <w:multiLevelType w:val="hybridMultilevel"/>
    <w:tmpl w:val="74EC00D0"/>
    <w:lvl w:ilvl="0" w:tplc="6CFA1936">
      <w:numFmt w:val="bullet"/>
      <w:lvlText w:val="-"/>
      <w:lvlJc w:val="left"/>
      <w:pPr>
        <w:ind w:left="1788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609204B0"/>
    <w:multiLevelType w:val="hybridMultilevel"/>
    <w:tmpl w:val="F6ACD7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C267F7"/>
    <w:multiLevelType w:val="multilevel"/>
    <w:tmpl w:val="5CAEE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8B24C02"/>
    <w:multiLevelType w:val="hybridMultilevel"/>
    <w:tmpl w:val="5564567E"/>
    <w:lvl w:ilvl="0" w:tplc="6CFA1936">
      <w:numFmt w:val="bullet"/>
      <w:lvlText w:val="-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6" w15:restartNumberingAfterBreak="0">
    <w:nsid w:val="71BA2B81"/>
    <w:multiLevelType w:val="hybridMultilevel"/>
    <w:tmpl w:val="5ABEB76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096E16"/>
    <w:multiLevelType w:val="hybridMultilevel"/>
    <w:tmpl w:val="A9583ED4"/>
    <w:lvl w:ilvl="0" w:tplc="3AB217BA">
      <w:start w:val="2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5"/>
  </w:num>
  <w:num w:numId="4">
    <w:abstractNumId w:val="1"/>
  </w:num>
  <w:num w:numId="5">
    <w:abstractNumId w:val="13"/>
  </w:num>
  <w:num w:numId="6">
    <w:abstractNumId w:val="11"/>
  </w:num>
  <w:num w:numId="7">
    <w:abstractNumId w:val="15"/>
  </w:num>
  <w:num w:numId="8">
    <w:abstractNumId w:val="12"/>
  </w:num>
  <w:num w:numId="9">
    <w:abstractNumId w:val="16"/>
  </w:num>
  <w:num w:numId="10">
    <w:abstractNumId w:val="8"/>
  </w:num>
  <w:num w:numId="11">
    <w:abstractNumId w:val="4"/>
  </w:num>
  <w:num w:numId="12">
    <w:abstractNumId w:val="14"/>
  </w:num>
  <w:num w:numId="13">
    <w:abstractNumId w:val="6"/>
  </w:num>
  <w:num w:numId="14">
    <w:abstractNumId w:val="9"/>
  </w:num>
  <w:num w:numId="15">
    <w:abstractNumId w:val="7"/>
  </w:num>
  <w:num w:numId="16">
    <w:abstractNumId w:val="3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84D"/>
    <w:rsid w:val="00001902"/>
    <w:rsid w:val="00012935"/>
    <w:rsid w:val="00023ED2"/>
    <w:rsid w:val="00030553"/>
    <w:rsid w:val="00032935"/>
    <w:rsid w:val="0003535C"/>
    <w:rsid w:val="00035E72"/>
    <w:rsid w:val="00035F7D"/>
    <w:rsid w:val="00044478"/>
    <w:rsid w:val="00053B36"/>
    <w:rsid w:val="000544DB"/>
    <w:rsid w:val="00056C93"/>
    <w:rsid w:val="000738E9"/>
    <w:rsid w:val="000744B1"/>
    <w:rsid w:val="000801A2"/>
    <w:rsid w:val="00080C1B"/>
    <w:rsid w:val="000871CF"/>
    <w:rsid w:val="00087992"/>
    <w:rsid w:val="00092F2E"/>
    <w:rsid w:val="000A3B16"/>
    <w:rsid w:val="000A4859"/>
    <w:rsid w:val="000B2799"/>
    <w:rsid w:val="000C5B1C"/>
    <w:rsid w:val="000D4704"/>
    <w:rsid w:val="000D47C5"/>
    <w:rsid w:val="000D5D6C"/>
    <w:rsid w:val="000F3717"/>
    <w:rsid w:val="000F6A94"/>
    <w:rsid w:val="000F71FE"/>
    <w:rsid w:val="000F7B98"/>
    <w:rsid w:val="00102FB8"/>
    <w:rsid w:val="00105575"/>
    <w:rsid w:val="00105A52"/>
    <w:rsid w:val="00106439"/>
    <w:rsid w:val="00107EF5"/>
    <w:rsid w:val="001103F3"/>
    <w:rsid w:val="0011309F"/>
    <w:rsid w:val="00121AE4"/>
    <w:rsid w:val="00122627"/>
    <w:rsid w:val="00124327"/>
    <w:rsid w:val="001278F6"/>
    <w:rsid w:val="00143BE8"/>
    <w:rsid w:val="0014449D"/>
    <w:rsid w:val="001634CF"/>
    <w:rsid w:val="00164DEA"/>
    <w:rsid w:val="0016543E"/>
    <w:rsid w:val="00165612"/>
    <w:rsid w:val="00165DB1"/>
    <w:rsid w:val="00166893"/>
    <w:rsid w:val="001817D1"/>
    <w:rsid w:val="00191862"/>
    <w:rsid w:val="00193884"/>
    <w:rsid w:val="00194F76"/>
    <w:rsid w:val="001A2990"/>
    <w:rsid w:val="001A4288"/>
    <w:rsid w:val="001A7692"/>
    <w:rsid w:val="001A78A0"/>
    <w:rsid w:val="001B0403"/>
    <w:rsid w:val="001B1FB9"/>
    <w:rsid w:val="001B7D7D"/>
    <w:rsid w:val="001C31AE"/>
    <w:rsid w:val="001C4A1A"/>
    <w:rsid w:val="001C4E16"/>
    <w:rsid w:val="001D2436"/>
    <w:rsid w:val="001F5B02"/>
    <w:rsid w:val="001F7F6E"/>
    <w:rsid w:val="00207AFD"/>
    <w:rsid w:val="00223B7E"/>
    <w:rsid w:val="00226582"/>
    <w:rsid w:val="002277F6"/>
    <w:rsid w:val="00240BA4"/>
    <w:rsid w:val="00242D50"/>
    <w:rsid w:val="0024373A"/>
    <w:rsid w:val="002446CF"/>
    <w:rsid w:val="002449EC"/>
    <w:rsid w:val="002458FA"/>
    <w:rsid w:val="00247DB8"/>
    <w:rsid w:val="002508A9"/>
    <w:rsid w:val="0025102A"/>
    <w:rsid w:val="00256545"/>
    <w:rsid w:val="0028185A"/>
    <w:rsid w:val="00281E86"/>
    <w:rsid w:val="00283F78"/>
    <w:rsid w:val="00291A53"/>
    <w:rsid w:val="002A09D1"/>
    <w:rsid w:val="002B2044"/>
    <w:rsid w:val="002B654C"/>
    <w:rsid w:val="002C09C5"/>
    <w:rsid w:val="002C7838"/>
    <w:rsid w:val="002D3B5C"/>
    <w:rsid w:val="002D4E67"/>
    <w:rsid w:val="002E2365"/>
    <w:rsid w:val="002F3046"/>
    <w:rsid w:val="002F7ACE"/>
    <w:rsid w:val="00302CD2"/>
    <w:rsid w:val="003106E1"/>
    <w:rsid w:val="00323E69"/>
    <w:rsid w:val="00330A08"/>
    <w:rsid w:val="00332710"/>
    <w:rsid w:val="00342336"/>
    <w:rsid w:val="00355077"/>
    <w:rsid w:val="0036368B"/>
    <w:rsid w:val="00367EFD"/>
    <w:rsid w:val="0037346B"/>
    <w:rsid w:val="00375888"/>
    <w:rsid w:val="00376EB1"/>
    <w:rsid w:val="00377EBD"/>
    <w:rsid w:val="003812F9"/>
    <w:rsid w:val="00382283"/>
    <w:rsid w:val="00397DFF"/>
    <w:rsid w:val="003A0BB2"/>
    <w:rsid w:val="003B04E1"/>
    <w:rsid w:val="003C1E23"/>
    <w:rsid w:val="003C5200"/>
    <w:rsid w:val="003D1A1F"/>
    <w:rsid w:val="003D3B40"/>
    <w:rsid w:val="003D77B5"/>
    <w:rsid w:val="003E0A1F"/>
    <w:rsid w:val="003E5D73"/>
    <w:rsid w:val="003F5CDC"/>
    <w:rsid w:val="003F7A8F"/>
    <w:rsid w:val="004015D8"/>
    <w:rsid w:val="0040325A"/>
    <w:rsid w:val="00405455"/>
    <w:rsid w:val="0041390D"/>
    <w:rsid w:val="00415D2C"/>
    <w:rsid w:val="00423AE4"/>
    <w:rsid w:val="0042753B"/>
    <w:rsid w:val="0043362E"/>
    <w:rsid w:val="0044301A"/>
    <w:rsid w:val="004434B3"/>
    <w:rsid w:val="00450989"/>
    <w:rsid w:val="00450F26"/>
    <w:rsid w:val="004511BA"/>
    <w:rsid w:val="00452839"/>
    <w:rsid w:val="00460B1E"/>
    <w:rsid w:val="0047097B"/>
    <w:rsid w:val="00472592"/>
    <w:rsid w:val="00473813"/>
    <w:rsid w:val="00480C56"/>
    <w:rsid w:val="004822D0"/>
    <w:rsid w:val="00482740"/>
    <w:rsid w:val="00493588"/>
    <w:rsid w:val="00494667"/>
    <w:rsid w:val="00497949"/>
    <w:rsid w:val="004A44DA"/>
    <w:rsid w:val="004A6751"/>
    <w:rsid w:val="004C2F5D"/>
    <w:rsid w:val="004D749B"/>
    <w:rsid w:val="004E2D96"/>
    <w:rsid w:val="004E33C4"/>
    <w:rsid w:val="004E72F8"/>
    <w:rsid w:val="004E74BB"/>
    <w:rsid w:val="004F0EF3"/>
    <w:rsid w:val="00501320"/>
    <w:rsid w:val="00502FDF"/>
    <w:rsid w:val="005169A2"/>
    <w:rsid w:val="0052473A"/>
    <w:rsid w:val="005309D7"/>
    <w:rsid w:val="00554FD8"/>
    <w:rsid w:val="00567BF7"/>
    <w:rsid w:val="00574D08"/>
    <w:rsid w:val="005842EA"/>
    <w:rsid w:val="00584DC2"/>
    <w:rsid w:val="00585D81"/>
    <w:rsid w:val="00586FD7"/>
    <w:rsid w:val="005908F4"/>
    <w:rsid w:val="00594CF1"/>
    <w:rsid w:val="005A0FB6"/>
    <w:rsid w:val="005A2964"/>
    <w:rsid w:val="005B4F3C"/>
    <w:rsid w:val="005B7A94"/>
    <w:rsid w:val="005C0133"/>
    <w:rsid w:val="005C3BB3"/>
    <w:rsid w:val="005C545D"/>
    <w:rsid w:val="005C654C"/>
    <w:rsid w:val="005E6843"/>
    <w:rsid w:val="005F11CE"/>
    <w:rsid w:val="005F6609"/>
    <w:rsid w:val="005F67A8"/>
    <w:rsid w:val="006021A7"/>
    <w:rsid w:val="00602554"/>
    <w:rsid w:val="00623D59"/>
    <w:rsid w:val="00624391"/>
    <w:rsid w:val="0062486A"/>
    <w:rsid w:val="00626760"/>
    <w:rsid w:val="00626967"/>
    <w:rsid w:val="006272CD"/>
    <w:rsid w:val="00630A52"/>
    <w:rsid w:val="00632B12"/>
    <w:rsid w:val="006340BA"/>
    <w:rsid w:val="00645AD1"/>
    <w:rsid w:val="006469AD"/>
    <w:rsid w:val="0064735E"/>
    <w:rsid w:val="00656FE7"/>
    <w:rsid w:val="0066240E"/>
    <w:rsid w:val="0066251B"/>
    <w:rsid w:val="006637F3"/>
    <w:rsid w:val="00671EB0"/>
    <w:rsid w:val="00674827"/>
    <w:rsid w:val="0068657C"/>
    <w:rsid w:val="006927FE"/>
    <w:rsid w:val="00693933"/>
    <w:rsid w:val="0069453E"/>
    <w:rsid w:val="006A24CF"/>
    <w:rsid w:val="006A3825"/>
    <w:rsid w:val="006A7916"/>
    <w:rsid w:val="006B34BF"/>
    <w:rsid w:val="006B400D"/>
    <w:rsid w:val="006C48CD"/>
    <w:rsid w:val="006C4E84"/>
    <w:rsid w:val="006C5C11"/>
    <w:rsid w:val="006D2014"/>
    <w:rsid w:val="006E3132"/>
    <w:rsid w:val="006E5754"/>
    <w:rsid w:val="006E73E6"/>
    <w:rsid w:val="006F5164"/>
    <w:rsid w:val="007045FB"/>
    <w:rsid w:val="00712596"/>
    <w:rsid w:val="00713913"/>
    <w:rsid w:val="00727923"/>
    <w:rsid w:val="007476FF"/>
    <w:rsid w:val="0075240C"/>
    <w:rsid w:val="007603ED"/>
    <w:rsid w:val="00763B74"/>
    <w:rsid w:val="00765AC4"/>
    <w:rsid w:val="00765EC2"/>
    <w:rsid w:val="00770D11"/>
    <w:rsid w:val="0077689D"/>
    <w:rsid w:val="00791391"/>
    <w:rsid w:val="00794818"/>
    <w:rsid w:val="007B35BA"/>
    <w:rsid w:val="007B3EEB"/>
    <w:rsid w:val="007B65E7"/>
    <w:rsid w:val="007B74E6"/>
    <w:rsid w:val="007C4CDE"/>
    <w:rsid w:val="007D6A36"/>
    <w:rsid w:val="007E27A0"/>
    <w:rsid w:val="007F43B0"/>
    <w:rsid w:val="0080210C"/>
    <w:rsid w:val="008063BA"/>
    <w:rsid w:val="0081776B"/>
    <w:rsid w:val="008224F4"/>
    <w:rsid w:val="00822DBC"/>
    <w:rsid w:val="008444D3"/>
    <w:rsid w:val="00853E95"/>
    <w:rsid w:val="008558E0"/>
    <w:rsid w:val="00874B8D"/>
    <w:rsid w:val="008822AA"/>
    <w:rsid w:val="008839EC"/>
    <w:rsid w:val="00890E1B"/>
    <w:rsid w:val="00891260"/>
    <w:rsid w:val="008912B2"/>
    <w:rsid w:val="008A1D28"/>
    <w:rsid w:val="008A4F15"/>
    <w:rsid w:val="008A7302"/>
    <w:rsid w:val="008B3A43"/>
    <w:rsid w:val="008B67D4"/>
    <w:rsid w:val="008C0754"/>
    <w:rsid w:val="008C234F"/>
    <w:rsid w:val="008C4DA8"/>
    <w:rsid w:val="008C5054"/>
    <w:rsid w:val="008D6317"/>
    <w:rsid w:val="008D6867"/>
    <w:rsid w:val="008D7239"/>
    <w:rsid w:val="008E0F63"/>
    <w:rsid w:val="008E1EC3"/>
    <w:rsid w:val="008E4166"/>
    <w:rsid w:val="008E689E"/>
    <w:rsid w:val="008E690C"/>
    <w:rsid w:val="008F433E"/>
    <w:rsid w:val="00900D01"/>
    <w:rsid w:val="00903CFD"/>
    <w:rsid w:val="0091387C"/>
    <w:rsid w:val="0091494B"/>
    <w:rsid w:val="00914E5A"/>
    <w:rsid w:val="009177BF"/>
    <w:rsid w:val="0092035B"/>
    <w:rsid w:val="00921B9D"/>
    <w:rsid w:val="009276EB"/>
    <w:rsid w:val="00946F6A"/>
    <w:rsid w:val="0094790C"/>
    <w:rsid w:val="00947EE7"/>
    <w:rsid w:val="00952371"/>
    <w:rsid w:val="00952BD0"/>
    <w:rsid w:val="0095427B"/>
    <w:rsid w:val="009633EE"/>
    <w:rsid w:val="00963DD2"/>
    <w:rsid w:val="00972C0D"/>
    <w:rsid w:val="00980CB6"/>
    <w:rsid w:val="00981E3D"/>
    <w:rsid w:val="009835BD"/>
    <w:rsid w:val="0098695A"/>
    <w:rsid w:val="009900EB"/>
    <w:rsid w:val="009A3E88"/>
    <w:rsid w:val="009C5625"/>
    <w:rsid w:val="009C70A7"/>
    <w:rsid w:val="009C7333"/>
    <w:rsid w:val="009D005B"/>
    <w:rsid w:val="009D44A1"/>
    <w:rsid w:val="009D76A4"/>
    <w:rsid w:val="009E7D27"/>
    <w:rsid w:val="009F5836"/>
    <w:rsid w:val="00A000C6"/>
    <w:rsid w:val="00A0558A"/>
    <w:rsid w:val="00A11533"/>
    <w:rsid w:val="00A12FED"/>
    <w:rsid w:val="00A1744E"/>
    <w:rsid w:val="00A2240E"/>
    <w:rsid w:val="00A24D64"/>
    <w:rsid w:val="00A273A4"/>
    <w:rsid w:val="00A46222"/>
    <w:rsid w:val="00A557C0"/>
    <w:rsid w:val="00A659D7"/>
    <w:rsid w:val="00A676A7"/>
    <w:rsid w:val="00A93D30"/>
    <w:rsid w:val="00A97DC7"/>
    <w:rsid w:val="00AA1A5A"/>
    <w:rsid w:val="00AB187B"/>
    <w:rsid w:val="00AC2946"/>
    <w:rsid w:val="00AC2F31"/>
    <w:rsid w:val="00AC5979"/>
    <w:rsid w:val="00AD473A"/>
    <w:rsid w:val="00AD5730"/>
    <w:rsid w:val="00AE2C26"/>
    <w:rsid w:val="00AE72EF"/>
    <w:rsid w:val="00AF2BA2"/>
    <w:rsid w:val="00AF4AD8"/>
    <w:rsid w:val="00B02E50"/>
    <w:rsid w:val="00B042A3"/>
    <w:rsid w:val="00B06DD2"/>
    <w:rsid w:val="00B074B6"/>
    <w:rsid w:val="00B12DBD"/>
    <w:rsid w:val="00B1687A"/>
    <w:rsid w:val="00B16AD7"/>
    <w:rsid w:val="00B243CB"/>
    <w:rsid w:val="00B24B0B"/>
    <w:rsid w:val="00B266AF"/>
    <w:rsid w:val="00B348C8"/>
    <w:rsid w:val="00B37243"/>
    <w:rsid w:val="00B3732C"/>
    <w:rsid w:val="00B4165D"/>
    <w:rsid w:val="00B501B3"/>
    <w:rsid w:val="00B543A7"/>
    <w:rsid w:val="00B65D66"/>
    <w:rsid w:val="00B6684D"/>
    <w:rsid w:val="00B66BDC"/>
    <w:rsid w:val="00B71DFB"/>
    <w:rsid w:val="00B77416"/>
    <w:rsid w:val="00B8625F"/>
    <w:rsid w:val="00B86431"/>
    <w:rsid w:val="00B9589E"/>
    <w:rsid w:val="00B96906"/>
    <w:rsid w:val="00B96E38"/>
    <w:rsid w:val="00BA37B6"/>
    <w:rsid w:val="00BC7BA9"/>
    <w:rsid w:val="00BD5496"/>
    <w:rsid w:val="00BE6023"/>
    <w:rsid w:val="00BE7D84"/>
    <w:rsid w:val="00BF4E08"/>
    <w:rsid w:val="00BF6C25"/>
    <w:rsid w:val="00BF74B8"/>
    <w:rsid w:val="00C00A1D"/>
    <w:rsid w:val="00C227D8"/>
    <w:rsid w:val="00C25B1D"/>
    <w:rsid w:val="00C31974"/>
    <w:rsid w:val="00C3274C"/>
    <w:rsid w:val="00C3348A"/>
    <w:rsid w:val="00C54EEE"/>
    <w:rsid w:val="00C55AF9"/>
    <w:rsid w:val="00C60683"/>
    <w:rsid w:val="00C61DA7"/>
    <w:rsid w:val="00C733D7"/>
    <w:rsid w:val="00C94BA2"/>
    <w:rsid w:val="00C9561E"/>
    <w:rsid w:val="00C96302"/>
    <w:rsid w:val="00CA1379"/>
    <w:rsid w:val="00CA5444"/>
    <w:rsid w:val="00CB3207"/>
    <w:rsid w:val="00CB5DE3"/>
    <w:rsid w:val="00CB7B64"/>
    <w:rsid w:val="00CC226C"/>
    <w:rsid w:val="00CC6F41"/>
    <w:rsid w:val="00CD6D76"/>
    <w:rsid w:val="00CE7DD1"/>
    <w:rsid w:val="00D047DD"/>
    <w:rsid w:val="00D0620B"/>
    <w:rsid w:val="00D12562"/>
    <w:rsid w:val="00D13EBB"/>
    <w:rsid w:val="00D142B9"/>
    <w:rsid w:val="00D16CB2"/>
    <w:rsid w:val="00D446C8"/>
    <w:rsid w:val="00D45F16"/>
    <w:rsid w:val="00D50CEE"/>
    <w:rsid w:val="00D55343"/>
    <w:rsid w:val="00D5746C"/>
    <w:rsid w:val="00D77AB7"/>
    <w:rsid w:val="00D8024C"/>
    <w:rsid w:val="00D857CA"/>
    <w:rsid w:val="00D90166"/>
    <w:rsid w:val="00D90CB1"/>
    <w:rsid w:val="00D917B2"/>
    <w:rsid w:val="00D9377D"/>
    <w:rsid w:val="00D95AB9"/>
    <w:rsid w:val="00DA563E"/>
    <w:rsid w:val="00DB0EB3"/>
    <w:rsid w:val="00DB20A9"/>
    <w:rsid w:val="00DC0015"/>
    <w:rsid w:val="00DC081C"/>
    <w:rsid w:val="00DC528E"/>
    <w:rsid w:val="00DD04C3"/>
    <w:rsid w:val="00DD3DC0"/>
    <w:rsid w:val="00DE080B"/>
    <w:rsid w:val="00DE276A"/>
    <w:rsid w:val="00DE4599"/>
    <w:rsid w:val="00DF696E"/>
    <w:rsid w:val="00E03ACA"/>
    <w:rsid w:val="00E14AE4"/>
    <w:rsid w:val="00E24818"/>
    <w:rsid w:val="00E2517F"/>
    <w:rsid w:val="00E25265"/>
    <w:rsid w:val="00E25340"/>
    <w:rsid w:val="00E25BA0"/>
    <w:rsid w:val="00E312DE"/>
    <w:rsid w:val="00E33A4F"/>
    <w:rsid w:val="00E413E9"/>
    <w:rsid w:val="00E51582"/>
    <w:rsid w:val="00E5617E"/>
    <w:rsid w:val="00E56DC2"/>
    <w:rsid w:val="00E61ACE"/>
    <w:rsid w:val="00E61F30"/>
    <w:rsid w:val="00E641C1"/>
    <w:rsid w:val="00E668F6"/>
    <w:rsid w:val="00E66E4A"/>
    <w:rsid w:val="00E677DE"/>
    <w:rsid w:val="00E71BEC"/>
    <w:rsid w:val="00E74D09"/>
    <w:rsid w:val="00E7563F"/>
    <w:rsid w:val="00E775DB"/>
    <w:rsid w:val="00E80616"/>
    <w:rsid w:val="00E843C0"/>
    <w:rsid w:val="00E84410"/>
    <w:rsid w:val="00E90795"/>
    <w:rsid w:val="00E91611"/>
    <w:rsid w:val="00E93E5E"/>
    <w:rsid w:val="00E96199"/>
    <w:rsid w:val="00EA3BFF"/>
    <w:rsid w:val="00EB6427"/>
    <w:rsid w:val="00EB66CD"/>
    <w:rsid w:val="00ED028D"/>
    <w:rsid w:val="00ED3C85"/>
    <w:rsid w:val="00ED4B8F"/>
    <w:rsid w:val="00ED4C3D"/>
    <w:rsid w:val="00EE58E4"/>
    <w:rsid w:val="00EF02A3"/>
    <w:rsid w:val="00EF2C4F"/>
    <w:rsid w:val="00EF6010"/>
    <w:rsid w:val="00EF606B"/>
    <w:rsid w:val="00EF6CF0"/>
    <w:rsid w:val="00F0481F"/>
    <w:rsid w:val="00F06598"/>
    <w:rsid w:val="00F12B69"/>
    <w:rsid w:val="00F14ADE"/>
    <w:rsid w:val="00F150B3"/>
    <w:rsid w:val="00F170D7"/>
    <w:rsid w:val="00F20596"/>
    <w:rsid w:val="00F21CD0"/>
    <w:rsid w:val="00F21F80"/>
    <w:rsid w:val="00F312F0"/>
    <w:rsid w:val="00F33627"/>
    <w:rsid w:val="00F54264"/>
    <w:rsid w:val="00F614AD"/>
    <w:rsid w:val="00F65419"/>
    <w:rsid w:val="00F72E9A"/>
    <w:rsid w:val="00F85832"/>
    <w:rsid w:val="00F910E2"/>
    <w:rsid w:val="00F929F9"/>
    <w:rsid w:val="00FA2825"/>
    <w:rsid w:val="00FA3808"/>
    <w:rsid w:val="00FA732E"/>
    <w:rsid w:val="00FA73A4"/>
    <w:rsid w:val="00FB4351"/>
    <w:rsid w:val="00FB6391"/>
    <w:rsid w:val="00FB6623"/>
    <w:rsid w:val="00FC0293"/>
    <w:rsid w:val="00FC0CBF"/>
    <w:rsid w:val="00FD037C"/>
    <w:rsid w:val="00FD0E24"/>
    <w:rsid w:val="00FD2F26"/>
    <w:rsid w:val="00FD4412"/>
    <w:rsid w:val="00FE4979"/>
    <w:rsid w:val="00FF38DE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5C98C19"/>
  <w14:defaultImageDpi w14:val="330"/>
  <w15:docId w15:val="{B0F56FD3-A8B1-43AE-87B0-BD26405E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69A2"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6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6684D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1390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1390D"/>
    <w:rPr>
      <w:rFonts w:ascii="Segoe UI" w:hAnsi="Segoe UI" w:cs="Segoe UI"/>
      <w:sz w:val="18"/>
      <w:szCs w:val="18"/>
      <w:lang w:val="nb-NO"/>
    </w:rPr>
  </w:style>
  <w:style w:type="character" w:styleId="Hyperkobling">
    <w:name w:val="Hyperlink"/>
    <w:basedOn w:val="Standardskriftforavsnitt"/>
    <w:uiPriority w:val="99"/>
    <w:unhideWhenUsed/>
    <w:rsid w:val="00EF6010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F6010"/>
    <w:rPr>
      <w:color w:val="605E5C"/>
      <w:shd w:val="clear" w:color="auto" w:fill="E1DFDD"/>
    </w:rPr>
  </w:style>
  <w:style w:type="table" w:styleId="Rutenettabell1lysuthevingsfarge4">
    <w:name w:val="Grid Table 1 Light Accent 4"/>
    <w:basedOn w:val="Vanligtabell"/>
    <w:uiPriority w:val="46"/>
    <w:rsid w:val="00F312F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lys">
    <w:name w:val="Grid Table Light"/>
    <w:basedOn w:val="Vanligtabell"/>
    <w:uiPriority w:val="99"/>
    <w:rsid w:val="00F312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C3348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3348A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C3348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3348A"/>
    <w:rPr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80CB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80CB6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80CB6"/>
    <w:rPr>
      <w:sz w:val="20"/>
      <w:szCs w:val="20"/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80CB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80CB6"/>
    <w:rPr>
      <w:b/>
      <w:bCs/>
      <w:sz w:val="20"/>
      <w:szCs w:val="20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irken.no/nb-NO/bispedommer/borg-bispedomme/aktuelt1/ovf-midler%202022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00e2059-5ee7-47e9-8d7c-e5c5b9f97e02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41E5FE03B7A54E98B2D3B380628CE6" ma:contentTypeVersion="16" ma:contentTypeDescription="Create a new document." ma:contentTypeScope="" ma:versionID="668aa6388d39c2df018cf0d643764f2e">
  <xsd:schema xmlns:xsd="http://www.w3.org/2001/XMLSchema" xmlns:xs="http://www.w3.org/2001/XMLSchema" xmlns:p="http://schemas.microsoft.com/office/2006/metadata/properties" xmlns:ns3="21f1b9a1-a14a-4bc7-a26e-d14c8d65680a" xmlns:ns4="b5deb34a-7d83-4ff0-8a4a-dbaab32c77a8" xmlns:ns5="aa2eeaae-6822-4b4b-8837-412c1b85ab50" targetNamespace="http://schemas.microsoft.com/office/2006/metadata/properties" ma:root="true" ma:fieldsID="9ecf3ef86ef33f39fef8a6b19101c759" ns3:_="" ns4:_="" ns5:_="">
    <xsd:import namespace="21f1b9a1-a14a-4bc7-a26e-d14c8d65680a"/>
    <xsd:import namespace="b5deb34a-7d83-4ff0-8a4a-dbaab32c77a8"/>
    <xsd:import namespace="aa2eeaae-6822-4b4b-8837-412c1b85ab50"/>
    <xsd:element name="properties">
      <xsd:complexType>
        <xsd:sequence>
          <xsd:element name="documentManagement">
            <xsd:complexType>
              <xsd:all>
                <xsd:element ref="ns3:Description_x0020__x0028_doc_x0029_" minOccurs="0"/>
                <xsd:element ref="ns3:m7b91fbce3df4f5da115d1433180bceb" minOccurs="0"/>
                <xsd:element ref="ns3:TaxCatchAll" minOccurs="0"/>
                <xsd:element ref="ns3:TaxCatchAllLabel" minOccurs="0"/>
                <xsd:element ref="ns3:jfd51d9e2b464e40b8a7b13280b9089c" minOccurs="0"/>
                <xsd:element ref="ns3:e16ca6858a6d4e1eb1b2576b3483cc38" minOccurs="0"/>
                <xsd:element ref="ns3:cb7384e601db497bbb88b8939feae4db" minOccurs="0"/>
                <xsd:element ref="ns3:Sensitivity_x0020_lev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1b9a1-a14a-4bc7-a26e-d14c8d65680a" elementFormDefault="qualified">
    <xsd:import namespace="http://schemas.microsoft.com/office/2006/documentManagement/types"/>
    <xsd:import namespace="http://schemas.microsoft.com/office/infopath/2007/PartnerControls"/>
    <xsd:element name="Description_x0020__x0028_doc_x0029_" ma:index="8" nillable="true" ma:displayName="Description (doc)" ma:description="Describes the content of this document." ma:internalName="Description_x0020__x0028_doc_x0029_">
      <xsd:simpleType>
        <xsd:restriction base="dms:Note">
          <xsd:maxLength value="255"/>
        </xsd:restriction>
      </xsd:simpleType>
    </xsd:element>
    <xsd:element name="m7b91fbce3df4f5da115d1433180bceb" ma:index="9" nillable="true" ma:taxonomy="true" ma:internalName="m7b91fbce3df4f5da115d1433180bceb" ma:taxonomyFieldName="Document_x0020_type" ma:displayName="Document type" ma:readOnly="false" ma:default="" ma:fieldId="{67b91fbc-e3df-4f5d-a115-d1433180bceb}" ma:taxonomyMulti="true" ma:sspId="000e2059-5ee7-47e9-8d7c-e5c5b9f97e02" ma:termSetId="b41fe23d-2ab6-46db-841a-cbc15ff164f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a116250-e5b1-4e54-874f-31f07466e6af}" ma:internalName="TaxCatchAll" ma:showField="CatchAllData" ma:web="aa2eeaae-6822-4b4b-8837-412c1b85a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a116250-e5b1-4e54-874f-31f07466e6af}" ma:internalName="TaxCatchAllLabel" ma:readOnly="true" ma:showField="CatchAllDataLabel" ma:web="aa2eeaae-6822-4b4b-8837-412c1b85a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fd51d9e2b464e40b8a7b13280b9089c" ma:index="13" nillable="true" ma:taxonomy="true" ma:internalName="jfd51d9e2b464e40b8a7b13280b9089c" ma:taxonomyFieldName="Community" ma:displayName="Community" ma:readOnly="false" ma:default="" ma:fieldId="{3fd51d9e-2b46-4e40-b8a7-b13280b9089c}" ma:taxonomyMulti="true" ma:sspId="000e2059-5ee7-47e9-8d7c-e5c5b9f97e02" ma:termSetId="cbff4a31-9767-48d3-9f7e-7d5fae8965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6ca6858a6d4e1eb1b2576b3483cc38" ma:index="15" nillable="true" ma:taxonomy="true" ma:internalName="e16ca6858a6d4e1eb1b2576b3483cc38" ma:taxonomyFieldName="Steria_x0020_location" ma:displayName="Steria location" ma:readOnly="false" ma:default="" ma:fieldId="{e16ca685-8a6d-4e1e-b1b2-576b3483cc38}" ma:taxonomyMulti="true" ma:sspId="000e2059-5ee7-47e9-8d7c-e5c5b9f97e02" ma:termSetId="06fb51a1-70d9-4608-80ae-c46ce699b3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b7384e601db497bbb88b8939feae4db" ma:index="17" nillable="true" ma:taxonomy="true" ma:internalName="cb7384e601db497bbb88b8939feae4db" ma:taxonomyFieldName="Languages" ma:displayName="Languages" ma:readOnly="false" ma:default="" ma:fieldId="{cb7384e6-01db-497b-bb88-b8939feae4db}" ma:taxonomyMulti="true" ma:sspId="000e2059-5ee7-47e9-8d7c-e5c5b9f97e02" ma:termSetId="5d5e187e-ca10-44f3-ac34-13e5ac42fd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nsitivity_x0020_level" ma:index="19" nillable="true" ma:displayName="Sensitivity level" ma:description="Choose the sensitivity level of your document." ma:format="Dropdown" ma:hidden="true" ma:internalName="Sensitivity_x0020_level" ma:readOnly="false">
      <xsd:simpleType>
        <xsd:restriction base="dms:Choice">
          <xsd:enumeration value="Open - None or Public"/>
          <xsd:enumeration value="Level 1 - For internal use only"/>
          <xsd:enumeration value="Level 2 - In confidence"/>
          <xsd:enumeration value="Level 3 - In strictest confiden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eb34a-7d83-4ff0-8a4a-dbaab32c7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MediaServiceAutoTags" ma:internalName="MediaServiceAutoTags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eeaae-6822-4b4b-8837-412c1b85ab50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f1b9a1-a14a-4bc7-a26e-d14c8d65680a"/>
    <Description_x0020__x0028_doc_x0029_ xmlns="21f1b9a1-a14a-4bc7-a26e-d14c8d65680a" xsi:nil="true"/>
    <jfd51d9e2b464e40b8a7b13280b9089c xmlns="21f1b9a1-a14a-4bc7-a26e-d14c8d65680a">
      <Terms xmlns="http://schemas.microsoft.com/office/infopath/2007/PartnerControls"/>
    </jfd51d9e2b464e40b8a7b13280b9089c>
    <Sensitivity_x0020_level xmlns="21f1b9a1-a14a-4bc7-a26e-d14c8d65680a" xsi:nil="true"/>
    <m7b91fbce3df4f5da115d1433180bceb xmlns="21f1b9a1-a14a-4bc7-a26e-d14c8d65680a">
      <Terms xmlns="http://schemas.microsoft.com/office/infopath/2007/PartnerControls"/>
    </m7b91fbce3df4f5da115d1433180bceb>
    <e16ca6858a6d4e1eb1b2576b3483cc38 xmlns="21f1b9a1-a14a-4bc7-a26e-d14c8d65680a">
      <Terms xmlns="http://schemas.microsoft.com/office/infopath/2007/PartnerControls"/>
    </e16ca6858a6d4e1eb1b2576b3483cc38>
    <cb7384e601db497bbb88b8939feae4db xmlns="21f1b9a1-a14a-4bc7-a26e-d14c8d65680a">
      <Terms xmlns="http://schemas.microsoft.com/office/infopath/2007/PartnerControls"/>
    </cb7384e601db497bbb88b8939feae4db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70A66C-2C93-4179-8C16-2B21FFBDC33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4592A3C-4610-4E10-8C37-BEE5BAEC4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1b9a1-a14a-4bc7-a26e-d14c8d65680a"/>
    <ds:schemaRef ds:uri="b5deb34a-7d83-4ff0-8a4a-dbaab32c77a8"/>
    <ds:schemaRef ds:uri="aa2eeaae-6822-4b4b-8837-412c1b85a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17F47A-C667-4720-8041-A8D1E72E1A15}">
  <ds:schemaRefs>
    <ds:schemaRef ds:uri="http://schemas.microsoft.com/office/2006/metadata/properties"/>
    <ds:schemaRef ds:uri="aa2eeaae-6822-4b4b-8837-412c1b85ab50"/>
    <ds:schemaRef ds:uri="http://purl.org/dc/dcmitype/"/>
    <ds:schemaRef ds:uri="http://schemas.microsoft.com/office/infopath/2007/PartnerControls"/>
    <ds:schemaRef ds:uri="21f1b9a1-a14a-4bc7-a26e-d14c8d65680a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b5deb34a-7d83-4ff0-8a4a-dbaab32c77a8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6A13F68-5961-4D9D-A40A-83A1FABCC5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3191</Characters>
  <Application>Microsoft Office Word</Application>
  <DocSecurity>4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Liv Reistad</dc:creator>
  <cp:keywords/>
  <dc:description/>
  <cp:lastModifiedBy>Marlou Claessen</cp:lastModifiedBy>
  <cp:revision>2</cp:revision>
  <dcterms:created xsi:type="dcterms:W3CDTF">2021-11-30T11:55:00Z</dcterms:created>
  <dcterms:modified xsi:type="dcterms:W3CDTF">2021-11-30T11:55:00Z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0x010100CD41E5FE03B7A54E98B2D3B380628CE6</vt:lpwstr>
  </property>
  <property fmtid="{D5CDD505-2E9C-101B-9397-08002B2CF9AE}" pid="3" name="MSIP_Label_619ffa58-9d1c-42f8-b0e6-79cea428c945_Enabled">
    <vt:lpwstr>true</vt:lpwstr>
  </property>
  <property fmtid="{D5CDD505-2E9C-101B-9397-08002B2CF9AE}" pid="4" name="MSIP_Label_619ffa58-9d1c-42f8-b0e6-79cea428c945_SetDate">
    <vt:lpwstr>2021-09-08T17:25:11Z</vt:lpwstr>
  </property>
  <property fmtid="{D5CDD505-2E9C-101B-9397-08002B2CF9AE}" pid="5" name="MSIP_Label_619ffa58-9d1c-42f8-b0e6-79cea428c945_Method">
    <vt:lpwstr>Privileged</vt:lpwstr>
  </property>
  <property fmtid="{D5CDD505-2E9C-101B-9397-08002B2CF9AE}" pid="6" name="MSIP_Label_619ffa58-9d1c-42f8-b0e6-79cea428c945_Name">
    <vt:lpwstr>External</vt:lpwstr>
  </property>
  <property fmtid="{D5CDD505-2E9C-101B-9397-08002B2CF9AE}" pid="7" name="MSIP_Label_619ffa58-9d1c-42f8-b0e6-79cea428c945_SiteId">
    <vt:lpwstr>8b87af7d-8647-4dc7-8df4-5f69a2011bb5</vt:lpwstr>
  </property>
  <property fmtid="{D5CDD505-2E9C-101B-9397-08002B2CF9AE}" pid="8" name="MSIP_Label_619ffa58-9d1c-42f8-b0e6-79cea428c945_ActionId">
    <vt:lpwstr>df4d475a-7279-4653-b274-85fa332dfcfa</vt:lpwstr>
  </property>
  <property fmtid="{D5CDD505-2E9C-101B-9397-08002B2CF9AE}" pid="9" name="MSIP_Label_619ffa58-9d1c-42f8-b0e6-79cea428c945_ContentBits">
    <vt:lpwstr>0</vt:lpwstr>
  </property>
</Properties>
</file>