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9C27" w14:textId="77777777" w:rsidR="004E5794" w:rsidRPr="00700B9E" w:rsidRDefault="004E5794" w:rsidP="004E5794">
      <w:pPr>
        <w:pStyle w:val="Topptekst"/>
        <w:tabs>
          <w:tab w:val="clear" w:pos="4536"/>
          <w:tab w:val="left" w:pos="1276"/>
        </w:tabs>
        <w:rPr>
          <w:rFonts w:ascii="Garamond BookCondensed" w:hAnsi="Garamond BookCondensed"/>
          <w:b/>
          <w:sz w:val="38"/>
          <w:szCs w:val="38"/>
        </w:rPr>
      </w:pPr>
      <w:bookmarkStart w:id="0" w:name="_Hlk48560501"/>
      <w:r>
        <w:rPr>
          <w:noProof/>
        </w:rPr>
        <w:drawing>
          <wp:anchor distT="0" distB="0" distL="114300" distR="114300" simplePos="0" relativeHeight="251659264" behindDoc="0" locked="0" layoutInCell="1" allowOverlap="1" wp14:anchorId="0C90AF61" wp14:editId="25A4D75C">
            <wp:simplePos x="0" y="0"/>
            <wp:positionH relativeFrom="column">
              <wp:posOffset>3175</wp:posOffset>
            </wp:positionH>
            <wp:positionV relativeFrom="paragraph">
              <wp:posOffset>-3175</wp:posOffset>
            </wp:positionV>
            <wp:extent cx="584835" cy="690880"/>
            <wp:effectExtent l="19050" t="0" r="571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7"/>
                    <a:srcRect/>
                    <a:stretch>
                      <a:fillRect/>
                    </a:stretch>
                  </pic:blipFill>
                  <pic:spPr bwMode="auto">
                    <a:xfrm>
                      <a:off x="0" y="0"/>
                      <a:ext cx="584835" cy="690880"/>
                    </a:xfrm>
                    <a:prstGeom prst="rect">
                      <a:avLst/>
                    </a:prstGeom>
                    <a:noFill/>
                  </pic:spPr>
                </pic:pic>
              </a:graphicData>
            </a:graphic>
          </wp:anchor>
        </w:drawing>
      </w:r>
      <w:r>
        <w:rPr>
          <w:rFonts w:ascii="Garamond BookCondensed" w:hAnsi="Garamond BookCondensed"/>
          <w:b/>
          <w:sz w:val="38"/>
        </w:rPr>
        <w:tab/>
      </w:r>
      <w:r w:rsidRPr="00700B9E">
        <w:rPr>
          <w:rFonts w:ascii="Garamond BookCondensed" w:hAnsi="Garamond BookCondensed"/>
          <w:b/>
          <w:sz w:val="38"/>
          <w:szCs w:val="38"/>
        </w:rPr>
        <w:t>DEN NORSKE KIRKE</w:t>
      </w:r>
    </w:p>
    <w:p w14:paraId="798D8963" w14:textId="77777777" w:rsidR="004E5794" w:rsidRPr="00700B9E" w:rsidRDefault="004E5794" w:rsidP="004E5794">
      <w:pPr>
        <w:pStyle w:val="Topptekst"/>
        <w:tabs>
          <w:tab w:val="clear" w:pos="4536"/>
          <w:tab w:val="left" w:pos="1276"/>
        </w:tabs>
        <w:rPr>
          <w:rFonts w:ascii="Garamond BookCondensed" w:hAnsi="Garamond BookCondensed"/>
          <w:b/>
          <w:bCs/>
          <w:sz w:val="29"/>
          <w:szCs w:val="29"/>
        </w:rPr>
      </w:pPr>
      <w:r>
        <w:rPr>
          <w:rFonts w:ascii="Garamond BookCondensed" w:hAnsi="Garamond BookCondensed"/>
          <w:b/>
          <w:sz w:val="38"/>
        </w:rPr>
        <w:tab/>
      </w:r>
      <w:r w:rsidRPr="00700B9E">
        <w:rPr>
          <w:rFonts w:ascii="Garamond BookCondensed" w:hAnsi="Garamond BookCondensed" w:cs="Arial"/>
          <w:b/>
          <w:bCs/>
          <w:color w:val="000000"/>
          <w:sz w:val="29"/>
          <w:szCs w:val="29"/>
        </w:rPr>
        <w:t>Orkland kirkelige fellesråd</w:t>
      </w:r>
    </w:p>
    <w:p w14:paraId="45DC99AB" w14:textId="77777777" w:rsidR="004E5794" w:rsidRDefault="004E5794" w:rsidP="004E5794">
      <w:pPr>
        <w:tabs>
          <w:tab w:val="left" w:pos="1276"/>
        </w:tabs>
        <w:rPr>
          <w:b/>
        </w:rPr>
      </w:pPr>
      <w:r>
        <w:tab/>
      </w:r>
    </w:p>
    <w:p w14:paraId="3B0014F4" w14:textId="77777777" w:rsidR="004E5794" w:rsidRDefault="004E5794" w:rsidP="004E5794">
      <w:pPr>
        <w:tabs>
          <w:tab w:val="left" w:pos="1276"/>
        </w:tabs>
        <w:rPr>
          <w:b/>
        </w:rPr>
      </w:pPr>
    </w:p>
    <w:p w14:paraId="0D30BAB2" w14:textId="77777777" w:rsidR="004E5794" w:rsidRPr="003E369F" w:rsidRDefault="004E5794" w:rsidP="004E5794">
      <w:pPr>
        <w:tabs>
          <w:tab w:val="left" w:pos="1276"/>
        </w:tabs>
        <w:rPr>
          <w:b/>
        </w:rPr>
      </w:pPr>
    </w:p>
    <w:bookmarkEnd w:id="0"/>
    <w:p w14:paraId="21770147" w14:textId="550D0050" w:rsidR="004E5794" w:rsidRPr="00005102" w:rsidRDefault="001C3F06" w:rsidP="004E5794">
      <w:pPr>
        <w:pStyle w:val="Sted"/>
        <w:rPr>
          <w:rFonts w:asciiTheme="minorHAnsi" w:hAnsiTheme="minorHAnsi" w:cstheme="minorHAnsi"/>
          <w:b/>
          <w:bCs w:val="0"/>
          <w:iCs w:val="0"/>
        </w:rPr>
      </w:pPr>
      <w:r>
        <w:rPr>
          <w:rFonts w:asciiTheme="minorHAnsi" w:hAnsiTheme="minorHAnsi" w:cstheme="minorHAnsi"/>
          <w:b/>
          <w:bCs w:val="0"/>
          <w:iCs w:val="0"/>
        </w:rPr>
        <w:t>Innkalling</w:t>
      </w:r>
    </w:p>
    <w:tbl>
      <w:tblPr>
        <w:tblW w:w="0" w:type="auto"/>
        <w:tblBorders>
          <w:top w:val="single" w:sz="18" w:space="0" w:color="auto"/>
          <w:bottom w:val="single" w:sz="18" w:space="0" w:color="auto"/>
        </w:tblBorders>
        <w:tblLook w:val="0000" w:firstRow="0" w:lastRow="0" w:firstColumn="0" w:lastColumn="0" w:noHBand="0" w:noVBand="0"/>
      </w:tblPr>
      <w:tblGrid>
        <w:gridCol w:w="3118"/>
        <w:gridCol w:w="3119"/>
      </w:tblGrid>
      <w:tr w:rsidR="004E5794" w:rsidRPr="00005102" w14:paraId="488F5F56" w14:textId="77777777" w:rsidTr="003464E3">
        <w:tc>
          <w:tcPr>
            <w:tcW w:w="3118" w:type="dxa"/>
            <w:tcBorders>
              <w:top w:val="single" w:sz="18" w:space="0" w:color="auto"/>
              <w:left w:val="nil"/>
              <w:bottom w:val="nil"/>
              <w:right w:val="nil"/>
            </w:tcBorders>
            <w:shd w:val="clear" w:color="auto" w:fill="D8D8D8"/>
          </w:tcPr>
          <w:p w14:paraId="6D78C6A0" w14:textId="77777777" w:rsidR="004E5794" w:rsidRPr="00005102" w:rsidRDefault="004E5794" w:rsidP="003464E3">
            <w:pPr>
              <w:rPr>
                <w:rFonts w:asciiTheme="majorHAnsi" w:hAnsiTheme="majorHAnsi" w:cs="Arial"/>
                <w:b/>
                <w:bCs/>
                <w:sz w:val="28"/>
                <w:szCs w:val="28"/>
              </w:rPr>
            </w:pPr>
            <w:r w:rsidRPr="00005102">
              <w:rPr>
                <w:rFonts w:asciiTheme="majorHAnsi" w:hAnsiTheme="majorHAnsi" w:cs="Arial"/>
                <w:b/>
                <w:bCs/>
                <w:sz w:val="28"/>
                <w:szCs w:val="28"/>
              </w:rPr>
              <w:t>Faste medlemmer</w:t>
            </w:r>
          </w:p>
        </w:tc>
        <w:tc>
          <w:tcPr>
            <w:tcW w:w="3119" w:type="dxa"/>
            <w:tcBorders>
              <w:top w:val="single" w:sz="18" w:space="0" w:color="auto"/>
            </w:tcBorders>
            <w:shd w:val="clear" w:color="auto" w:fill="D8D8D8"/>
          </w:tcPr>
          <w:p w14:paraId="4D68CD0E" w14:textId="77777777" w:rsidR="004E5794" w:rsidRPr="00005102" w:rsidRDefault="004E5794" w:rsidP="003464E3">
            <w:pPr>
              <w:rPr>
                <w:rFonts w:asciiTheme="majorHAnsi" w:hAnsiTheme="majorHAnsi" w:cs="Arial"/>
                <w:b/>
                <w:bCs/>
                <w:sz w:val="28"/>
                <w:szCs w:val="28"/>
              </w:rPr>
            </w:pPr>
            <w:r w:rsidRPr="00005102">
              <w:rPr>
                <w:rFonts w:asciiTheme="majorHAnsi" w:hAnsiTheme="majorHAnsi" w:cs="Arial"/>
                <w:b/>
                <w:bCs/>
                <w:sz w:val="28"/>
                <w:szCs w:val="28"/>
              </w:rPr>
              <w:t>Varamedlemmer</w:t>
            </w:r>
          </w:p>
        </w:tc>
      </w:tr>
      <w:tr w:rsidR="004E5794" w:rsidRPr="00005102" w14:paraId="625F0322" w14:textId="77777777" w:rsidTr="003464E3">
        <w:tc>
          <w:tcPr>
            <w:tcW w:w="3118" w:type="dxa"/>
            <w:tcBorders>
              <w:left w:val="nil"/>
              <w:bottom w:val="nil"/>
              <w:right w:val="nil"/>
            </w:tcBorders>
            <w:shd w:val="clear" w:color="auto" w:fill="D8D8D8"/>
          </w:tcPr>
          <w:p w14:paraId="3F494A7F"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Agdenes menighet:</w:t>
            </w:r>
            <w:r w:rsidRPr="00005102">
              <w:rPr>
                <w:rFonts w:asciiTheme="majorHAnsi" w:hAnsiTheme="majorHAnsi" w:cs="Arial"/>
                <w:color w:val="FF0000"/>
                <w:sz w:val="22"/>
              </w:rPr>
              <w:t xml:space="preserve">   </w:t>
            </w:r>
          </w:p>
          <w:p w14:paraId="79BBC552" w14:textId="77777777" w:rsidR="004E5794" w:rsidRPr="00005102" w:rsidRDefault="004E5794" w:rsidP="003464E3">
            <w:pPr>
              <w:rPr>
                <w:rFonts w:asciiTheme="majorHAnsi" w:hAnsiTheme="majorHAnsi"/>
                <w:sz w:val="22"/>
              </w:rPr>
            </w:pPr>
            <w:r w:rsidRPr="00005102">
              <w:rPr>
                <w:rFonts w:asciiTheme="majorHAnsi" w:hAnsiTheme="majorHAnsi"/>
                <w:sz w:val="22"/>
                <w:lang w:val="nn-NO"/>
              </w:rPr>
              <w:t>Lars Birger Aadland</w:t>
            </w:r>
          </w:p>
        </w:tc>
        <w:tc>
          <w:tcPr>
            <w:tcW w:w="3119" w:type="dxa"/>
          </w:tcPr>
          <w:p w14:paraId="338DDD2A" w14:textId="77777777" w:rsidR="004E5794" w:rsidRPr="007A6FF4" w:rsidRDefault="004E5794" w:rsidP="003464E3">
            <w:pPr>
              <w:rPr>
                <w:rFonts w:asciiTheme="majorHAnsi" w:hAnsiTheme="majorHAnsi"/>
                <w:sz w:val="22"/>
                <w:szCs w:val="22"/>
                <w:lang w:val="nn-NO"/>
              </w:rPr>
            </w:pPr>
          </w:p>
          <w:p w14:paraId="646A7031" w14:textId="362A1572" w:rsidR="004E5794" w:rsidRPr="007A6FF4" w:rsidRDefault="001C3F06" w:rsidP="003464E3">
            <w:pPr>
              <w:rPr>
                <w:rFonts w:asciiTheme="majorHAnsi" w:hAnsiTheme="majorHAnsi"/>
                <w:sz w:val="22"/>
                <w:szCs w:val="22"/>
                <w:lang w:val="nn-NO"/>
              </w:rPr>
            </w:pPr>
            <w:r>
              <w:rPr>
                <w:rFonts w:asciiTheme="majorHAnsi" w:hAnsiTheme="majorHAnsi"/>
                <w:sz w:val="22"/>
                <w:szCs w:val="22"/>
                <w:lang w:val="nn-NO"/>
              </w:rPr>
              <w:t>Jon Ola Lien</w:t>
            </w:r>
          </w:p>
        </w:tc>
      </w:tr>
      <w:tr w:rsidR="004E5794" w:rsidRPr="00005102" w14:paraId="15EB8F88" w14:textId="77777777" w:rsidTr="003464E3">
        <w:tc>
          <w:tcPr>
            <w:tcW w:w="3118" w:type="dxa"/>
            <w:tcBorders>
              <w:left w:val="nil"/>
              <w:bottom w:val="nil"/>
              <w:right w:val="nil"/>
            </w:tcBorders>
            <w:shd w:val="clear" w:color="auto" w:fill="D8D8D8"/>
          </w:tcPr>
          <w:p w14:paraId="72080870" w14:textId="77777777" w:rsidR="004E5794" w:rsidRPr="00005102" w:rsidRDefault="004E5794" w:rsidP="003464E3">
            <w:pPr>
              <w:rPr>
                <w:rFonts w:asciiTheme="majorHAnsi" w:hAnsiTheme="majorHAnsi" w:cs="Arial"/>
                <w:u w:val="single"/>
              </w:rPr>
            </w:pPr>
            <w:r w:rsidRPr="00005102">
              <w:rPr>
                <w:rStyle w:val="StilInnkTegn"/>
                <w:rFonts w:asciiTheme="majorHAnsi" w:hAnsiTheme="majorHAnsi"/>
              </w:rPr>
              <w:t>Geitastrand menighet:</w:t>
            </w:r>
            <w:r w:rsidRPr="00005102">
              <w:rPr>
                <w:rFonts w:asciiTheme="majorHAnsi" w:hAnsiTheme="majorHAnsi" w:cs="Arial"/>
                <w:sz w:val="22"/>
                <w:u w:val="single"/>
              </w:rPr>
              <w:t xml:space="preserve"> </w:t>
            </w:r>
          </w:p>
          <w:p w14:paraId="3938AFC4" w14:textId="39FC8369" w:rsidR="004E5794" w:rsidRPr="00005102" w:rsidRDefault="004E5794" w:rsidP="003464E3">
            <w:pPr>
              <w:rPr>
                <w:rFonts w:asciiTheme="majorHAnsi" w:hAnsiTheme="majorHAnsi" w:cs="Arial"/>
                <w:u w:val="single"/>
              </w:rPr>
            </w:pPr>
            <w:r w:rsidRPr="00005102">
              <w:rPr>
                <w:rFonts w:asciiTheme="majorHAnsi" w:hAnsiTheme="majorHAnsi"/>
                <w:sz w:val="22"/>
              </w:rPr>
              <w:t>Oddvar Kjøren</w:t>
            </w:r>
          </w:p>
        </w:tc>
        <w:tc>
          <w:tcPr>
            <w:tcW w:w="3119" w:type="dxa"/>
            <w:shd w:val="clear" w:color="auto" w:fill="D8D8D8"/>
          </w:tcPr>
          <w:p w14:paraId="4EBBCE70" w14:textId="601C289C" w:rsidR="004E5794" w:rsidRPr="007A6FF4" w:rsidRDefault="004E5794" w:rsidP="003464E3">
            <w:pPr>
              <w:rPr>
                <w:rFonts w:asciiTheme="majorHAnsi" w:hAnsiTheme="majorHAnsi"/>
                <w:sz w:val="22"/>
                <w:szCs w:val="22"/>
              </w:rPr>
            </w:pPr>
            <w:r w:rsidRPr="007A6FF4">
              <w:rPr>
                <w:rFonts w:asciiTheme="majorHAnsi" w:hAnsiTheme="majorHAnsi"/>
                <w:sz w:val="22"/>
                <w:szCs w:val="22"/>
              </w:rPr>
              <w:br/>
              <w:t>Leif Martin Meland</w:t>
            </w:r>
          </w:p>
        </w:tc>
      </w:tr>
      <w:tr w:rsidR="004E5794" w:rsidRPr="00005102" w14:paraId="1A41EA44" w14:textId="77777777" w:rsidTr="003464E3">
        <w:tc>
          <w:tcPr>
            <w:tcW w:w="3118" w:type="dxa"/>
            <w:tcBorders>
              <w:left w:val="nil"/>
              <w:bottom w:val="nil"/>
              <w:right w:val="nil"/>
            </w:tcBorders>
            <w:shd w:val="clear" w:color="auto" w:fill="D8D8D8"/>
          </w:tcPr>
          <w:p w14:paraId="08EE1D04"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Løkken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31DBD64E" w14:textId="77777777" w:rsidR="004E5794" w:rsidRPr="00005102" w:rsidRDefault="004E5794" w:rsidP="003464E3">
            <w:pPr>
              <w:rPr>
                <w:rFonts w:asciiTheme="majorHAnsi" w:hAnsiTheme="majorHAnsi" w:cs="Arial"/>
              </w:rPr>
            </w:pPr>
            <w:r w:rsidRPr="00005102">
              <w:rPr>
                <w:rFonts w:asciiTheme="majorHAnsi" w:hAnsiTheme="majorHAnsi"/>
                <w:sz w:val="22"/>
              </w:rPr>
              <w:t>Jan Inge Holm</w:t>
            </w:r>
          </w:p>
        </w:tc>
        <w:tc>
          <w:tcPr>
            <w:tcW w:w="3119" w:type="dxa"/>
          </w:tcPr>
          <w:p w14:paraId="59B93C7C" w14:textId="77777777" w:rsidR="004E5794" w:rsidRPr="007A6FF4" w:rsidRDefault="004E5794" w:rsidP="003464E3">
            <w:pPr>
              <w:rPr>
                <w:rFonts w:asciiTheme="majorHAnsi" w:hAnsiTheme="majorHAnsi"/>
                <w:color w:val="FF0000"/>
                <w:sz w:val="22"/>
                <w:szCs w:val="22"/>
              </w:rPr>
            </w:pPr>
          </w:p>
          <w:p w14:paraId="32524C32" w14:textId="4C2570F0" w:rsidR="004E5794" w:rsidRPr="007A6FF4" w:rsidRDefault="001C3F06" w:rsidP="003464E3">
            <w:pPr>
              <w:rPr>
                <w:rFonts w:asciiTheme="majorHAnsi" w:hAnsiTheme="majorHAnsi"/>
                <w:sz w:val="22"/>
                <w:szCs w:val="22"/>
              </w:rPr>
            </w:pPr>
            <w:r>
              <w:rPr>
                <w:rFonts w:asciiTheme="majorHAnsi" w:hAnsiTheme="majorHAnsi"/>
                <w:sz w:val="22"/>
                <w:szCs w:val="22"/>
              </w:rPr>
              <w:t>Britt Ingeborg Hansen</w:t>
            </w:r>
          </w:p>
        </w:tc>
      </w:tr>
      <w:tr w:rsidR="004E5794" w:rsidRPr="00005102" w14:paraId="544E6C6A" w14:textId="77777777" w:rsidTr="003464E3">
        <w:tc>
          <w:tcPr>
            <w:tcW w:w="3118" w:type="dxa"/>
            <w:tcBorders>
              <w:left w:val="nil"/>
              <w:bottom w:val="nil"/>
              <w:right w:val="nil"/>
            </w:tcBorders>
            <w:shd w:val="clear" w:color="auto" w:fill="D8D8D8"/>
          </w:tcPr>
          <w:p w14:paraId="6DC4ECD8"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Meldal menighet:</w:t>
            </w:r>
          </w:p>
          <w:p w14:paraId="36BF18E0" w14:textId="77777777" w:rsidR="004E5794" w:rsidRPr="00005102" w:rsidRDefault="004E5794" w:rsidP="003464E3">
            <w:pPr>
              <w:rPr>
                <w:rFonts w:asciiTheme="majorHAnsi" w:hAnsiTheme="majorHAnsi" w:cs="Arial"/>
              </w:rPr>
            </w:pPr>
            <w:r w:rsidRPr="00005102">
              <w:rPr>
                <w:rFonts w:asciiTheme="majorHAnsi" w:hAnsiTheme="majorHAnsi"/>
                <w:sz w:val="22"/>
              </w:rPr>
              <w:t>Ola Syrstadeng</w:t>
            </w:r>
          </w:p>
        </w:tc>
        <w:tc>
          <w:tcPr>
            <w:tcW w:w="3119" w:type="dxa"/>
            <w:shd w:val="clear" w:color="auto" w:fill="D8D8D8"/>
          </w:tcPr>
          <w:p w14:paraId="5C2A0D55" w14:textId="6BCF0AC1" w:rsidR="004E5794" w:rsidRPr="007A6FF4" w:rsidRDefault="004E5794" w:rsidP="003464E3">
            <w:pPr>
              <w:rPr>
                <w:rFonts w:asciiTheme="majorHAnsi" w:hAnsiTheme="majorHAnsi"/>
                <w:sz w:val="22"/>
                <w:szCs w:val="22"/>
                <w:lang w:val="nn-NO"/>
              </w:rPr>
            </w:pPr>
            <w:r w:rsidRPr="007A6FF4">
              <w:rPr>
                <w:rFonts w:asciiTheme="majorHAnsi" w:hAnsiTheme="majorHAnsi"/>
                <w:color w:val="FF0000"/>
                <w:sz w:val="22"/>
                <w:szCs w:val="22"/>
              </w:rPr>
              <w:t xml:space="preserve"> </w:t>
            </w:r>
            <w:r w:rsidRPr="007A6FF4">
              <w:rPr>
                <w:rFonts w:asciiTheme="majorHAnsi" w:hAnsiTheme="majorHAnsi"/>
                <w:color w:val="FF0000"/>
                <w:sz w:val="22"/>
                <w:szCs w:val="22"/>
                <w:lang w:val="nn-NO"/>
              </w:rPr>
              <w:br/>
            </w:r>
            <w:r w:rsidR="001C3F06">
              <w:rPr>
                <w:rFonts w:asciiTheme="majorHAnsi" w:hAnsiTheme="majorHAnsi"/>
                <w:sz w:val="22"/>
                <w:szCs w:val="22"/>
                <w:lang w:val="nn-NO"/>
              </w:rPr>
              <w:t>Eva Gjøås</w:t>
            </w:r>
          </w:p>
        </w:tc>
      </w:tr>
      <w:tr w:rsidR="004E5794" w:rsidRPr="00005102" w14:paraId="2474FBAB" w14:textId="77777777" w:rsidTr="003464E3">
        <w:tc>
          <w:tcPr>
            <w:tcW w:w="3118" w:type="dxa"/>
            <w:tcBorders>
              <w:left w:val="nil"/>
              <w:bottom w:val="nil"/>
              <w:right w:val="nil"/>
            </w:tcBorders>
            <w:shd w:val="clear" w:color="auto" w:fill="D8D8D8"/>
          </w:tcPr>
          <w:p w14:paraId="5FA205FB" w14:textId="77777777" w:rsidR="004E5794" w:rsidRPr="00005102" w:rsidRDefault="004E5794" w:rsidP="003464E3">
            <w:pPr>
              <w:rPr>
                <w:rFonts w:asciiTheme="majorHAnsi" w:hAnsiTheme="majorHAnsi" w:cs="Arial"/>
                <w:u w:val="single"/>
              </w:rPr>
            </w:pPr>
            <w:r w:rsidRPr="00005102">
              <w:rPr>
                <w:rStyle w:val="StilInnkTegn"/>
                <w:rFonts w:asciiTheme="majorHAnsi" w:hAnsiTheme="majorHAnsi"/>
              </w:rPr>
              <w:t>Orkanger menighet:</w:t>
            </w:r>
            <w:r w:rsidRPr="00005102">
              <w:rPr>
                <w:rFonts w:asciiTheme="majorHAnsi" w:hAnsiTheme="majorHAnsi" w:cs="Arial"/>
                <w:sz w:val="22"/>
                <w:u w:val="single"/>
              </w:rPr>
              <w:t xml:space="preserve"> </w:t>
            </w:r>
          </w:p>
          <w:p w14:paraId="65CC6877" w14:textId="2744F2D6" w:rsidR="004E5794" w:rsidRPr="00005102" w:rsidRDefault="004E5794" w:rsidP="003464E3">
            <w:pPr>
              <w:rPr>
                <w:rFonts w:asciiTheme="majorHAnsi" w:hAnsiTheme="majorHAnsi" w:cs="Arial"/>
                <w:u w:val="single"/>
              </w:rPr>
            </w:pPr>
            <w:r w:rsidRPr="00005102">
              <w:rPr>
                <w:rFonts w:asciiTheme="majorHAnsi" w:hAnsiTheme="majorHAnsi"/>
                <w:sz w:val="22"/>
              </w:rPr>
              <w:t>Ole Kristian Fagerli</w:t>
            </w:r>
            <w:r w:rsidRPr="00005102">
              <w:rPr>
                <w:rFonts w:asciiTheme="majorHAnsi" w:hAnsiTheme="majorHAnsi" w:cs="Arial"/>
                <w:sz w:val="22"/>
                <w:u w:val="single"/>
              </w:rPr>
              <w:t xml:space="preserve">  </w:t>
            </w:r>
          </w:p>
        </w:tc>
        <w:tc>
          <w:tcPr>
            <w:tcW w:w="3119" w:type="dxa"/>
          </w:tcPr>
          <w:p w14:paraId="6DD087DA" w14:textId="77777777" w:rsidR="004E5794" w:rsidRPr="007A6FF4" w:rsidRDefault="004E5794" w:rsidP="003464E3">
            <w:pPr>
              <w:rPr>
                <w:rFonts w:asciiTheme="majorHAnsi" w:hAnsiTheme="majorHAnsi"/>
                <w:sz w:val="22"/>
                <w:szCs w:val="22"/>
                <w:lang w:val="nn-NO"/>
              </w:rPr>
            </w:pPr>
          </w:p>
          <w:p w14:paraId="73F8A23D" w14:textId="3197A890" w:rsidR="004E5794" w:rsidRPr="007A6FF4" w:rsidRDefault="001C3F06" w:rsidP="003464E3">
            <w:pPr>
              <w:rPr>
                <w:rFonts w:asciiTheme="majorHAnsi" w:hAnsiTheme="majorHAnsi"/>
                <w:sz w:val="22"/>
                <w:szCs w:val="22"/>
                <w:lang w:val="nn-NO"/>
              </w:rPr>
            </w:pPr>
            <w:r>
              <w:rPr>
                <w:rFonts w:asciiTheme="majorHAnsi" w:hAnsiTheme="majorHAnsi"/>
                <w:sz w:val="22"/>
                <w:szCs w:val="22"/>
                <w:lang w:val="nn-NO"/>
              </w:rPr>
              <w:t>Steinar Fagerli</w:t>
            </w:r>
          </w:p>
        </w:tc>
      </w:tr>
      <w:tr w:rsidR="004E5794" w:rsidRPr="00005102" w14:paraId="3CFD6A9E" w14:textId="77777777" w:rsidTr="003464E3">
        <w:tc>
          <w:tcPr>
            <w:tcW w:w="3118" w:type="dxa"/>
            <w:tcBorders>
              <w:left w:val="nil"/>
              <w:bottom w:val="nil"/>
              <w:right w:val="nil"/>
            </w:tcBorders>
            <w:shd w:val="clear" w:color="auto" w:fill="D8D8D8"/>
          </w:tcPr>
          <w:p w14:paraId="36E78C30"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Orkdal menighet:</w:t>
            </w:r>
            <w:r w:rsidRPr="00005102">
              <w:rPr>
                <w:rFonts w:asciiTheme="majorHAnsi" w:hAnsiTheme="majorHAnsi" w:cs="Arial"/>
                <w:color w:val="FF0000"/>
                <w:sz w:val="22"/>
                <w:u w:val="single"/>
              </w:rPr>
              <w:t xml:space="preserve"> </w:t>
            </w:r>
            <w:r w:rsidRPr="00005102">
              <w:rPr>
                <w:rFonts w:asciiTheme="majorHAnsi" w:hAnsiTheme="majorHAnsi" w:cs="Arial"/>
                <w:color w:val="FF0000"/>
                <w:sz w:val="22"/>
              </w:rPr>
              <w:t xml:space="preserve"> </w:t>
            </w:r>
          </w:p>
          <w:p w14:paraId="6BF9E8B3" w14:textId="77777777" w:rsidR="004E5794" w:rsidRPr="00005102" w:rsidRDefault="004E5794" w:rsidP="003464E3">
            <w:pPr>
              <w:rPr>
                <w:rFonts w:asciiTheme="majorHAnsi" w:hAnsiTheme="majorHAnsi" w:cs="Arial"/>
              </w:rPr>
            </w:pPr>
            <w:r w:rsidRPr="00005102">
              <w:rPr>
                <w:rFonts w:asciiTheme="majorHAnsi" w:hAnsiTheme="majorHAnsi"/>
                <w:sz w:val="22"/>
              </w:rPr>
              <w:t>Norhild Kirkbakk Solligård</w:t>
            </w:r>
          </w:p>
        </w:tc>
        <w:tc>
          <w:tcPr>
            <w:tcW w:w="3119" w:type="dxa"/>
            <w:shd w:val="clear" w:color="auto" w:fill="D8D8D8"/>
          </w:tcPr>
          <w:p w14:paraId="6D60FE01" w14:textId="734A539A" w:rsidR="004E5794" w:rsidRPr="007A6FF4" w:rsidRDefault="004E5794" w:rsidP="003464E3">
            <w:pPr>
              <w:rPr>
                <w:rFonts w:asciiTheme="majorHAnsi" w:hAnsiTheme="majorHAnsi"/>
                <w:sz w:val="22"/>
                <w:szCs w:val="22"/>
              </w:rPr>
            </w:pPr>
            <w:r w:rsidRPr="007A6FF4">
              <w:rPr>
                <w:rFonts w:asciiTheme="majorHAnsi" w:hAnsiTheme="majorHAnsi"/>
                <w:sz w:val="22"/>
                <w:szCs w:val="22"/>
              </w:rPr>
              <w:br/>
            </w:r>
            <w:r w:rsidR="001C3F06">
              <w:rPr>
                <w:rFonts w:asciiTheme="majorHAnsi" w:hAnsiTheme="majorHAnsi"/>
                <w:sz w:val="22"/>
                <w:szCs w:val="22"/>
              </w:rPr>
              <w:t>Tor Odd bjørn Wongraven</w:t>
            </w:r>
          </w:p>
        </w:tc>
      </w:tr>
      <w:tr w:rsidR="004E5794" w:rsidRPr="00005102" w14:paraId="3782DEEA" w14:textId="77777777" w:rsidTr="003464E3">
        <w:tc>
          <w:tcPr>
            <w:tcW w:w="3118" w:type="dxa"/>
            <w:tcBorders>
              <w:left w:val="nil"/>
              <w:bottom w:val="nil"/>
              <w:right w:val="nil"/>
            </w:tcBorders>
            <w:shd w:val="clear" w:color="auto" w:fill="D8D8D8"/>
          </w:tcPr>
          <w:p w14:paraId="60F00BC9"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Orkland menighet:</w:t>
            </w:r>
          </w:p>
          <w:p w14:paraId="7400F66F" w14:textId="77777777" w:rsidR="004E5794" w:rsidRPr="00005102" w:rsidRDefault="004E5794" w:rsidP="003464E3">
            <w:pPr>
              <w:rPr>
                <w:rFonts w:asciiTheme="majorHAnsi" w:hAnsiTheme="majorHAnsi" w:cs="Arial"/>
              </w:rPr>
            </w:pPr>
            <w:r w:rsidRPr="00005102">
              <w:rPr>
                <w:rFonts w:asciiTheme="majorHAnsi" w:hAnsiTheme="majorHAnsi"/>
                <w:sz w:val="22"/>
              </w:rPr>
              <w:t>Helge Klungland</w:t>
            </w:r>
          </w:p>
        </w:tc>
        <w:tc>
          <w:tcPr>
            <w:tcW w:w="3119" w:type="dxa"/>
          </w:tcPr>
          <w:p w14:paraId="63FAE70D" w14:textId="77777777" w:rsidR="004E5794" w:rsidRPr="007A6FF4" w:rsidRDefault="004E5794" w:rsidP="003464E3">
            <w:pPr>
              <w:rPr>
                <w:rFonts w:asciiTheme="majorHAnsi" w:hAnsiTheme="majorHAnsi"/>
                <w:color w:val="FF0000"/>
                <w:sz w:val="22"/>
                <w:szCs w:val="22"/>
              </w:rPr>
            </w:pPr>
          </w:p>
          <w:p w14:paraId="2B7EB8C3" w14:textId="6FF46F83" w:rsidR="004E5794" w:rsidRPr="007A6FF4" w:rsidRDefault="001C3F06" w:rsidP="003464E3">
            <w:pPr>
              <w:rPr>
                <w:rFonts w:asciiTheme="majorHAnsi" w:hAnsiTheme="majorHAnsi"/>
                <w:sz w:val="22"/>
                <w:szCs w:val="22"/>
              </w:rPr>
            </w:pPr>
            <w:r>
              <w:rPr>
                <w:rFonts w:asciiTheme="majorHAnsi" w:hAnsiTheme="majorHAnsi"/>
                <w:sz w:val="22"/>
                <w:szCs w:val="22"/>
              </w:rPr>
              <w:t>Silje Wibe Klungervik</w:t>
            </w:r>
          </w:p>
        </w:tc>
      </w:tr>
      <w:tr w:rsidR="004E5794" w:rsidRPr="00005102" w14:paraId="0ABDD3E6" w14:textId="77777777" w:rsidTr="003464E3">
        <w:tc>
          <w:tcPr>
            <w:tcW w:w="3118" w:type="dxa"/>
            <w:tcBorders>
              <w:left w:val="nil"/>
              <w:bottom w:val="nil"/>
              <w:right w:val="nil"/>
            </w:tcBorders>
            <w:shd w:val="clear" w:color="auto" w:fill="D8D8D8"/>
          </w:tcPr>
          <w:p w14:paraId="32AE9B30" w14:textId="77777777" w:rsidR="004E5794" w:rsidRPr="00005102" w:rsidRDefault="004E5794" w:rsidP="003464E3">
            <w:pPr>
              <w:rPr>
                <w:rFonts w:asciiTheme="majorHAnsi" w:hAnsiTheme="majorHAnsi" w:cs="Arial"/>
                <w:color w:val="FF0000"/>
              </w:rPr>
            </w:pPr>
            <w:r w:rsidRPr="00005102">
              <w:rPr>
                <w:rStyle w:val="StilInnkTegn"/>
                <w:rFonts w:asciiTheme="majorHAnsi" w:hAnsiTheme="majorHAnsi"/>
              </w:rPr>
              <w:t>Snillfjord menighet:</w:t>
            </w:r>
          </w:p>
          <w:p w14:paraId="6F8454A8" w14:textId="64B2D232" w:rsidR="004E5794" w:rsidRPr="00005102" w:rsidRDefault="004E5794" w:rsidP="003464E3">
            <w:pPr>
              <w:rPr>
                <w:rFonts w:asciiTheme="majorHAnsi" w:hAnsiTheme="majorHAnsi" w:cs="Arial"/>
              </w:rPr>
            </w:pPr>
            <w:r w:rsidRPr="00005102">
              <w:rPr>
                <w:rFonts w:asciiTheme="majorHAnsi" w:hAnsiTheme="majorHAnsi"/>
                <w:sz w:val="22"/>
              </w:rPr>
              <w:t>Ingeborg Landrø</w:t>
            </w:r>
          </w:p>
        </w:tc>
        <w:tc>
          <w:tcPr>
            <w:tcW w:w="3119" w:type="dxa"/>
            <w:shd w:val="clear" w:color="auto" w:fill="D8D8D8"/>
          </w:tcPr>
          <w:p w14:paraId="42B0912A" w14:textId="2032A8A9" w:rsidR="004E5794" w:rsidRPr="007A6FF4" w:rsidRDefault="004E5794" w:rsidP="003464E3">
            <w:pPr>
              <w:rPr>
                <w:rFonts w:asciiTheme="majorHAnsi" w:hAnsiTheme="majorHAnsi"/>
                <w:sz w:val="22"/>
                <w:szCs w:val="22"/>
                <w:lang w:val="nn-NO"/>
              </w:rPr>
            </w:pPr>
            <w:r w:rsidRPr="007A6FF4">
              <w:rPr>
                <w:rFonts w:asciiTheme="majorHAnsi" w:hAnsiTheme="majorHAnsi"/>
                <w:color w:val="FF0000"/>
                <w:sz w:val="22"/>
                <w:szCs w:val="22"/>
              </w:rPr>
              <w:t xml:space="preserve"> </w:t>
            </w:r>
            <w:r w:rsidRPr="007A6FF4">
              <w:rPr>
                <w:rFonts w:asciiTheme="majorHAnsi" w:hAnsiTheme="majorHAnsi"/>
                <w:color w:val="FF0000"/>
                <w:sz w:val="22"/>
                <w:szCs w:val="22"/>
                <w:lang w:val="nn-NO"/>
              </w:rPr>
              <w:br/>
            </w:r>
            <w:r w:rsidR="007A6FF4" w:rsidRPr="007A6FF4">
              <w:rPr>
                <w:rFonts w:asciiTheme="majorHAnsi" w:hAnsiTheme="majorHAnsi"/>
                <w:sz w:val="22"/>
                <w:szCs w:val="22"/>
                <w:lang w:val="nn-NO"/>
              </w:rPr>
              <w:t>Liv Inger Kvalheim</w:t>
            </w:r>
          </w:p>
        </w:tc>
      </w:tr>
      <w:tr w:rsidR="004E5794" w:rsidRPr="00005102" w14:paraId="0B8914F8" w14:textId="77777777" w:rsidTr="00761673">
        <w:trPr>
          <w:trHeight w:val="412"/>
        </w:trPr>
        <w:tc>
          <w:tcPr>
            <w:tcW w:w="3118" w:type="dxa"/>
            <w:tcBorders>
              <w:left w:val="nil"/>
              <w:bottom w:val="nil"/>
              <w:right w:val="nil"/>
            </w:tcBorders>
            <w:shd w:val="clear" w:color="auto" w:fill="D8D8D8"/>
          </w:tcPr>
          <w:p w14:paraId="2F76D7A7" w14:textId="77777777" w:rsidR="004E5794" w:rsidRPr="00005102" w:rsidRDefault="004E5794" w:rsidP="003464E3">
            <w:pPr>
              <w:rPr>
                <w:rFonts w:asciiTheme="majorHAnsi" w:hAnsiTheme="majorHAnsi" w:cs="Arial"/>
              </w:rPr>
            </w:pPr>
            <w:r w:rsidRPr="00005102">
              <w:rPr>
                <w:rStyle w:val="StilInnkTegn"/>
                <w:rFonts w:asciiTheme="majorHAnsi" w:hAnsiTheme="majorHAnsi"/>
              </w:rPr>
              <w:t>Orkland kommune:</w:t>
            </w:r>
            <w:r w:rsidRPr="00005102">
              <w:rPr>
                <w:rFonts w:asciiTheme="majorHAnsi" w:hAnsiTheme="majorHAnsi" w:cs="Arial"/>
                <w:sz w:val="22"/>
              </w:rPr>
              <w:t xml:space="preserve"> </w:t>
            </w:r>
          </w:p>
          <w:p w14:paraId="7D3BE4E0" w14:textId="77777777" w:rsidR="004E5794" w:rsidRPr="00005102" w:rsidRDefault="004E5794" w:rsidP="003464E3">
            <w:pPr>
              <w:rPr>
                <w:rFonts w:asciiTheme="majorHAnsi" w:hAnsiTheme="majorHAnsi" w:cs="Arial"/>
              </w:rPr>
            </w:pPr>
            <w:r w:rsidRPr="00005102">
              <w:rPr>
                <w:rFonts w:asciiTheme="majorHAnsi" w:hAnsiTheme="majorHAnsi"/>
                <w:sz w:val="22"/>
              </w:rPr>
              <w:t>Torstein</w:t>
            </w:r>
            <w:r w:rsidRPr="00005102">
              <w:rPr>
                <w:rFonts w:asciiTheme="majorHAnsi" w:hAnsiTheme="majorHAnsi" w:cs="Arial"/>
                <w:sz w:val="22"/>
              </w:rPr>
              <w:t xml:space="preserve"> </w:t>
            </w:r>
            <w:r w:rsidRPr="00005102">
              <w:rPr>
                <w:rFonts w:asciiTheme="majorHAnsi" w:hAnsiTheme="majorHAnsi"/>
                <w:sz w:val="22"/>
              </w:rPr>
              <w:t>Larsen</w:t>
            </w:r>
          </w:p>
        </w:tc>
        <w:tc>
          <w:tcPr>
            <w:tcW w:w="3119" w:type="dxa"/>
          </w:tcPr>
          <w:p w14:paraId="7DC862F4" w14:textId="43CE4D23" w:rsidR="004E5794" w:rsidRPr="007A6FF4" w:rsidRDefault="004E5794" w:rsidP="003464E3">
            <w:pPr>
              <w:rPr>
                <w:rFonts w:asciiTheme="majorHAnsi" w:hAnsiTheme="majorHAnsi"/>
                <w:sz w:val="22"/>
                <w:szCs w:val="22"/>
                <w:lang w:val="nn-NO"/>
              </w:rPr>
            </w:pPr>
            <w:r w:rsidRPr="007A6FF4">
              <w:rPr>
                <w:rFonts w:asciiTheme="majorHAnsi" w:hAnsiTheme="majorHAnsi"/>
                <w:sz w:val="22"/>
                <w:szCs w:val="22"/>
                <w:lang w:val="nn-NO"/>
              </w:rPr>
              <w:br/>
            </w:r>
            <w:r w:rsidR="001C3F06">
              <w:rPr>
                <w:rFonts w:asciiTheme="majorHAnsi" w:hAnsiTheme="majorHAnsi"/>
                <w:sz w:val="22"/>
                <w:szCs w:val="22"/>
                <w:lang w:val="nn-NO"/>
              </w:rPr>
              <w:t>Karin Bakklund Bjørkhaug</w:t>
            </w:r>
          </w:p>
        </w:tc>
      </w:tr>
      <w:tr w:rsidR="004E5794" w:rsidRPr="00005102" w14:paraId="3663D980" w14:textId="77777777" w:rsidTr="003464E3">
        <w:tc>
          <w:tcPr>
            <w:tcW w:w="3118" w:type="dxa"/>
            <w:tcBorders>
              <w:left w:val="nil"/>
              <w:bottom w:val="single" w:sz="18" w:space="0" w:color="auto"/>
              <w:right w:val="nil"/>
            </w:tcBorders>
            <w:shd w:val="clear" w:color="auto" w:fill="D8D8D8"/>
          </w:tcPr>
          <w:p w14:paraId="24F617FB" w14:textId="77777777" w:rsidR="004E5794" w:rsidRPr="00005102" w:rsidRDefault="004E5794" w:rsidP="003464E3">
            <w:pPr>
              <w:rPr>
                <w:rFonts w:asciiTheme="majorHAnsi" w:hAnsiTheme="majorHAnsi"/>
              </w:rPr>
            </w:pPr>
            <w:r w:rsidRPr="00005102">
              <w:rPr>
                <w:rStyle w:val="StilInnkTegn"/>
                <w:rFonts w:asciiTheme="majorHAnsi" w:hAnsiTheme="majorHAnsi"/>
              </w:rPr>
              <w:t>Prost:</w:t>
            </w:r>
          </w:p>
          <w:p w14:paraId="1002C045" w14:textId="77777777" w:rsidR="004E5794" w:rsidRPr="00005102" w:rsidRDefault="004E5794" w:rsidP="003464E3">
            <w:pPr>
              <w:rPr>
                <w:rFonts w:asciiTheme="majorHAnsi" w:hAnsiTheme="majorHAnsi"/>
              </w:rPr>
            </w:pPr>
            <w:r w:rsidRPr="00005102">
              <w:rPr>
                <w:rFonts w:asciiTheme="majorHAnsi" w:hAnsiTheme="majorHAnsi"/>
                <w:sz w:val="22"/>
              </w:rPr>
              <w:t>Dagfinn Thomassen</w:t>
            </w:r>
          </w:p>
        </w:tc>
        <w:tc>
          <w:tcPr>
            <w:tcW w:w="3119" w:type="dxa"/>
            <w:tcBorders>
              <w:bottom w:val="single" w:sz="18" w:space="0" w:color="auto"/>
            </w:tcBorders>
            <w:shd w:val="clear" w:color="auto" w:fill="D8D8D8"/>
          </w:tcPr>
          <w:p w14:paraId="5496C080" w14:textId="36A17864" w:rsidR="004E5794" w:rsidRPr="007A6FF4" w:rsidRDefault="004E5794" w:rsidP="003464E3">
            <w:pPr>
              <w:rPr>
                <w:rFonts w:asciiTheme="majorHAnsi" w:hAnsiTheme="majorHAnsi"/>
                <w:sz w:val="22"/>
                <w:szCs w:val="22"/>
              </w:rPr>
            </w:pPr>
            <w:r w:rsidRPr="007A6FF4">
              <w:rPr>
                <w:rFonts w:asciiTheme="majorHAnsi" w:hAnsiTheme="majorHAnsi"/>
                <w:sz w:val="22"/>
                <w:szCs w:val="22"/>
              </w:rPr>
              <w:br/>
            </w:r>
            <w:r w:rsidR="001C3F06">
              <w:rPr>
                <w:rFonts w:asciiTheme="majorHAnsi" w:hAnsiTheme="majorHAnsi"/>
                <w:sz w:val="22"/>
                <w:szCs w:val="22"/>
              </w:rPr>
              <w:t>Lars Sperre</w:t>
            </w:r>
          </w:p>
        </w:tc>
      </w:tr>
    </w:tbl>
    <w:p w14:paraId="4722E225" w14:textId="77777777" w:rsidR="00761673" w:rsidRDefault="00761673" w:rsidP="00761673">
      <w:pPr>
        <w:spacing w:line="360" w:lineRule="auto"/>
        <w:rPr>
          <w:rFonts w:asciiTheme="majorHAnsi" w:hAnsiTheme="majorHAnsi"/>
          <w:i/>
          <w:iCs/>
          <w:szCs w:val="24"/>
          <w:lang w:val="nn-NO"/>
        </w:rPr>
      </w:pPr>
    </w:p>
    <w:p w14:paraId="05FACD26" w14:textId="47AA55D0" w:rsidR="004E5794" w:rsidRPr="00F7754A" w:rsidRDefault="004E5794" w:rsidP="004E5794">
      <w:pPr>
        <w:pStyle w:val="Sted"/>
        <w:rPr>
          <w:rFonts w:asciiTheme="minorHAnsi" w:hAnsiTheme="minorHAnsi" w:cstheme="minorHAnsi"/>
          <w:b/>
          <w:bCs w:val="0"/>
        </w:rPr>
      </w:pPr>
      <w:r w:rsidRPr="00F7754A">
        <w:rPr>
          <w:rFonts w:asciiTheme="minorHAnsi" w:hAnsiTheme="minorHAnsi" w:cstheme="minorHAnsi"/>
          <w:b/>
          <w:bCs w:val="0"/>
          <w:iCs w:val="0"/>
        </w:rPr>
        <w:t>Sted</w:t>
      </w:r>
    </w:p>
    <w:p w14:paraId="6734F398" w14:textId="77777777" w:rsidR="00AB2E59" w:rsidRPr="00005102" w:rsidRDefault="00AB2E59" w:rsidP="00AB2E59">
      <w:pPr>
        <w:spacing w:line="360" w:lineRule="auto"/>
        <w:rPr>
          <w:rFonts w:asciiTheme="minorHAnsi" w:hAnsiTheme="minorHAnsi" w:cstheme="minorHAnsi"/>
          <w:i/>
          <w:iCs/>
        </w:rPr>
      </w:pPr>
      <w:r>
        <w:rPr>
          <w:rStyle w:val="Utheving"/>
          <w:rFonts w:asciiTheme="minorHAnsi" w:hAnsiTheme="minorHAnsi" w:cstheme="minorHAnsi"/>
        </w:rPr>
        <w:t>Møterommet</w:t>
      </w:r>
      <w:r w:rsidRPr="00F7754A">
        <w:rPr>
          <w:rStyle w:val="Utheving"/>
          <w:rFonts w:asciiTheme="minorHAnsi" w:hAnsiTheme="minorHAnsi" w:cstheme="minorHAnsi"/>
        </w:rPr>
        <w:t xml:space="preserve"> ved Orkland kirkekontor, Blomstervegen 12 på Fannrem</w:t>
      </w:r>
      <w:r>
        <w:rPr>
          <w:rStyle w:val="Utheving"/>
          <w:rFonts w:asciiTheme="minorHAnsi" w:hAnsiTheme="minorHAnsi" w:cstheme="minorHAnsi"/>
        </w:rPr>
        <w:t>.</w:t>
      </w:r>
    </w:p>
    <w:p w14:paraId="79A68639" w14:textId="77777777" w:rsidR="004E5794" w:rsidRPr="00F7754A" w:rsidRDefault="004E5794" w:rsidP="004E5794">
      <w:pPr>
        <w:pStyle w:val="Sted"/>
        <w:rPr>
          <w:rFonts w:asciiTheme="minorHAnsi" w:hAnsiTheme="minorHAnsi" w:cstheme="minorHAnsi"/>
          <w:b/>
          <w:bCs w:val="0"/>
        </w:rPr>
      </w:pPr>
      <w:r w:rsidRPr="00F7754A">
        <w:rPr>
          <w:rFonts w:asciiTheme="minorHAnsi" w:hAnsiTheme="minorHAnsi" w:cstheme="minorHAnsi"/>
          <w:b/>
          <w:bCs w:val="0"/>
        </w:rPr>
        <w:t>Tid</w:t>
      </w:r>
    </w:p>
    <w:p w14:paraId="04782B21" w14:textId="712C265E" w:rsidR="004E5794" w:rsidRDefault="004E5794" w:rsidP="004E5794">
      <w:pPr>
        <w:spacing w:line="360" w:lineRule="auto"/>
        <w:rPr>
          <w:rStyle w:val="Utheving"/>
          <w:rFonts w:asciiTheme="minorHAnsi" w:hAnsiTheme="minorHAnsi" w:cstheme="minorHAnsi"/>
        </w:rPr>
      </w:pPr>
      <w:r w:rsidRPr="00F7754A">
        <w:rPr>
          <w:rStyle w:val="Utheving"/>
          <w:rFonts w:asciiTheme="minorHAnsi" w:hAnsiTheme="minorHAnsi" w:cstheme="minorHAnsi"/>
        </w:rPr>
        <w:t>T</w:t>
      </w:r>
      <w:r w:rsidR="001C3F06">
        <w:rPr>
          <w:rStyle w:val="Utheving"/>
          <w:rFonts w:asciiTheme="minorHAnsi" w:hAnsiTheme="minorHAnsi" w:cstheme="minorHAnsi"/>
        </w:rPr>
        <w:t>o</w:t>
      </w:r>
      <w:r>
        <w:rPr>
          <w:rStyle w:val="Utheving"/>
          <w:rFonts w:asciiTheme="minorHAnsi" w:hAnsiTheme="minorHAnsi" w:cstheme="minorHAnsi"/>
        </w:rPr>
        <w:t xml:space="preserve">rsdag </w:t>
      </w:r>
      <w:r w:rsidR="001C3F06">
        <w:rPr>
          <w:rStyle w:val="Utheving"/>
          <w:rFonts w:asciiTheme="minorHAnsi" w:hAnsiTheme="minorHAnsi" w:cstheme="minorHAnsi"/>
        </w:rPr>
        <w:t>1</w:t>
      </w:r>
      <w:r>
        <w:rPr>
          <w:rStyle w:val="Utheving"/>
          <w:rFonts w:asciiTheme="minorHAnsi" w:hAnsiTheme="minorHAnsi" w:cstheme="minorHAnsi"/>
        </w:rPr>
        <w:t>2</w:t>
      </w:r>
      <w:r w:rsidRPr="00F7754A">
        <w:rPr>
          <w:rStyle w:val="Utheving"/>
          <w:rFonts w:asciiTheme="minorHAnsi" w:hAnsiTheme="minorHAnsi" w:cstheme="minorHAnsi"/>
        </w:rPr>
        <w:t xml:space="preserve">. </w:t>
      </w:r>
      <w:r>
        <w:rPr>
          <w:rStyle w:val="Utheving"/>
          <w:rFonts w:asciiTheme="minorHAnsi" w:hAnsiTheme="minorHAnsi" w:cstheme="minorHAnsi"/>
        </w:rPr>
        <w:t>ma</w:t>
      </w:r>
      <w:r w:rsidR="001C3F06">
        <w:rPr>
          <w:rStyle w:val="Utheving"/>
          <w:rFonts w:asciiTheme="minorHAnsi" w:hAnsiTheme="minorHAnsi" w:cstheme="minorHAnsi"/>
        </w:rPr>
        <w:t>i</w:t>
      </w:r>
      <w:r w:rsidRPr="00F7754A">
        <w:rPr>
          <w:rStyle w:val="Utheving"/>
          <w:rFonts w:asciiTheme="minorHAnsi" w:hAnsiTheme="minorHAnsi" w:cstheme="minorHAnsi"/>
        </w:rPr>
        <w:t xml:space="preserve"> 202</w:t>
      </w:r>
      <w:r>
        <w:rPr>
          <w:rStyle w:val="Utheving"/>
          <w:rFonts w:asciiTheme="minorHAnsi" w:hAnsiTheme="minorHAnsi" w:cstheme="minorHAnsi"/>
        </w:rPr>
        <w:t>2</w:t>
      </w:r>
      <w:r w:rsidRPr="00F7754A">
        <w:rPr>
          <w:rStyle w:val="Utheving"/>
          <w:rFonts w:asciiTheme="minorHAnsi" w:hAnsiTheme="minorHAnsi" w:cstheme="minorHAnsi"/>
        </w:rPr>
        <w:t xml:space="preserve"> kl. 1</w:t>
      </w:r>
      <w:r>
        <w:rPr>
          <w:rStyle w:val="Utheving"/>
          <w:rFonts w:asciiTheme="minorHAnsi" w:hAnsiTheme="minorHAnsi" w:cstheme="minorHAnsi"/>
        </w:rPr>
        <w:t>8</w:t>
      </w:r>
      <w:r w:rsidRPr="00F7754A">
        <w:rPr>
          <w:rStyle w:val="Utheving"/>
          <w:rFonts w:asciiTheme="minorHAnsi" w:hAnsiTheme="minorHAnsi" w:cstheme="minorHAnsi"/>
        </w:rPr>
        <w:t xml:space="preserve">.00 – </w:t>
      </w:r>
      <w:r>
        <w:rPr>
          <w:rStyle w:val="Utheving"/>
          <w:rFonts w:asciiTheme="minorHAnsi" w:hAnsiTheme="minorHAnsi" w:cstheme="minorHAnsi"/>
        </w:rPr>
        <w:t>19</w:t>
      </w:r>
      <w:r w:rsidRPr="00F7754A">
        <w:rPr>
          <w:rStyle w:val="Utheving"/>
          <w:rFonts w:asciiTheme="minorHAnsi" w:hAnsiTheme="minorHAnsi" w:cstheme="minorHAnsi"/>
        </w:rPr>
        <w:t>.</w:t>
      </w:r>
      <w:r w:rsidR="001C3F06">
        <w:rPr>
          <w:rStyle w:val="Utheving"/>
          <w:rFonts w:asciiTheme="minorHAnsi" w:hAnsiTheme="minorHAnsi" w:cstheme="minorHAnsi"/>
        </w:rPr>
        <w:t>0</w:t>
      </w:r>
      <w:r w:rsidRPr="00F7754A">
        <w:rPr>
          <w:rStyle w:val="Utheving"/>
          <w:rFonts w:asciiTheme="minorHAnsi" w:hAnsiTheme="minorHAnsi" w:cstheme="minorHAnsi"/>
        </w:rPr>
        <w:t>0</w:t>
      </w:r>
      <w:r>
        <w:rPr>
          <w:rStyle w:val="Utheving"/>
          <w:rFonts w:asciiTheme="minorHAnsi" w:hAnsiTheme="minorHAnsi" w:cstheme="minorHAnsi"/>
        </w:rPr>
        <w:t>.</w:t>
      </w:r>
    </w:p>
    <w:p w14:paraId="4751BDFE" w14:textId="77777777" w:rsidR="00AB2E59" w:rsidRPr="00F7754A" w:rsidRDefault="00AB2E59" w:rsidP="00AB2E59">
      <w:pPr>
        <w:spacing w:line="360" w:lineRule="auto"/>
        <w:rPr>
          <w:rStyle w:val="Utheving"/>
          <w:rFonts w:asciiTheme="minorHAnsi" w:hAnsiTheme="minorHAnsi" w:cstheme="minorHAnsi"/>
        </w:rPr>
      </w:pPr>
      <w:r>
        <w:rPr>
          <w:rStyle w:val="Utheving"/>
          <w:rFonts w:asciiTheme="minorHAnsi" w:hAnsiTheme="minorHAnsi" w:cstheme="minorHAnsi"/>
        </w:rPr>
        <w:t xml:space="preserve">Det blir kaffe &amp; te. </w:t>
      </w:r>
      <w:r w:rsidRPr="00F7754A">
        <w:rPr>
          <w:rStyle w:val="Utheving"/>
          <w:rFonts w:asciiTheme="minorHAnsi" w:hAnsiTheme="minorHAnsi" w:cstheme="minorHAnsi"/>
        </w:rPr>
        <w:t>Vel møtt!</w:t>
      </w:r>
    </w:p>
    <w:p w14:paraId="45C8E6F9" w14:textId="77777777" w:rsidR="00AB2E59" w:rsidRDefault="00AB2E59" w:rsidP="004E5794">
      <w:pPr>
        <w:spacing w:line="360" w:lineRule="auto"/>
        <w:rPr>
          <w:rStyle w:val="Utheving"/>
          <w:rFonts w:asciiTheme="minorHAnsi" w:hAnsiTheme="minorHAnsi" w:cstheme="minorHAnsi"/>
        </w:rPr>
      </w:pPr>
    </w:p>
    <w:p w14:paraId="44890FAF" w14:textId="77777777" w:rsidR="001C3F06" w:rsidRPr="00F7754A" w:rsidRDefault="001C3F06" w:rsidP="001C3F06">
      <w:pPr>
        <w:spacing w:line="360" w:lineRule="auto"/>
        <w:rPr>
          <w:rStyle w:val="Utheving"/>
          <w:rFonts w:asciiTheme="minorHAnsi" w:hAnsiTheme="minorHAnsi" w:cstheme="minorHAnsi"/>
        </w:rPr>
      </w:pPr>
      <w:r w:rsidRPr="00005102">
        <w:rPr>
          <w:rFonts w:asciiTheme="minorHAnsi" w:hAnsiTheme="minorHAnsi" w:cstheme="minorHAnsi"/>
          <w:i/>
          <w:iCs/>
        </w:rPr>
        <w:t>Si ifra til kirkeverge Silje Ysland så snart som mulig dersom du ikke kan komme, på</w:t>
      </w:r>
      <w:r>
        <w:rPr>
          <w:rFonts w:asciiTheme="minorHAnsi" w:hAnsiTheme="minorHAnsi" w:cstheme="minorHAnsi"/>
          <w:i/>
          <w:iCs/>
        </w:rPr>
        <w:t xml:space="preserve"> mobil  </w:t>
      </w:r>
      <w:r w:rsidRPr="00005102">
        <w:rPr>
          <w:rFonts w:asciiTheme="minorHAnsi" w:hAnsiTheme="minorHAnsi" w:cstheme="minorHAnsi"/>
          <w:i/>
          <w:iCs/>
        </w:rPr>
        <w:t xml:space="preserve"> 909 83 381 eller</w:t>
      </w:r>
      <w:r>
        <w:rPr>
          <w:rFonts w:asciiTheme="minorHAnsi" w:hAnsiTheme="minorHAnsi" w:cstheme="minorHAnsi"/>
          <w:i/>
          <w:iCs/>
        </w:rPr>
        <w:t xml:space="preserve"> e-post </w:t>
      </w:r>
      <w:hyperlink r:id="rId8" w:history="1">
        <w:r w:rsidRPr="00EB5A37">
          <w:rPr>
            <w:rStyle w:val="Hyperkobling"/>
            <w:rFonts w:asciiTheme="minorHAnsi" w:hAnsiTheme="minorHAnsi" w:cstheme="minorHAnsi"/>
            <w:i/>
            <w:iCs/>
          </w:rPr>
          <w:t>sy776@kirken.no</w:t>
        </w:r>
      </w:hyperlink>
      <w:r>
        <w:rPr>
          <w:rFonts w:asciiTheme="minorHAnsi" w:hAnsiTheme="minorHAnsi" w:cstheme="minorHAnsi"/>
          <w:i/>
          <w:iCs/>
        </w:rPr>
        <w:t>, s</w:t>
      </w:r>
      <w:r w:rsidRPr="00005102">
        <w:rPr>
          <w:rFonts w:asciiTheme="minorHAnsi" w:hAnsiTheme="minorHAnsi" w:cstheme="minorHAnsi"/>
          <w:i/>
          <w:iCs/>
        </w:rPr>
        <w:t>å vi får innkalt vara</w:t>
      </w:r>
      <w:r>
        <w:rPr>
          <w:rFonts w:asciiTheme="minorHAnsi" w:hAnsiTheme="minorHAnsi" w:cstheme="minorHAnsi"/>
          <w:i/>
          <w:iCs/>
        </w:rPr>
        <w:t>.</w:t>
      </w:r>
      <w:r w:rsidRPr="00F7754A">
        <w:rPr>
          <w:rStyle w:val="Utheving"/>
          <w:rFonts w:asciiTheme="minorHAnsi" w:hAnsiTheme="minorHAnsi" w:cstheme="minorHAnsi"/>
        </w:rPr>
        <w:t xml:space="preserve"> De av vararepresentantene som har e-post får denne innkallinga. Dere møter først når dere får spesiell beskjed.</w:t>
      </w:r>
    </w:p>
    <w:p w14:paraId="4A9A4774" w14:textId="77777777" w:rsidR="004E5794" w:rsidRPr="00F7754A" w:rsidRDefault="004E5794" w:rsidP="004E5794">
      <w:pPr>
        <w:pStyle w:val="Sted"/>
        <w:spacing w:line="360" w:lineRule="auto"/>
        <w:rPr>
          <w:rFonts w:asciiTheme="minorHAnsi" w:hAnsiTheme="minorHAnsi" w:cstheme="minorHAnsi"/>
          <w:b/>
          <w:bCs w:val="0"/>
        </w:rPr>
      </w:pPr>
      <w:r w:rsidRPr="00F7754A">
        <w:rPr>
          <w:rFonts w:asciiTheme="minorHAnsi" w:hAnsiTheme="minorHAnsi" w:cstheme="minorHAnsi"/>
          <w:b/>
          <w:bCs w:val="0"/>
        </w:rPr>
        <w:lastRenderedPageBreak/>
        <w:t>Informasjonsutveksling / Kirkevergen informerer</w:t>
      </w:r>
    </w:p>
    <w:p w14:paraId="1BB41020" w14:textId="3F207175" w:rsidR="004E5794" w:rsidRDefault="004E5794" w:rsidP="004E5794">
      <w:pPr>
        <w:pStyle w:val="Listeavsnitt"/>
        <w:numPr>
          <w:ilvl w:val="0"/>
          <w:numId w:val="1"/>
        </w:numPr>
        <w:spacing w:line="360" w:lineRule="auto"/>
        <w:rPr>
          <w:rFonts w:asciiTheme="minorHAnsi" w:hAnsiTheme="minorHAnsi" w:cstheme="minorHAnsi"/>
        </w:rPr>
      </w:pPr>
      <w:r>
        <w:rPr>
          <w:rFonts w:asciiTheme="minorHAnsi" w:hAnsiTheme="minorHAnsi" w:cstheme="minorHAnsi"/>
        </w:rPr>
        <w:t>Generelt rundt personalet/medarbeiderne og HMS.</w:t>
      </w:r>
    </w:p>
    <w:p w14:paraId="5AAD6141" w14:textId="1144AE9D" w:rsidR="00881017" w:rsidRDefault="00881017" w:rsidP="004E5794">
      <w:pPr>
        <w:pStyle w:val="Listeavsnitt"/>
        <w:numPr>
          <w:ilvl w:val="0"/>
          <w:numId w:val="1"/>
        </w:numPr>
        <w:spacing w:line="360" w:lineRule="auto"/>
        <w:rPr>
          <w:rFonts w:asciiTheme="minorHAnsi" w:hAnsiTheme="minorHAnsi" w:cstheme="minorHAnsi"/>
        </w:rPr>
      </w:pPr>
      <w:r>
        <w:rPr>
          <w:rFonts w:asciiTheme="minorHAnsi" w:hAnsiTheme="minorHAnsi" w:cstheme="minorHAnsi"/>
        </w:rPr>
        <w:t>Påskas gudstjenester og konfirmasjoner 2022.</w:t>
      </w:r>
    </w:p>
    <w:p w14:paraId="65DB4D13" w14:textId="77777777" w:rsidR="004E5794" w:rsidRDefault="004E5794" w:rsidP="004E5794">
      <w:pPr>
        <w:pStyle w:val="Listeavsnitt"/>
        <w:numPr>
          <w:ilvl w:val="0"/>
          <w:numId w:val="1"/>
        </w:numPr>
        <w:spacing w:line="360" w:lineRule="auto"/>
        <w:rPr>
          <w:rFonts w:asciiTheme="minorHAnsi" w:hAnsiTheme="minorHAnsi" w:cstheme="minorHAnsi"/>
        </w:rPr>
      </w:pPr>
      <w:r>
        <w:rPr>
          <w:rFonts w:asciiTheme="minorHAnsi" w:hAnsiTheme="minorHAnsi" w:cstheme="minorHAnsi"/>
        </w:rPr>
        <w:t>Generelt rundt fellesrådets økonomi for året 2022.</w:t>
      </w:r>
    </w:p>
    <w:p w14:paraId="2928CD9C" w14:textId="77777777" w:rsidR="004E5794" w:rsidRDefault="004E5794" w:rsidP="004E5794">
      <w:pPr>
        <w:pStyle w:val="Listeavsnitt"/>
        <w:numPr>
          <w:ilvl w:val="0"/>
          <w:numId w:val="1"/>
        </w:numPr>
        <w:spacing w:line="360" w:lineRule="auto"/>
        <w:rPr>
          <w:rFonts w:asciiTheme="minorHAnsi" w:hAnsiTheme="minorHAnsi" w:cstheme="minorHAnsi"/>
        </w:rPr>
      </w:pPr>
      <w:r>
        <w:rPr>
          <w:rFonts w:asciiTheme="minorHAnsi" w:hAnsiTheme="minorHAnsi" w:cstheme="minorHAnsi"/>
        </w:rPr>
        <w:t>Generelt rundt kirkebyggene og gravplassforvaltning.</w:t>
      </w:r>
    </w:p>
    <w:p w14:paraId="1D64AF3E" w14:textId="77777777" w:rsidR="004E5794" w:rsidRDefault="004E5794" w:rsidP="004E5794">
      <w:pPr>
        <w:pStyle w:val="Listeavsnitt"/>
        <w:numPr>
          <w:ilvl w:val="0"/>
          <w:numId w:val="1"/>
        </w:numPr>
        <w:spacing w:line="360" w:lineRule="auto"/>
        <w:rPr>
          <w:rFonts w:asciiTheme="minorHAnsi" w:hAnsiTheme="minorHAnsi" w:cstheme="minorHAnsi"/>
        </w:rPr>
      </w:pPr>
      <w:r>
        <w:rPr>
          <w:rFonts w:asciiTheme="minorHAnsi" w:hAnsiTheme="minorHAnsi" w:cstheme="minorHAnsi"/>
        </w:rPr>
        <w:t>Generelt rundt gravferdsforvaltningen i Orkland.</w:t>
      </w:r>
    </w:p>
    <w:p w14:paraId="3AA3A1A2" w14:textId="77777777" w:rsidR="004E5794" w:rsidRPr="00580A07" w:rsidRDefault="004E5794" w:rsidP="00881017">
      <w:pPr>
        <w:pStyle w:val="Listeavsnitt"/>
        <w:rPr>
          <w:rFonts w:asciiTheme="minorHAnsi" w:hAnsiTheme="minorHAnsi" w:cstheme="minorHAnsi"/>
        </w:rPr>
      </w:pPr>
    </w:p>
    <w:p w14:paraId="327CA1F6" w14:textId="5E46CCFE" w:rsidR="004E5794" w:rsidRPr="00F7754A" w:rsidRDefault="004E5794" w:rsidP="00881017">
      <w:pPr>
        <w:pStyle w:val="Sted"/>
        <w:rPr>
          <w:rFonts w:asciiTheme="minorHAnsi" w:hAnsiTheme="minorHAnsi" w:cstheme="minorHAnsi"/>
          <w:b/>
          <w:bCs w:val="0"/>
        </w:rPr>
      </w:pPr>
      <w:bookmarkStart w:id="1" w:name="_Hlk61428418"/>
      <w:r w:rsidRPr="00F7754A">
        <w:rPr>
          <w:rFonts w:asciiTheme="minorHAnsi" w:hAnsiTheme="minorHAnsi" w:cstheme="minorHAnsi"/>
          <w:b/>
          <w:bCs w:val="0"/>
        </w:rPr>
        <w:t xml:space="preserve">Sak </w:t>
      </w:r>
      <w:r w:rsidR="00F46E57">
        <w:rPr>
          <w:rFonts w:asciiTheme="minorHAnsi" w:hAnsiTheme="minorHAnsi" w:cstheme="minorHAnsi"/>
          <w:b/>
          <w:bCs w:val="0"/>
        </w:rPr>
        <w:t>17</w:t>
      </w:r>
      <w:r w:rsidRPr="00F7754A">
        <w:rPr>
          <w:rFonts w:asciiTheme="minorHAnsi" w:hAnsiTheme="minorHAnsi" w:cstheme="minorHAnsi"/>
          <w:b/>
          <w:bCs w:val="0"/>
        </w:rPr>
        <w:t xml:space="preserve"> / 2</w:t>
      </w:r>
      <w:r>
        <w:rPr>
          <w:rFonts w:asciiTheme="minorHAnsi" w:hAnsiTheme="minorHAnsi" w:cstheme="minorHAnsi"/>
          <w:b/>
          <w:bCs w:val="0"/>
        </w:rPr>
        <w:t>2</w:t>
      </w:r>
      <w:r w:rsidRPr="00F7754A">
        <w:rPr>
          <w:rFonts w:asciiTheme="minorHAnsi" w:hAnsiTheme="minorHAnsi" w:cstheme="minorHAnsi"/>
          <w:b/>
          <w:bCs w:val="0"/>
        </w:rPr>
        <w:tab/>
        <w:t>Godkjenning av møteinnkalling</w:t>
      </w:r>
    </w:p>
    <w:p w14:paraId="725E3999" w14:textId="4149E0E2" w:rsidR="004E5794" w:rsidRPr="00F7754A" w:rsidRDefault="007A6FF4" w:rsidP="00881017">
      <w:pPr>
        <w:rPr>
          <w:rStyle w:val="Utheving"/>
          <w:rFonts w:asciiTheme="minorHAnsi" w:hAnsiTheme="minorHAnsi" w:cstheme="minorHAnsi"/>
          <w:color w:val="FF0000"/>
        </w:rPr>
      </w:pPr>
      <w:r>
        <w:rPr>
          <w:rStyle w:val="Utheving"/>
          <w:rFonts w:asciiTheme="minorHAnsi" w:hAnsiTheme="minorHAnsi" w:cstheme="minorHAnsi"/>
          <w:color w:val="FF0000"/>
        </w:rPr>
        <w:t>V</w:t>
      </w:r>
      <w:r w:rsidR="004E5794" w:rsidRPr="00F7754A">
        <w:rPr>
          <w:rStyle w:val="Utheving"/>
          <w:rFonts w:asciiTheme="minorHAnsi" w:hAnsiTheme="minorHAnsi" w:cstheme="minorHAnsi"/>
          <w:color w:val="FF0000"/>
        </w:rPr>
        <w:t>edtak:</w:t>
      </w:r>
    </w:p>
    <w:p w14:paraId="2EAF73C4" w14:textId="6BE0D36D" w:rsidR="004E5794" w:rsidRDefault="004E5794" w:rsidP="00881017">
      <w:pPr>
        <w:rPr>
          <w:rStyle w:val="Utheving"/>
          <w:rFonts w:asciiTheme="minorHAnsi" w:hAnsiTheme="minorHAnsi" w:cstheme="minorHAnsi"/>
          <w:i w:val="0"/>
        </w:rPr>
      </w:pPr>
      <w:r w:rsidRPr="00F7754A">
        <w:rPr>
          <w:rStyle w:val="Utheving"/>
          <w:rFonts w:asciiTheme="minorHAnsi" w:hAnsiTheme="minorHAnsi" w:cstheme="minorHAnsi"/>
        </w:rPr>
        <w:t>Møteinnkallinga for møtet godkjennes</w:t>
      </w:r>
      <w:r>
        <w:rPr>
          <w:rStyle w:val="Utheving"/>
          <w:rFonts w:asciiTheme="minorHAnsi" w:hAnsiTheme="minorHAnsi" w:cstheme="minorHAnsi"/>
        </w:rPr>
        <w:t>.</w:t>
      </w:r>
    </w:p>
    <w:p w14:paraId="2B1BE666" w14:textId="77777777" w:rsidR="00881017" w:rsidRDefault="00881017" w:rsidP="00881017">
      <w:pPr>
        <w:rPr>
          <w:rStyle w:val="Utheving"/>
          <w:rFonts w:asciiTheme="minorHAnsi" w:hAnsiTheme="minorHAnsi" w:cstheme="minorHAnsi"/>
          <w:i w:val="0"/>
        </w:rPr>
      </w:pPr>
    </w:p>
    <w:p w14:paraId="1BF8F6FA" w14:textId="33B2AD36" w:rsidR="004E5794" w:rsidRPr="00F7754A" w:rsidRDefault="004E5794" w:rsidP="00881017">
      <w:pPr>
        <w:pStyle w:val="Sted"/>
        <w:rPr>
          <w:rFonts w:asciiTheme="minorHAnsi" w:hAnsiTheme="minorHAnsi" w:cstheme="minorHAnsi"/>
          <w:b/>
          <w:bCs w:val="0"/>
        </w:rPr>
      </w:pPr>
      <w:r w:rsidRPr="00F7754A">
        <w:rPr>
          <w:rFonts w:asciiTheme="minorHAnsi" w:hAnsiTheme="minorHAnsi" w:cstheme="minorHAnsi"/>
          <w:b/>
          <w:bCs w:val="0"/>
        </w:rPr>
        <w:t xml:space="preserve">Sak </w:t>
      </w:r>
      <w:r w:rsidR="00F46E57">
        <w:rPr>
          <w:rFonts w:asciiTheme="minorHAnsi" w:hAnsiTheme="minorHAnsi" w:cstheme="minorHAnsi"/>
          <w:b/>
          <w:bCs w:val="0"/>
        </w:rPr>
        <w:t>18</w:t>
      </w:r>
      <w:r w:rsidRPr="00F7754A">
        <w:rPr>
          <w:rFonts w:asciiTheme="minorHAnsi" w:hAnsiTheme="minorHAnsi" w:cstheme="minorHAnsi"/>
          <w:b/>
          <w:bCs w:val="0"/>
        </w:rPr>
        <w:t xml:space="preserve"> / 2</w:t>
      </w:r>
      <w:r>
        <w:rPr>
          <w:rFonts w:asciiTheme="minorHAnsi" w:hAnsiTheme="minorHAnsi" w:cstheme="minorHAnsi"/>
          <w:b/>
          <w:bCs w:val="0"/>
        </w:rPr>
        <w:t>2</w:t>
      </w:r>
      <w:r w:rsidRPr="00F7754A">
        <w:rPr>
          <w:rFonts w:asciiTheme="minorHAnsi" w:hAnsiTheme="minorHAnsi" w:cstheme="minorHAnsi"/>
          <w:b/>
          <w:bCs w:val="0"/>
        </w:rPr>
        <w:tab/>
        <w:t>Godkjenning av protokoll fra møtet</w:t>
      </w:r>
    </w:p>
    <w:p w14:paraId="3927A751" w14:textId="4AF76E08" w:rsidR="004E5794" w:rsidRPr="00F7754A" w:rsidRDefault="007A6FF4" w:rsidP="00881017">
      <w:pPr>
        <w:rPr>
          <w:rStyle w:val="Utheving"/>
          <w:rFonts w:asciiTheme="minorHAnsi" w:hAnsiTheme="minorHAnsi" w:cstheme="minorHAnsi"/>
          <w:color w:val="FF0000"/>
        </w:rPr>
      </w:pPr>
      <w:r>
        <w:rPr>
          <w:rStyle w:val="Utheving"/>
          <w:rFonts w:asciiTheme="minorHAnsi" w:hAnsiTheme="minorHAnsi" w:cstheme="minorHAnsi"/>
          <w:color w:val="FF0000"/>
        </w:rPr>
        <w:t>V</w:t>
      </w:r>
      <w:r w:rsidR="004E5794" w:rsidRPr="00F7754A">
        <w:rPr>
          <w:rStyle w:val="Utheving"/>
          <w:rFonts w:asciiTheme="minorHAnsi" w:hAnsiTheme="minorHAnsi" w:cstheme="minorHAnsi"/>
          <w:color w:val="FF0000"/>
        </w:rPr>
        <w:t>edtak:</w:t>
      </w:r>
    </w:p>
    <w:p w14:paraId="414AA7BE" w14:textId="3F62AAE2" w:rsidR="004E5794" w:rsidRDefault="004E5794" w:rsidP="00881017">
      <w:pPr>
        <w:rPr>
          <w:rStyle w:val="Utheving"/>
          <w:rFonts w:asciiTheme="minorHAnsi" w:hAnsiTheme="minorHAnsi" w:cstheme="minorHAnsi"/>
          <w:i w:val="0"/>
        </w:rPr>
      </w:pPr>
      <w:r w:rsidRPr="00F7754A">
        <w:rPr>
          <w:rStyle w:val="Utheving"/>
          <w:rFonts w:asciiTheme="minorHAnsi" w:hAnsiTheme="minorHAnsi" w:cstheme="minorHAnsi"/>
        </w:rPr>
        <w:t>Protokoll fra møtet</w:t>
      </w:r>
      <w:r>
        <w:rPr>
          <w:rStyle w:val="Utheving"/>
          <w:rFonts w:asciiTheme="minorHAnsi" w:hAnsiTheme="minorHAnsi" w:cstheme="minorHAnsi"/>
        </w:rPr>
        <w:t xml:space="preserve"> </w:t>
      </w:r>
      <w:r w:rsidR="00F46E57">
        <w:rPr>
          <w:rStyle w:val="Utheving"/>
          <w:rFonts w:asciiTheme="minorHAnsi" w:hAnsiTheme="minorHAnsi" w:cstheme="minorHAnsi"/>
        </w:rPr>
        <w:t>22</w:t>
      </w:r>
      <w:r>
        <w:rPr>
          <w:rStyle w:val="Utheving"/>
          <w:rFonts w:asciiTheme="minorHAnsi" w:hAnsiTheme="minorHAnsi" w:cstheme="minorHAnsi"/>
        </w:rPr>
        <w:t xml:space="preserve">. </w:t>
      </w:r>
      <w:r w:rsidR="00F46E57">
        <w:rPr>
          <w:rStyle w:val="Utheving"/>
          <w:rFonts w:asciiTheme="minorHAnsi" w:hAnsiTheme="minorHAnsi" w:cstheme="minorHAnsi"/>
        </w:rPr>
        <w:t>mars</w:t>
      </w:r>
      <w:r w:rsidRPr="00F7754A">
        <w:rPr>
          <w:rStyle w:val="Utheving"/>
          <w:rFonts w:asciiTheme="minorHAnsi" w:hAnsiTheme="minorHAnsi" w:cstheme="minorHAnsi"/>
        </w:rPr>
        <w:t xml:space="preserve"> 202</w:t>
      </w:r>
      <w:r>
        <w:rPr>
          <w:rStyle w:val="Utheving"/>
          <w:rFonts w:asciiTheme="minorHAnsi" w:hAnsiTheme="minorHAnsi" w:cstheme="minorHAnsi"/>
        </w:rPr>
        <w:t>2</w:t>
      </w:r>
      <w:r w:rsidRPr="00F7754A">
        <w:rPr>
          <w:rStyle w:val="Utheving"/>
          <w:rFonts w:asciiTheme="minorHAnsi" w:hAnsiTheme="minorHAnsi" w:cstheme="minorHAnsi"/>
        </w:rPr>
        <w:t xml:space="preserve"> vedtas.</w:t>
      </w:r>
    </w:p>
    <w:p w14:paraId="7EB5F048" w14:textId="77777777" w:rsidR="00741F42" w:rsidRDefault="00741F42" w:rsidP="00881017">
      <w:pPr>
        <w:rPr>
          <w:rStyle w:val="Utheving"/>
          <w:rFonts w:asciiTheme="minorHAnsi" w:hAnsiTheme="minorHAnsi" w:cstheme="minorHAnsi"/>
          <w:i w:val="0"/>
        </w:rPr>
      </w:pPr>
    </w:p>
    <w:p w14:paraId="127BF908" w14:textId="661757A3" w:rsidR="004E5794" w:rsidRPr="00F7754A" w:rsidRDefault="004E5794" w:rsidP="00881017">
      <w:pPr>
        <w:pStyle w:val="Sted"/>
        <w:ind w:left="2826" w:hanging="1890"/>
        <w:rPr>
          <w:rFonts w:asciiTheme="minorHAnsi" w:hAnsiTheme="minorHAnsi" w:cstheme="minorHAnsi"/>
          <w:b/>
          <w:bCs w:val="0"/>
        </w:rPr>
      </w:pPr>
      <w:r w:rsidRPr="00F7754A">
        <w:rPr>
          <w:rFonts w:asciiTheme="minorHAnsi" w:hAnsiTheme="minorHAnsi" w:cstheme="minorHAnsi"/>
          <w:b/>
          <w:bCs w:val="0"/>
        </w:rPr>
        <w:t xml:space="preserve">Sak </w:t>
      </w:r>
      <w:r w:rsidR="00741F42">
        <w:rPr>
          <w:rFonts w:asciiTheme="minorHAnsi" w:hAnsiTheme="minorHAnsi" w:cstheme="minorHAnsi"/>
          <w:b/>
          <w:bCs w:val="0"/>
        </w:rPr>
        <w:t>19</w:t>
      </w:r>
      <w:r w:rsidRPr="00F7754A">
        <w:rPr>
          <w:rFonts w:asciiTheme="minorHAnsi" w:hAnsiTheme="minorHAnsi" w:cstheme="minorHAnsi"/>
          <w:b/>
          <w:bCs w:val="0"/>
        </w:rPr>
        <w:t xml:space="preserve"> / 2</w:t>
      </w:r>
      <w:r>
        <w:rPr>
          <w:rFonts w:asciiTheme="minorHAnsi" w:hAnsiTheme="minorHAnsi" w:cstheme="minorHAnsi"/>
          <w:b/>
          <w:bCs w:val="0"/>
        </w:rPr>
        <w:t>2</w:t>
      </w:r>
      <w:r w:rsidRPr="00F7754A">
        <w:rPr>
          <w:rFonts w:asciiTheme="minorHAnsi" w:hAnsiTheme="minorHAnsi" w:cstheme="minorHAnsi"/>
          <w:b/>
          <w:bCs w:val="0"/>
        </w:rPr>
        <w:tab/>
      </w:r>
      <w:r w:rsidR="00F46E57">
        <w:rPr>
          <w:rFonts w:asciiTheme="minorHAnsi" w:hAnsiTheme="minorHAnsi" w:cstheme="minorHAnsi"/>
          <w:b/>
          <w:bCs w:val="0"/>
        </w:rPr>
        <w:t>Kirkelig organisering og høringsoppsummering fra kirkelige instanser</w:t>
      </w:r>
    </w:p>
    <w:bookmarkEnd w:id="1"/>
    <w:p w14:paraId="390D6A66" w14:textId="44B4370C" w:rsidR="00AB2E59" w:rsidRDefault="00AB2E59" w:rsidP="00F46E57">
      <w:pPr>
        <w:spacing w:line="360" w:lineRule="auto"/>
        <w:rPr>
          <w:rStyle w:val="Utheving"/>
          <w:rFonts w:asciiTheme="minorHAnsi" w:hAnsiTheme="minorHAnsi" w:cstheme="minorHAnsi"/>
        </w:rPr>
      </w:pPr>
      <w:r>
        <w:rPr>
          <w:rStyle w:val="Utheving"/>
          <w:rFonts w:asciiTheme="minorHAnsi" w:hAnsiTheme="minorHAnsi" w:cstheme="minorHAnsi"/>
        </w:rPr>
        <w:t>Orienteringssa</w:t>
      </w:r>
      <w:r w:rsidR="00741F42">
        <w:rPr>
          <w:rStyle w:val="Utheving"/>
          <w:rFonts w:asciiTheme="minorHAnsi" w:hAnsiTheme="minorHAnsi" w:cstheme="minorHAnsi"/>
        </w:rPr>
        <w:t>k</w:t>
      </w:r>
      <w:r w:rsidR="001E1E62">
        <w:rPr>
          <w:rStyle w:val="Utheving"/>
          <w:rFonts w:asciiTheme="minorHAnsi" w:hAnsiTheme="minorHAnsi" w:cstheme="minorHAnsi"/>
        </w:rPr>
        <w:t>.</w:t>
      </w:r>
    </w:p>
    <w:p w14:paraId="6FE14287" w14:textId="65E2636E" w:rsidR="00AB2E59" w:rsidRDefault="00AB2E59" w:rsidP="00F46E57">
      <w:pPr>
        <w:spacing w:line="360" w:lineRule="auto"/>
        <w:rPr>
          <w:rStyle w:val="Utheving"/>
          <w:rFonts w:asciiTheme="minorHAnsi" w:hAnsiTheme="minorHAnsi" w:cstheme="minorHAnsi"/>
        </w:rPr>
      </w:pPr>
      <w:r>
        <w:rPr>
          <w:rStyle w:val="Utheving"/>
          <w:rFonts w:asciiTheme="minorHAnsi" w:hAnsiTheme="minorHAnsi" w:cstheme="minorHAnsi"/>
        </w:rPr>
        <w:t>«</w:t>
      </w:r>
      <w:r w:rsidR="00F46E57" w:rsidRPr="00F46E57">
        <w:rPr>
          <w:rStyle w:val="Utheving"/>
          <w:rFonts w:asciiTheme="minorHAnsi" w:hAnsiTheme="minorHAnsi" w:cstheme="minorHAnsi"/>
        </w:rPr>
        <w:t>Müller-Nilssen-utvalet sin rapport om ny kyrkjeleg organisering var på høyring i 2021. No er over 1200 høyringssvar frå kyrkjelege instansar lest, analysert og samanfatta.</w:t>
      </w:r>
    </w:p>
    <w:p w14:paraId="3EC4D389" w14:textId="569366F2" w:rsidR="00F46E57" w:rsidRPr="00F46E57" w:rsidRDefault="00F46E57" w:rsidP="00AB2E59">
      <w:pPr>
        <w:spacing w:line="360" w:lineRule="auto"/>
        <w:ind w:firstLine="708"/>
        <w:rPr>
          <w:rStyle w:val="Utheving"/>
          <w:rFonts w:asciiTheme="minorHAnsi" w:hAnsiTheme="minorHAnsi" w:cstheme="minorHAnsi"/>
        </w:rPr>
      </w:pPr>
      <w:r w:rsidRPr="00F46E57">
        <w:rPr>
          <w:rStyle w:val="Utheving"/>
          <w:rFonts w:asciiTheme="minorHAnsi" w:hAnsiTheme="minorHAnsi" w:cstheme="minorHAnsi"/>
        </w:rPr>
        <w:t>Over 1200 instansar har sendt inn høyringssvar om kyrkjeleg organisering. I dette talet ligg mellom anna 757 sokneråd, 107 sokneråd med fellesrådsfunksjon, 174 fellesråd og 10 bispedømeråd. No er høyringsmaterialet samanfatta. Foto: Torstein Kiserud / Den norske kyrkja.Over 1200 instansar har sendt inn høyringssvar om kyrkjeleg organisering. I dette talet ligg mellom anna 757 sokneråd, 107 sokneråd med fellesrådsfunksjon, 174 fellesråd og 10 bispedømeråd. No er høyringsmaterialet samanfatta. Foto: Torstein Kiserud / Den norske kyrkja.</w:t>
      </w:r>
    </w:p>
    <w:p w14:paraId="6CBD6CE5" w14:textId="24D165C4" w:rsidR="00F46E57" w:rsidRPr="00F46E57" w:rsidRDefault="00F46E57" w:rsidP="00881017">
      <w:pPr>
        <w:spacing w:line="360" w:lineRule="auto"/>
        <w:ind w:firstLine="708"/>
        <w:rPr>
          <w:rStyle w:val="Utheving"/>
          <w:rFonts w:asciiTheme="minorHAnsi" w:hAnsiTheme="minorHAnsi" w:cstheme="minorHAnsi"/>
        </w:rPr>
      </w:pPr>
      <w:r w:rsidRPr="00F46E57">
        <w:rPr>
          <w:rStyle w:val="Utheving"/>
          <w:rFonts w:asciiTheme="minorHAnsi" w:hAnsiTheme="minorHAnsi" w:cstheme="minorHAnsi"/>
        </w:rPr>
        <w:t>– Høyringssvara uttrykker stor motstand mot den føreslegne modellen for prostifellesråd, men skildrar samtidig eit stort ynskje om at lokalt tilsette i kyrkja skal ha same arbeidsgjevar.</w:t>
      </w:r>
      <w:r w:rsidR="00AB2E59">
        <w:rPr>
          <w:rStyle w:val="Utheving"/>
          <w:rFonts w:asciiTheme="minorHAnsi" w:hAnsiTheme="minorHAnsi" w:cstheme="minorHAnsi"/>
        </w:rPr>
        <w:t xml:space="preserve"> </w:t>
      </w:r>
      <w:r w:rsidRPr="00F46E57">
        <w:rPr>
          <w:rStyle w:val="Utheving"/>
          <w:rFonts w:asciiTheme="minorHAnsi" w:hAnsiTheme="minorHAnsi" w:cstheme="minorHAnsi"/>
        </w:rPr>
        <w:t>Det seier Ingrid Vad Nilsen som er direktør i Kyrkjerådet.</w:t>
      </w:r>
    </w:p>
    <w:p w14:paraId="3A078D06" w14:textId="77777777" w:rsidR="00F46E57" w:rsidRPr="00AB2E59" w:rsidRDefault="00F46E57" w:rsidP="00F46E57">
      <w:pPr>
        <w:spacing w:line="360" w:lineRule="auto"/>
        <w:rPr>
          <w:rStyle w:val="Utheving"/>
          <w:rFonts w:asciiTheme="minorHAnsi" w:hAnsiTheme="minorHAnsi" w:cstheme="minorHAnsi"/>
          <w:b/>
          <w:bCs/>
          <w:sz w:val="28"/>
          <w:szCs w:val="28"/>
        </w:rPr>
      </w:pPr>
      <w:r w:rsidRPr="00AB2E59">
        <w:rPr>
          <w:rStyle w:val="Utheving"/>
          <w:rFonts w:asciiTheme="minorHAnsi" w:hAnsiTheme="minorHAnsi" w:cstheme="minorHAnsi"/>
          <w:b/>
          <w:bCs/>
          <w:sz w:val="28"/>
          <w:szCs w:val="28"/>
        </w:rPr>
        <w:lastRenderedPageBreak/>
        <w:t>Klar støtte til felles arbeidsgjevar</w:t>
      </w:r>
    </w:p>
    <w:p w14:paraId="1F6281B3" w14:textId="77777777" w:rsidR="00AB2E59" w:rsidRDefault="00F46E57" w:rsidP="00F46E57">
      <w:pPr>
        <w:spacing w:line="360" w:lineRule="auto"/>
        <w:rPr>
          <w:rStyle w:val="Utheving"/>
          <w:rFonts w:asciiTheme="minorHAnsi" w:hAnsiTheme="minorHAnsi" w:cstheme="minorHAnsi"/>
        </w:rPr>
      </w:pPr>
      <w:r w:rsidRPr="00F46E57">
        <w:rPr>
          <w:rStyle w:val="Utheving"/>
          <w:rFonts w:asciiTheme="minorHAnsi" w:hAnsiTheme="minorHAnsi" w:cstheme="minorHAnsi"/>
        </w:rPr>
        <w:t>I juni 2021 sende Kyrkjerådet Müller-Nilssen-utvalet sin rapport Samhandling i en selvstendig folkekirke – ny kirkelig organisering på høyring.</w:t>
      </w:r>
    </w:p>
    <w:p w14:paraId="382EAAC3" w14:textId="77B126F5" w:rsidR="00F46E57" w:rsidRDefault="00F46E57" w:rsidP="00AB2E59">
      <w:pPr>
        <w:spacing w:line="360" w:lineRule="auto"/>
        <w:ind w:firstLine="708"/>
        <w:rPr>
          <w:rStyle w:val="Utheving"/>
          <w:rFonts w:asciiTheme="minorHAnsi" w:hAnsiTheme="minorHAnsi" w:cstheme="minorHAnsi"/>
        </w:rPr>
      </w:pPr>
      <w:r w:rsidRPr="00F46E57">
        <w:rPr>
          <w:rStyle w:val="Utheving"/>
          <w:rFonts w:asciiTheme="minorHAnsi" w:hAnsiTheme="minorHAnsi" w:cstheme="minorHAnsi"/>
        </w:rPr>
        <w:t xml:space="preserve">Eit stort høyringsmateriale er no lest, analysert og samanfatta. Høyringsoppsummeringa viser kva ulike typar instansar meiner om forslaga frå utvalet. Last ned høyringsoppsummeringa her. </w:t>
      </w:r>
    </w:p>
    <w:p w14:paraId="32797A4E" w14:textId="77777777" w:rsidR="00AB2E59" w:rsidRDefault="00F46E57" w:rsidP="00AB2E59">
      <w:pPr>
        <w:spacing w:line="360" w:lineRule="auto"/>
        <w:ind w:firstLine="708"/>
        <w:rPr>
          <w:rStyle w:val="Utheving"/>
          <w:rFonts w:asciiTheme="minorHAnsi" w:hAnsiTheme="minorHAnsi" w:cstheme="minorHAnsi"/>
        </w:rPr>
      </w:pPr>
      <w:r w:rsidRPr="00F46E57">
        <w:rPr>
          <w:rStyle w:val="Utheving"/>
          <w:rFonts w:asciiTheme="minorHAnsi" w:hAnsiTheme="minorHAnsi" w:cstheme="minorHAnsi"/>
        </w:rPr>
        <w:t>– Høyringa ynskjer ikkje prostifellesråd slik det er skildra, men gjev klar støtte til felles arbeidsgjevar for alle som jobbar saman lokalt. Instansane peikar på at dette vil kunne gje fleire heile stillingar, større fagmiljø samordna leiing, like vilkår, god konflikthandtering og betre ressursforvaltning.</w:t>
      </w:r>
    </w:p>
    <w:p w14:paraId="6E59C0A5" w14:textId="7110F44F" w:rsidR="00F46E57" w:rsidRPr="00F46E57" w:rsidRDefault="00F46E57" w:rsidP="00AB2E59">
      <w:pPr>
        <w:spacing w:line="360" w:lineRule="auto"/>
        <w:ind w:firstLine="708"/>
        <w:rPr>
          <w:rStyle w:val="Utheving"/>
          <w:rFonts w:asciiTheme="minorHAnsi" w:hAnsiTheme="minorHAnsi" w:cstheme="minorHAnsi"/>
        </w:rPr>
      </w:pPr>
      <w:r w:rsidRPr="00F46E57">
        <w:rPr>
          <w:rStyle w:val="Utheving"/>
          <w:rFonts w:asciiTheme="minorHAnsi" w:hAnsiTheme="minorHAnsi" w:cstheme="minorHAnsi"/>
        </w:rPr>
        <w:t>Motstanden mot prostifellesråd vert mellom anna grunngjeve med avstand mellom sokn og prosti og mellom lokalkyrkja og kommunen.</w:t>
      </w:r>
    </w:p>
    <w:p w14:paraId="04407846" w14:textId="77777777" w:rsidR="00F46E57" w:rsidRPr="00F46E57" w:rsidRDefault="00F46E57" w:rsidP="00F46E57">
      <w:pPr>
        <w:spacing w:line="360" w:lineRule="auto"/>
        <w:rPr>
          <w:rStyle w:val="Utheving"/>
          <w:rFonts w:asciiTheme="minorHAnsi" w:hAnsiTheme="minorHAnsi" w:cstheme="minorHAnsi"/>
        </w:rPr>
      </w:pPr>
    </w:p>
    <w:p w14:paraId="3852D27F" w14:textId="5B6A579A" w:rsidR="00F46E57" w:rsidRPr="00AB2E59" w:rsidRDefault="00F46E57" w:rsidP="00F46E57">
      <w:pPr>
        <w:spacing w:line="360" w:lineRule="auto"/>
        <w:rPr>
          <w:rStyle w:val="Utheving"/>
          <w:rFonts w:asciiTheme="minorHAnsi" w:hAnsiTheme="minorHAnsi" w:cstheme="minorHAnsi"/>
          <w:b/>
          <w:bCs/>
          <w:sz w:val="28"/>
          <w:szCs w:val="28"/>
        </w:rPr>
      </w:pPr>
      <w:r w:rsidRPr="00AB2E59">
        <w:rPr>
          <w:rStyle w:val="Utheving"/>
          <w:rFonts w:asciiTheme="minorHAnsi" w:hAnsiTheme="minorHAnsi" w:cstheme="minorHAnsi"/>
          <w:b/>
          <w:bCs/>
          <w:sz w:val="28"/>
          <w:szCs w:val="28"/>
        </w:rPr>
        <w:t>Eit sentralt punkt</w:t>
      </w:r>
    </w:p>
    <w:p w14:paraId="3A208216" w14:textId="1E11F4C3" w:rsidR="00F46E57" w:rsidRPr="00F46E57" w:rsidRDefault="00F46E57" w:rsidP="00AB2E59">
      <w:pPr>
        <w:spacing w:line="360" w:lineRule="auto"/>
        <w:rPr>
          <w:rStyle w:val="Utheving"/>
          <w:rFonts w:asciiTheme="minorHAnsi" w:hAnsiTheme="minorHAnsi" w:cstheme="minorHAnsi"/>
        </w:rPr>
      </w:pPr>
      <w:r w:rsidRPr="00F46E57">
        <w:rPr>
          <w:rStyle w:val="Utheving"/>
          <w:rFonts w:asciiTheme="minorHAnsi" w:hAnsiTheme="minorHAnsi" w:cstheme="minorHAnsi"/>
        </w:rPr>
        <w:t>Etter planen skal Kyrkjemøtet, som er kyrkja sitt øvste demokratiske organ, vedta prinsipp for ny organisering. Prinsippvedtaket vil vere prinsipp på overordna nivå, til dømes om korleis arbeidsgjevaransvaret skal vere organisert.</w:t>
      </w:r>
      <w:r w:rsidR="00AB2E59">
        <w:rPr>
          <w:rStyle w:val="Utheving"/>
          <w:rFonts w:asciiTheme="minorHAnsi" w:hAnsiTheme="minorHAnsi" w:cstheme="minorHAnsi"/>
        </w:rPr>
        <w:t xml:space="preserve"> </w:t>
      </w:r>
      <w:r w:rsidRPr="00F46E57">
        <w:rPr>
          <w:rStyle w:val="Utheving"/>
          <w:rFonts w:asciiTheme="minorHAnsi" w:hAnsiTheme="minorHAnsi" w:cstheme="minorHAnsi"/>
        </w:rPr>
        <w:t>Før Kyrkjemøtet i september skal Kyrkjerådet behandle saka, på møte i mars og i mai.</w:t>
      </w:r>
    </w:p>
    <w:p w14:paraId="765BC7CF" w14:textId="77777777" w:rsidR="00F46E57" w:rsidRPr="00F46E57" w:rsidRDefault="00F46E57" w:rsidP="00AB2E59">
      <w:pPr>
        <w:spacing w:line="360" w:lineRule="auto"/>
        <w:ind w:firstLine="708"/>
        <w:rPr>
          <w:rStyle w:val="Utheving"/>
          <w:rFonts w:asciiTheme="minorHAnsi" w:hAnsiTheme="minorHAnsi" w:cstheme="minorHAnsi"/>
        </w:rPr>
      </w:pPr>
      <w:r w:rsidRPr="00F46E57">
        <w:rPr>
          <w:rStyle w:val="Utheving"/>
          <w:rFonts w:asciiTheme="minorHAnsi" w:hAnsiTheme="minorHAnsi" w:cstheme="minorHAnsi"/>
        </w:rPr>
        <w:t>– Spørsmålet om arbeidsgjevarorganisering er ein gordisk knute som vi må løyse for å få til ei ny organisering. Difor er det eit sentralt punkt som vert lagt vekt på no. Når denne prostifellesrådsmodellen ikkje er aktuelt, må ei ny organisering ta utgangspunkt i dei nivåa som finst i kyrkja i dag.</w:t>
      </w:r>
    </w:p>
    <w:p w14:paraId="3A0D3AAC" w14:textId="77777777" w:rsidR="00F46E57" w:rsidRPr="00F46E57" w:rsidRDefault="00F46E57" w:rsidP="00F46E57">
      <w:pPr>
        <w:spacing w:line="360" w:lineRule="auto"/>
        <w:rPr>
          <w:rStyle w:val="Utheving"/>
          <w:rFonts w:asciiTheme="minorHAnsi" w:hAnsiTheme="minorHAnsi" w:cstheme="minorHAnsi"/>
        </w:rPr>
      </w:pPr>
    </w:p>
    <w:p w14:paraId="2890B6AC" w14:textId="77777777" w:rsidR="00F46E57" w:rsidRPr="00AB2E59" w:rsidRDefault="00F46E57" w:rsidP="00F46E57">
      <w:pPr>
        <w:spacing w:line="360" w:lineRule="auto"/>
        <w:rPr>
          <w:rStyle w:val="Utheving"/>
          <w:rFonts w:asciiTheme="minorHAnsi" w:hAnsiTheme="minorHAnsi" w:cstheme="minorHAnsi"/>
          <w:b/>
          <w:bCs/>
          <w:sz w:val="28"/>
          <w:szCs w:val="28"/>
        </w:rPr>
      </w:pPr>
      <w:r w:rsidRPr="00AB2E59">
        <w:rPr>
          <w:rStyle w:val="Utheving"/>
          <w:rFonts w:asciiTheme="minorHAnsi" w:hAnsiTheme="minorHAnsi" w:cstheme="minorHAnsi"/>
          <w:b/>
          <w:bCs/>
          <w:sz w:val="28"/>
          <w:szCs w:val="28"/>
        </w:rPr>
        <w:t>Gjev retning for det vidare arbeidet</w:t>
      </w:r>
    </w:p>
    <w:p w14:paraId="66AE65F2" w14:textId="77777777" w:rsidR="00AB2E59" w:rsidRDefault="00F46E57" w:rsidP="00F46E57">
      <w:pPr>
        <w:spacing w:line="360" w:lineRule="auto"/>
        <w:rPr>
          <w:rStyle w:val="Utheving"/>
          <w:rFonts w:asciiTheme="minorHAnsi" w:hAnsiTheme="minorHAnsi" w:cstheme="minorHAnsi"/>
        </w:rPr>
      </w:pPr>
      <w:r w:rsidRPr="00F46E57">
        <w:rPr>
          <w:rStyle w:val="Utheving"/>
          <w:rFonts w:asciiTheme="minorHAnsi" w:hAnsiTheme="minorHAnsi" w:cstheme="minorHAnsi"/>
        </w:rPr>
        <w:t>Høyringa inneheldt i alt 48 spørsmål. Dei dreidde seg mellom anna arbeidsgjevarorganisering, ansvar og oppgåver, dagleg leiing, samisk kyrkjeliv og korleis ulike råd skal veljast og setjast saman.</w:t>
      </w:r>
    </w:p>
    <w:p w14:paraId="6F7F28B4" w14:textId="77777777" w:rsidR="00AB2E59" w:rsidRDefault="00F46E57" w:rsidP="00F46E57">
      <w:pPr>
        <w:spacing w:line="360" w:lineRule="auto"/>
        <w:rPr>
          <w:rStyle w:val="Utheving"/>
          <w:rFonts w:asciiTheme="minorHAnsi" w:hAnsiTheme="minorHAnsi" w:cstheme="minorHAnsi"/>
        </w:rPr>
      </w:pPr>
      <w:r w:rsidRPr="00F46E57">
        <w:rPr>
          <w:rStyle w:val="Utheving"/>
          <w:rFonts w:asciiTheme="minorHAnsi" w:hAnsiTheme="minorHAnsi" w:cstheme="minorHAnsi"/>
        </w:rPr>
        <w:t>I høyringssvara ligg det mykje informasjon om kva behov og ynskjer lokalkyrkja har.</w:t>
      </w:r>
    </w:p>
    <w:p w14:paraId="2BAB4CA9" w14:textId="77777777" w:rsidR="00AB2E59" w:rsidRDefault="00F46E57" w:rsidP="00F46E57">
      <w:pPr>
        <w:spacing w:line="360" w:lineRule="auto"/>
        <w:rPr>
          <w:rStyle w:val="Utheving"/>
          <w:rFonts w:asciiTheme="minorHAnsi" w:hAnsiTheme="minorHAnsi" w:cstheme="minorHAnsi"/>
        </w:rPr>
      </w:pPr>
      <w:r w:rsidRPr="00F46E57">
        <w:rPr>
          <w:rStyle w:val="Utheving"/>
          <w:rFonts w:asciiTheme="minorHAnsi" w:hAnsiTheme="minorHAnsi" w:cstheme="minorHAnsi"/>
        </w:rPr>
        <w:t>– Det store materialet med grundige fritekstsvar gjev retning for det vidare arbeidet med å få til ei ny kyrkjeleg organisering, seier Vad Nilsen.</w:t>
      </w:r>
      <w:r w:rsidR="00AB2E59">
        <w:rPr>
          <w:rStyle w:val="Utheving"/>
          <w:rFonts w:asciiTheme="minorHAnsi" w:hAnsiTheme="minorHAnsi" w:cstheme="minorHAnsi"/>
        </w:rPr>
        <w:t xml:space="preserve"> </w:t>
      </w:r>
    </w:p>
    <w:p w14:paraId="694402C6" w14:textId="148AF383" w:rsidR="00F46E57" w:rsidRPr="00F46E57" w:rsidRDefault="00F46E57" w:rsidP="00AB2E59">
      <w:pPr>
        <w:spacing w:line="360" w:lineRule="auto"/>
        <w:ind w:firstLine="708"/>
        <w:rPr>
          <w:rStyle w:val="Utheving"/>
          <w:rFonts w:asciiTheme="minorHAnsi" w:hAnsiTheme="minorHAnsi" w:cstheme="minorHAnsi"/>
        </w:rPr>
      </w:pPr>
      <w:r w:rsidRPr="00F46E57">
        <w:rPr>
          <w:rStyle w:val="Utheving"/>
          <w:rFonts w:asciiTheme="minorHAnsi" w:hAnsiTheme="minorHAnsi" w:cstheme="minorHAnsi"/>
        </w:rPr>
        <w:lastRenderedPageBreak/>
        <w:t>Høyringa spurte mellom anna om kva som bør vere biskopen si rolle i framtida.</w:t>
      </w:r>
      <w:r w:rsidR="00AB2E59">
        <w:rPr>
          <w:rStyle w:val="Utheving"/>
          <w:rFonts w:asciiTheme="minorHAnsi" w:hAnsiTheme="minorHAnsi" w:cstheme="minorHAnsi"/>
        </w:rPr>
        <w:t xml:space="preserve"> </w:t>
      </w:r>
      <w:r w:rsidRPr="00F46E57">
        <w:rPr>
          <w:rStyle w:val="Utheving"/>
          <w:rFonts w:asciiTheme="minorHAnsi" w:hAnsiTheme="minorHAnsi" w:cstheme="minorHAnsi"/>
        </w:rPr>
        <w:t>Eit gjennomgåande funn i høyringa er at instansane legg vekt på biskopens positive tilsyn som andeleg leiar og inspirator, rettleiar og vegvisar. Mange av høyringssvara set ord på eit ynskje om ei styrka tilsynsrolle med definert ansvar.</w:t>
      </w:r>
    </w:p>
    <w:p w14:paraId="712B623C" w14:textId="77777777" w:rsidR="00F46E57" w:rsidRPr="00F46E57" w:rsidRDefault="00F46E57" w:rsidP="00F46E57">
      <w:pPr>
        <w:spacing w:line="360" w:lineRule="auto"/>
        <w:rPr>
          <w:rStyle w:val="Utheving"/>
          <w:rFonts w:asciiTheme="minorHAnsi" w:hAnsiTheme="minorHAnsi" w:cstheme="minorHAnsi"/>
        </w:rPr>
      </w:pPr>
    </w:p>
    <w:p w14:paraId="28647EC0" w14:textId="77777777" w:rsidR="00F46E57" w:rsidRPr="00AB2E59" w:rsidRDefault="00F46E57" w:rsidP="00F46E57">
      <w:pPr>
        <w:spacing w:line="360" w:lineRule="auto"/>
        <w:rPr>
          <w:rStyle w:val="Utheving"/>
          <w:rFonts w:asciiTheme="minorHAnsi" w:hAnsiTheme="minorHAnsi" w:cstheme="minorHAnsi"/>
          <w:b/>
          <w:bCs/>
          <w:sz w:val="28"/>
          <w:szCs w:val="28"/>
        </w:rPr>
      </w:pPr>
      <w:r w:rsidRPr="00AB2E59">
        <w:rPr>
          <w:rStyle w:val="Utheving"/>
          <w:rFonts w:asciiTheme="minorHAnsi" w:hAnsiTheme="minorHAnsi" w:cstheme="minorHAnsi"/>
          <w:b/>
          <w:bCs/>
          <w:sz w:val="28"/>
          <w:szCs w:val="28"/>
        </w:rPr>
        <w:t>Stort høyringsmateriale</w:t>
      </w:r>
    </w:p>
    <w:p w14:paraId="325F5568" w14:textId="77777777" w:rsidR="00F46E57" w:rsidRPr="00F46E57" w:rsidRDefault="00F46E57" w:rsidP="00F46E57">
      <w:pPr>
        <w:spacing w:line="360" w:lineRule="auto"/>
        <w:rPr>
          <w:rStyle w:val="Utheving"/>
          <w:rFonts w:asciiTheme="minorHAnsi" w:hAnsiTheme="minorHAnsi" w:cstheme="minorHAnsi"/>
        </w:rPr>
      </w:pPr>
      <w:r w:rsidRPr="00F46E57">
        <w:rPr>
          <w:rStyle w:val="Utheving"/>
          <w:rFonts w:asciiTheme="minorHAnsi" w:hAnsiTheme="minorHAnsi" w:cstheme="minorHAnsi"/>
        </w:rPr>
        <w:t>Over 1200 instansar har svart. I dette talet ligg mellom anna 757 sokneråd, 107 sokneråd med fellesrådsfunksjon, 174 fellesråd og 10 bispedømeråd. Arbeidsgjevar- og arbeidstakarorganisasjonar har også sendt inn svar om ny organisering.</w:t>
      </w:r>
    </w:p>
    <w:p w14:paraId="0E5C3F77" w14:textId="77777777" w:rsidR="00F46E57" w:rsidRPr="00F46E57" w:rsidRDefault="00F46E57" w:rsidP="00F46E57">
      <w:pPr>
        <w:spacing w:line="360" w:lineRule="auto"/>
        <w:rPr>
          <w:rStyle w:val="Utheving"/>
          <w:rFonts w:asciiTheme="minorHAnsi" w:hAnsiTheme="minorHAnsi" w:cstheme="minorHAnsi"/>
        </w:rPr>
      </w:pPr>
    </w:p>
    <w:p w14:paraId="4F8ADD27" w14:textId="3BF04239" w:rsidR="008C541B" w:rsidRDefault="00F46E57" w:rsidP="00F46E57">
      <w:pPr>
        <w:spacing w:line="360" w:lineRule="auto"/>
        <w:rPr>
          <w:rStyle w:val="Utheving"/>
          <w:rFonts w:asciiTheme="minorHAnsi" w:hAnsiTheme="minorHAnsi" w:cstheme="minorHAnsi"/>
        </w:rPr>
      </w:pPr>
      <w:r w:rsidRPr="00F46E57">
        <w:rPr>
          <w:rStyle w:val="Utheving"/>
          <w:rFonts w:asciiTheme="minorHAnsi" w:hAnsiTheme="minorHAnsi" w:cstheme="minorHAnsi"/>
        </w:rPr>
        <w:t>Alle høyringssvara ligg ute på kyrkja.no/hoeringer.</w:t>
      </w:r>
      <w:r w:rsidR="00AB2E59">
        <w:rPr>
          <w:rStyle w:val="Utheving"/>
          <w:rFonts w:asciiTheme="minorHAnsi" w:hAnsiTheme="minorHAnsi" w:cstheme="minorHAnsi"/>
        </w:rPr>
        <w:t>»</w:t>
      </w:r>
    </w:p>
    <w:p w14:paraId="0B2946B9" w14:textId="0BA74EE8" w:rsidR="00AB2E59" w:rsidRPr="0062148A" w:rsidRDefault="00AB2E59" w:rsidP="00F46E57">
      <w:pPr>
        <w:spacing w:line="360" w:lineRule="auto"/>
        <w:rPr>
          <w:rFonts w:asciiTheme="minorHAnsi" w:hAnsiTheme="minorHAnsi" w:cstheme="minorHAnsi"/>
          <w:iCs/>
        </w:rPr>
      </w:pPr>
      <w:r>
        <w:rPr>
          <w:rStyle w:val="Utheving"/>
          <w:rFonts w:asciiTheme="minorHAnsi" w:hAnsiTheme="minorHAnsi" w:cstheme="minorHAnsi"/>
        </w:rPr>
        <w:t>(</w:t>
      </w:r>
      <w:hyperlink r:id="rId9" w:history="1">
        <w:r w:rsidRPr="00EC6724">
          <w:rPr>
            <w:rStyle w:val="Hyperkobling"/>
            <w:rFonts w:asciiTheme="minorHAnsi" w:hAnsiTheme="minorHAnsi" w:cstheme="minorHAnsi"/>
          </w:rPr>
          <w:t>https://kirken.no/nb-NO/om-kirken/slik-styres-kirken/kirkelig%20organisering/aktuelt2/hoyringsoppsummering-kyrkjelege-instansar/</w:t>
        </w:r>
      </w:hyperlink>
      <w:r>
        <w:rPr>
          <w:rStyle w:val="Utheving"/>
          <w:rFonts w:asciiTheme="minorHAnsi" w:hAnsiTheme="minorHAnsi" w:cstheme="minorHAnsi"/>
        </w:rPr>
        <w:t xml:space="preserve"> pr. 17.03.2022).</w:t>
      </w:r>
    </w:p>
    <w:p w14:paraId="27E1EE5C" w14:textId="31AC933A" w:rsidR="008C541B" w:rsidRDefault="008C541B" w:rsidP="004E5794">
      <w:pPr>
        <w:spacing w:line="360" w:lineRule="auto"/>
        <w:rPr>
          <w:rFonts w:asciiTheme="minorHAnsi" w:hAnsiTheme="minorHAnsi" w:cstheme="minorHAnsi"/>
          <w:iCs/>
        </w:rPr>
      </w:pPr>
    </w:p>
    <w:p w14:paraId="5B9AAC8A" w14:textId="06972386" w:rsidR="00741F42" w:rsidRPr="00741F42" w:rsidRDefault="00741F42" w:rsidP="00741F42">
      <w:pPr>
        <w:pStyle w:val="Sted"/>
        <w:spacing w:line="360" w:lineRule="auto"/>
        <w:rPr>
          <w:rStyle w:val="Utheving"/>
          <w:rFonts w:asciiTheme="minorHAnsi" w:hAnsiTheme="minorHAnsi" w:cstheme="minorHAnsi"/>
          <w:b/>
          <w:bCs w:val="0"/>
          <w:i/>
          <w:iCs/>
        </w:rPr>
      </w:pPr>
      <w:r w:rsidRPr="00F7754A">
        <w:rPr>
          <w:rFonts w:asciiTheme="minorHAnsi" w:hAnsiTheme="minorHAnsi" w:cstheme="minorHAnsi"/>
          <w:b/>
          <w:bCs w:val="0"/>
        </w:rPr>
        <w:t xml:space="preserve">Sak </w:t>
      </w:r>
      <w:r>
        <w:rPr>
          <w:rFonts w:asciiTheme="minorHAnsi" w:hAnsiTheme="minorHAnsi" w:cstheme="minorHAnsi"/>
          <w:b/>
          <w:bCs w:val="0"/>
        </w:rPr>
        <w:t>20</w:t>
      </w:r>
      <w:r w:rsidRPr="00F7754A">
        <w:rPr>
          <w:rFonts w:asciiTheme="minorHAnsi" w:hAnsiTheme="minorHAnsi" w:cstheme="minorHAnsi"/>
          <w:b/>
          <w:bCs w:val="0"/>
        </w:rPr>
        <w:t xml:space="preserve"> / 2</w:t>
      </w:r>
      <w:r>
        <w:rPr>
          <w:rFonts w:asciiTheme="minorHAnsi" w:hAnsiTheme="minorHAnsi" w:cstheme="minorHAnsi"/>
          <w:b/>
          <w:bCs w:val="0"/>
        </w:rPr>
        <w:t>2</w:t>
      </w:r>
      <w:r w:rsidRPr="00F7754A">
        <w:rPr>
          <w:rFonts w:asciiTheme="minorHAnsi" w:hAnsiTheme="minorHAnsi" w:cstheme="minorHAnsi"/>
          <w:b/>
          <w:bCs w:val="0"/>
        </w:rPr>
        <w:tab/>
      </w:r>
      <w:r w:rsidR="001E1E62" w:rsidRPr="001E1E62">
        <w:rPr>
          <w:rFonts w:asciiTheme="minorHAnsi" w:hAnsiTheme="minorHAnsi" w:cstheme="minorHAnsi"/>
          <w:b/>
          <w:bCs w:val="0"/>
        </w:rPr>
        <w:t>Orientering og oppfølging av informasjonsmail sendt fra leder av Fellesrådet 16. april</w:t>
      </w:r>
    </w:p>
    <w:p w14:paraId="57DA1C79" w14:textId="3E433DF0" w:rsidR="00741F42" w:rsidRDefault="00741F42" w:rsidP="00741F42">
      <w:pPr>
        <w:spacing w:line="360" w:lineRule="auto"/>
        <w:rPr>
          <w:rStyle w:val="Utheving"/>
          <w:rFonts w:asciiTheme="minorHAnsi" w:hAnsiTheme="minorHAnsi" w:cstheme="minorHAnsi"/>
          <w:i w:val="0"/>
        </w:rPr>
      </w:pPr>
      <w:r>
        <w:rPr>
          <w:rStyle w:val="Utheving"/>
          <w:rFonts w:asciiTheme="minorHAnsi" w:hAnsiTheme="minorHAnsi" w:cstheme="minorHAnsi"/>
        </w:rPr>
        <w:t>Orienteringssak</w:t>
      </w:r>
      <w:r w:rsidR="001E1E62">
        <w:rPr>
          <w:rStyle w:val="Utheving"/>
          <w:rFonts w:asciiTheme="minorHAnsi" w:hAnsiTheme="minorHAnsi" w:cstheme="minorHAnsi"/>
        </w:rPr>
        <w:t>.</w:t>
      </w:r>
    </w:p>
    <w:p w14:paraId="4498D91C" w14:textId="77777777" w:rsidR="00AB2E59" w:rsidRPr="00D81E23" w:rsidRDefault="00AB2E59" w:rsidP="004E5794">
      <w:pPr>
        <w:spacing w:line="360" w:lineRule="auto"/>
        <w:rPr>
          <w:rFonts w:asciiTheme="minorHAnsi" w:hAnsiTheme="minorHAnsi" w:cstheme="minorHAnsi"/>
          <w:iCs/>
        </w:rPr>
      </w:pPr>
    </w:p>
    <w:p w14:paraId="5D2252A3" w14:textId="77777777" w:rsidR="004E5794" w:rsidRPr="007D3FDF" w:rsidRDefault="004E5794" w:rsidP="004E5794">
      <w:pPr>
        <w:pStyle w:val="Sted"/>
        <w:spacing w:line="360" w:lineRule="auto"/>
        <w:rPr>
          <w:rFonts w:asciiTheme="minorHAnsi" w:hAnsiTheme="minorHAnsi" w:cstheme="minorHAnsi"/>
          <w:b/>
          <w:bCs w:val="0"/>
        </w:rPr>
      </w:pPr>
      <w:r w:rsidRPr="007D3FDF">
        <w:rPr>
          <w:rFonts w:asciiTheme="minorHAnsi" w:hAnsiTheme="minorHAnsi" w:cstheme="minorHAnsi"/>
          <w:b/>
          <w:bCs w:val="0"/>
        </w:rPr>
        <w:t>Åpen post / Eventuelt</w:t>
      </w:r>
    </w:p>
    <w:p w14:paraId="28E7467D" w14:textId="42719DEB" w:rsidR="004E5794" w:rsidRDefault="004E5794" w:rsidP="004E5794">
      <w:pPr>
        <w:pStyle w:val="Listeavsnitt"/>
        <w:numPr>
          <w:ilvl w:val="0"/>
          <w:numId w:val="2"/>
        </w:numPr>
        <w:spacing w:line="360" w:lineRule="auto"/>
        <w:ind w:left="714" w:hanging="357"/>
        <w:rPr>
          <w:rFonts w:asciiTheme="minorHAnsi" w:hAnsiTheme="minorHAnsi" w:cstheme="minorHAnsi"/>
        </w:rPr>
      </w:pPr>
      <w:r>
        <w:rPr>
          <w:rFonts w:asciiTheme="minorHAnsi" w:hAnsiTheme="minorHAnsi" w:cstheme="minorHAnsi"/>
        </w:rPr>
        <w:t xml:space="preserve">Neste møte i Orkland kirkelige fellesråd er berammet torsdag </w:t>
      </w:r>
      <w:r w:rsidR="00F46E57">
        <w:rPr>
          <w:rFonts w:asciiTheme="minorHAnsi" w:hAnsiTheme="minorHAnsi" w:cstheme="minorHAnsi"/>
        </w:rPr>
        <w:t>25</w:t>
      </w:r>
      <w:r>
        <w:rPr>
          <w:rFonts w:asciiTheme="minorHAnsi" w:hAnsiTheme="minorHAnsi" w:cstheme="minorHAnsi"/>
        </w:rPr>
        <w:t xml:space="preserve">. </w:t>
      </w:r>
      <w:r w:rsidR="00F46E57">
        <w:rPr>
          <w:rFonts w:asciiTheme="minorHAnsi" w:hAnsiTheme="minorHAnsi" w:cstheme="minorHAnsi"/>
        </w:rPr>
        <w:t>august</w:t>
      </w:r>
      <w:r>
        <w:rPr>
          <w:rFonts w:asciiTheme="minorHAnsi" w:hAnsiTheme="minorHAnsi" w:cstheme="minorHAnsi"/>
        </w:rPr>
        <w:t xml:space="preserve"> kl. 18.</w:t>
      </w:r>
    </w:p>
    <w:p w14:paraId="0DBC9A53" w14:textId="77777777" w:rsidR="004E5794" w:rsidRDefault="004E5794" w:rsidP="004E5794">
      <w:pPr>
        <w:spacing w:line="360" w:lineRule="auto"/>
      </w:pPr>
    </w:p>
    <w:p w14:paraId="17790D77" w14:textId="77777777" w:rsidR="004E5794" w:rsidRPr="00AD1958" w:rsidRDefault="004E5794" w:rsidP="004E5794">
      <w:pPr>
        <w:spacing w:line="360" w:lineRule="auto"/>
        <w:rPr>
          <w:rFonts w:asciiTheme="minorHAnsi" w:hAnsiTheme="minorHAnsi" w:cstheme="minorHAnsi"/>
        </w:rPr>
      </w:pPr>
    </w:p>
    <w:tbl>
      <w:tblPr>
        <w:tblW w:w="0" w:type="auto"/>
        <w:tblLook w:val="00A0" w:firstRow="1" w:lastRow="0" w:firstColumn="1" w:lastColumn="0" w:noHBand="0" w:noVBand="0"/>
      </w:tblPr>
      <w:tblGrid>
        <w:gridCol w:w="4536"/>
        <w:gridCol w:w="4534"/>
      </w:tblGrid>
      <w:tr w:rsidR="004E5794" w:rsidRPr="00F7754A" w14:paraId="4BAB5232" w14:textId="77777777" w:rsidTr="003464E3">
        <w:tc>
          <w:tcPr>
            <w:tcW w:w="4536" w:type="dxa"/>
          </w:tcPr>
          <w:p w14:paraId="1A064142" w14:textId="77777777" w:rsidR="004E5794" w:rsidRPr="00F7754A" w:rsidRDefault="004E5794" w:rsidP="003464E3">
            <w:pPr>
              <w:spacing w:line="360" w:lineRule="auto"/>
              <w:rPr>
                <w:rFonts w:asciiTheme="minorHAnsi" w:hAnsiTheme="minorHAnsi" w:cstheme="minorHAnsi"/>
                <w:szCs w:val="24"/>
              </w:rPr>
            </w:pPr>
          </w:p>
          <w:p w14:paraId="7D024F33"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Helge Klungland</w:t>
            </w:r>
          </w:p>
          <w:p w14:paraId="5CA549A4"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Leder Orkland kirkelige fellesråd</w:t>
            </w:r>
          </w:p>
        </w:tc>
        <w:tc>
          <w:tcPr>
            <w:tcW w:w="4534" w:type="dxa"/>
          </w:tcPr>
          <w:p w14:paraId="4C070AFE"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 xml:space="preserve">     </w:t>
            </w:r>
          </w:p>
          <w:p w14:paraId="453D9A20"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 xml:space="preserve">       Silje Ysland</w:t>
            </w:r>
          </w:p>
          <w:p w14:paraId="674E8E05" w14:textId="77777777" w:rsidR="004E5794" w:rsidRPr="00F7754A" w:rsidRDefault="004E5794" w:rsidP="003464E3">
            <w:pPr>
              <w:spacing w:line="360" w:lineRule="auto"/>
              <w:rPr>
                <w:rFonts w:asciiTheme="minorHAnsi" w:hAnsiTheme="minorHAnsi" w:cstheme="minorHAnsi"/>
                <w:szCs w:val="24"/>
              </w:rPr>
            </w:pPr>
            <w:r w:rsidRPr="00F7754A">
              <w:rPr>
                <w:rFonts w:asciiTheme="minorHAnsi" w:hAnsiTheme="minorHAnsi" w:cstheme="minorHAnsi"/>
                <w:szCs w:val="24"/>
              </w:rPr>
              <w:t xml:space="preserve">       Kirkeverge</w:t>
            </w:r>
            <w:r>
              <w:rPr>
                <w:rFonts w:asciiTheme="minorHAnsi" w:hAnsiTheme="minorHAnsi" w:cstheme="minorHAnsi"/>
                <w:szCs w:val="24"/>
              </w:rPr>
              <w:t>/daglig leder</w:t>
            </w:r>
          </w:p>
        </w:tc>
      </w:tr>
    </w:tbl>
    <w:p w14:paraId="4D7A4C83" w14:textId="77777777" w:rsidR="004E5794" w:rsidRDefault="004E5794"/>
    <w:sectPr w:rsidR="004E5794" w:rsidSect="00B72BDF">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B13D" w14:textId="77777777" w:rsidR="00356C66" w:rsidRDefault="008B2A47">
      <w:r>
        <w:separator/>
      </w:r>
    </w:p>
  </w:endnote>
  <w:endnote w:type="continuationSeparator" w:id="0">
    <w:p w14:paraId="49CED56A" w14:textId="77777777" w:rsidR="00356C66" w:rsidRDefault="008B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aramond BookCondensed">
    <w:altName w:val="Sitka Sma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280818"/>
      <w:docPartObj>
        <w:docPartGallery w:val="Page Numbers (Bottom of Page)"/>
        <w:docPartUnique/>
      </w:docPartObj>
    </w:sdtPr>
    <w:sdtEndPr/>
    <w:sdtContent>
      <w:p w14:paraId="49EA53BD" w14:textId="77777777" w:rsidR="0099013E" w:rsidRDefault="00E3381C">
        <w:pPr>
          <w:pStyle w:val="Bunntekst"/>
          <w:jc w:val="center"/>
        </w:pPr>
        <w:r>
          <w:rPr>
            <w:noProof/>
            <w:color w:val="FFFFFF" w:themeColor="background1"/>
          </w:rPr>
          <mc:AlternateContent>
            <mc:Choice Requires="wpg">
              <w:drawing>
                <wp:inline distT="0" distB="0" distL="0" distR="0" wp14:anchorId="4D940077" wp14:editId="41E2AE18">
                  <wp:extent cx="742950" cy="237490"/>
                  <wp:effectExtent l="0" t="0" r="19050" b="1016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237490"/>
                            <a:chOff x="614" y="660"/>
                            <a:chExt cx="864" cy="374"/>
                          </a:xfrm>
                        </wpg:grpSpPr>
                        <wps:wsp>
                          <wps:cNvPr id="8"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A3F6" w14:textId="045E291C" w:rsidR="00F04BC8" w:rsidRDefault="00E3381C" w:rsidP="00F04BC8">
                                <w:pPr>
                                  <w:jc w:val="center"/>
                                  <w:rPr>
                                    <w:b/>
                                    <w:bCs/>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AB2E59">
                                  <w:rPr>
                                    <w:b/>
                                    <w:bCs/>
                                    <w:color w:val="FFFFFF" w:themeColor="background1"/>
                                  </w:rPr>
                                  <w:t>4</w:t>
                                </w:r>
                              </w:p>
                              <w:p w14:paraId="0E2CEF69" w14:textId="77777777" w:rsidR="00F04BC8" w:rsidRDefault="001E1E62" w:rsidP="00F04BC8">
                                <w:pPr>
                                  <w:jc w:val="center"/>
                                  <w:rPr>
                                    <w:color w:val="FFFFFF" w:themeColor="background1"/>
                                  </w:rPr>
                                </w:pPr>
                              </w:p>
                            </w:txbxContent>
                          </wps:txbx>
                          <wps:bodyPr rot="0" vert="horz" wrap="square" lIns="0" tIns="0" rIns="0" bIns="0" anchor="t" anchorCtr="0" upright="1">
                            <a:noAutofit/>
                          </wps:bodyPr>
                        </wps:wsp>
                      </wpg:wgp>
                    </a:graphicData>
                  </a:graphic>
                </wp:inline>
              </w:drawing>
            </mc:Choice>
            <mc:Fallback>
              <w:pict>
                <v:group w14:anchorId="4D940077" id="Gruppe 7" o:spid="_x0000_s1026" style="width:58.5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h4UQMAAMcKAAAOAAAAZHJzL2Uyb0RvYy54bWzsVttO3DAQfa/Uf7D8DtmEbHYTERCXZVWp&#10;F1ToB3gT59Imdmp7ydKv73icvQF9KEWIh+YhsjP2eObMmRMfn67ahtxxpWspUuofjijhIpN5LcqU&#10;fru9OphSog0TOWuk4Cm955qenrx/d9x3CQ9kJZucKwJOhE76LqWVMV3ieTqreMv0oey4AGMhVcsM&#10;TFXp5Yr14L1tvGA0irxeqrxTMuNaw9dLZ6Qn6L8oeGa+FIXmhjQphdgMvhW+F/btnRyzpFSsq+ps&#10;CIM9I4qW1QIO3bi6ZIaRpaofuWrrTEktC3OYydaTRVFnHHOAbPzRg2zmSi47zKVM+rLbwATQPsDp&#10;2W6zz3fXitR5SieUCNZCieZq2XWcTCw2fVcmsGSuupvuWrkEYfhRZj80mL2Hdjsv3WKy6D/JHPyx&#10;pZGIzapQrXUBWZMVluB+UwK+MiSDj5MwiMdQqAxMwdEkjIcSZRXU0e6K/JASMEbRxjIb9k4jMNmN&#10;sM8G77HEHYlhDmHZnIBqeoum/jc0byrWcSyStlANaALtHZpnkD0uIeGAKC5bw6kdlkTIi4qJkp8p&#10;JfuKsxyi8jEJGy74dRvsREMlngaXKAkEPxiHI/sg5gPW03GMqIX+2FF+jbeFCjGz4O1ixpJOaTPn&#10;siV2kFLgosi/QkOhX3b3URvkQz4kyvLvlBRtA+1zxxriR1GECUMVhsUwWvu0O7Vs6vyqbhqcqHJx&#10;0SgCW1N6hc8Qzt6yRpA+pfE4GGMUeza962IWns+m64z2lmEekClLLMwzkePYsLpxY4iyEUhtB7Uj&#10;zELm9wA7Agz0BMUDSCqpflHSg3qkVP9cMsUpaT4IKF3sh6GVG5yE40kAE7VrWexamMjAVUoNJW54&#10;YZxELTtVlxWc5GO6Qlo2FbWxhbJUcFENE+D0K5EbuPSI3FNbrj2uQoVfidwxdBu0fTjGjmHJmtxB&#10;HDlyT+LgzZD7z8z8T+63QG4fWtWx+9by6FyuSBg/IDcxK/i+bssXpbkVpkG0J0cB8nriR/b8La8j&#10;q+b4h5xi221+dFuBXYv2nl5b2dgusR6FtAKMzq3o7Xx4WgbNarEa+vwvFXGjhhslhIFTQRi8oALi&#10;zx5uS5jrcLOz17HdOSrm9v558hsAAP//AwBQSwMEFAAGAAgAAAAhABInY27bAAAABAEAAA8AAABk&#10;cnMvZG93bnJldi54bWxMj0FrwkAQhe+F/odlCt7qJrVVSbMREduTFNRC8TZmxySYnQ3ZNYn/vmsv&#10;9fLg8Yb3vkkXg6lFR62rLCuIxxEI4tzqigsF3/uP5zkI55E11pZJwZUcLLLHhxQTbXveUrfzhQgl&#10;7BJUUHrfJFK6vCSDbmwb4pCdbGvQB9sWUrfYh3JTy5comkqDFYeFEhtalZSfdxej4LPHfjmJ193m&#10;fFpdD/u3r59NTEqNnoblOwhPg/8/hht+QIcsMB3thbUTtYLwiP/TWxbPgj0qmMxeQWapvIfPfgEA&#10;AP//AwBQSwECLQAUAAYACAAAACEAtoM4kv4AAADhAQAAEwAAAAAAAAAAAAAAAAAAAAAAW0NvbnRl&#10;bnRfVHlwZXNdLnhtbFBLAQItABQABgAIAAAAIQA4/SH/1gAAAJQBAAALAAAAAAAAAAAAAAAAAC8B&#10;AABfcmVscy8ucmVsc1BLAQItABQABgAIAAAAIQAhhTh4UQMAAMcKAAAOAAAAAAAAAAAAAAAAAC4C&#10;AABkcnMvZTJvRG9jLnhtbFBLAQItABQABgAIAAAAIQASJ2Nu2wAAAAQBAAAPAAAAAAAAAAAAAAAA&#10;AKsFAABkcnMvZG93bnJldi54bWxQSwUGAAAAAAQABADzAAAAswY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FE6A3F6" w14:textId="045E291C" w:rsidR="00F04BC8" w:rsidRDefault="00E3381C" w:rsidP="00F04BC8">
                          <w:pPr>
                            <w:jc w:val="center"/>
                            <w:rPr>
                              <w:b/>
                              <w:bCs/>
                              <w:color w:val="FFFFFF" w:themeColor="background1"/>
                            </w:rPr>
                          </w:pPr>
                          <w:r>
                            <w:fldChar w:fldCharType="begin"/>
                          </w:r>
                          <w:r>
                            <w:instrText>PAGE    \* MERGEFORMAT</w:instrText>
                          </w:r>
                          <w:r>
                            <w:fldChar w:fldCharType="separate"/>
                          </w:r>
                          <w:r w:rsidRPr="00400556">
                            <w:rPr>
                              <w:b/>
                              <w:bCs/>
                              <w:noProof/>
                              <w:color w:val="FFFFFF" w:themeColor="background1"/>
                            </w:rPr>
                            <w:t>5</w:t>
                          </w:r>
                          <w:r>
                            <w:rPr>
                              <w:b/>
                              <w:bCs/>
                              <w:color w:val="FFFFFF" w:themeColor="background1"/>
                            </w:rPr>
                            <w:fldChar w:fldCharType="end"/>
                          </w:r>
                          <w:r>
                            <w:rPr>
                              <w:b/>
                              <w:bCs/>
                              <w:color w:val="FFFFFF" w:themeColor="background1"/>
                            </w:rPr>
                            <w:t xml:space="preserve"> av </w:t>
                          </w:r>
                          <w:r w:rsidR="00AB2E59">
                            <w:rPr>
                              <w:b/>
                              <w:bCs/>
                              <w:color w:val="FFFFFF" w:themeColor="background1"/>
                            </w:rPr>
                            <w:t>4</w:t>
                          </w:r>
                        </w:p>
                        <w:p w14:paraId="0E2CEF69" w14:textId="77777777" w:rsidR="00F04BC8" w:rsidRDefault="001E1E62" w:rsidP="00F04BC8">
                          <w:pPr>
                            <w:jc w:val="center"/>
                            <w:rPr>
                              <w:color w:val="FFFFFF" w:themeColor="background1"/>
                            </w:rPr>
                          </w:pPr>
                        </w:p>
                      </w:txbxContent>
                    </v:textbox>
                  </v:shape>
                  <w10:anchorlock/>
                </v:group>
              </w:pict>
            </mc:Fallback>
          </mc:AlternateContent>
        </w:r>
      </w:p>
    </w:sdtContent>
  </w:sdt>
  <w:p w14:paraId="3D9B4DF4" w14:textId="77777777" w:rsidR="0099013E" w:rsidRDefault="001E1E6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0C97" w14:textId="77777777" w:rsidR="00356C66" w:rsidRDefault="008B2A47">
      <w:r>
        <w:separator/>
      </w:r>
    </w:p>
  </w:footnote>
  <w:footnote w:type="continuationSeparator" w:id="0">
    <w:p w14:paraId="77988C77" w14:textId="77777777" w:rsidR="00356C66" w:rsidRDefault="008B2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F71"/>
    <w:multiLevelType w:val="hybridMultilevel"/>
    <w:tmpl w:val="8FA06B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DD97C63"/>
    <w:multiLevelType w:val="hybridMultilevel"/>
    <w:tmpl w:val="4EEAD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7"/>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94"/>
    <w:rsid w:val="00071580"/>
    <w:rsid w:val="001C3F06"/>
    <w:rsid w:val="001E1E62"/>
    <w:rsid w:val="00356C66"/>
    <w:rsid w:val="004E5794"/>
    <w:rsid w:val="005620C5"/>
    <w:rsid w:val="00741F42"/>
    <w:rsid w:val="00761673"/>
    <w:rsid w:val="007A6FF4"/>
    <w:rsid w:val="00881017"/>
    <w:rsid w:val="008B2A47"/>
    <w:rsid w:val="008C541B"/>
    <w:rsid w:val="00AB2E59"/>
    <w:rsid w:val="00E3381C"/>
    <w:rsid w:val="00E52B45"/>
    <w:rsid w:val="00F46E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0C8D2"/>
  <w15:chartTrackingRefBased/>
  <w15:docId w15:val="{9E9EE717-3755-409C-96E2-B2FD0AC2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94"/>
    <w:pPr>
      <w:spacing w:after="0" w:line="240" w:lineRule="auto"/>
    </w:pPr>
    <w:rPr>
      <w:rFonts w:ascii="Berlin Sans FB" w:eastAsia="Times New Roman" w:hAnsi="Berlin Sans FB"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4E5794"/>
    <w:pPr>
      <w:tabs>
        <w:tab w:val="center" w:pos="4536"/>
        <w:tab w:val="right" w:pos="9072"/>
      </w:tabs>
    </w:pPr>
  </w:style>
  <w:style w:type="character" w:customStyle="1" w:styleId="TopptekstTegn">
    <w:name w:val="Topptekst Tegn"/>
    <w:basedOn w:val="Standardskriftforavsnitt"/>
    <w:link w:val="Topptekst"/>
    <w:uiPriority w:val="99"/>
    <w:semiHidden/>
    <w:rsid w:val="004E5794"/>
    <w:rPr>
      <w:rFonts w:ascii="Berlin Sans FB" w:eastAsia="Times New Roman" w:hAnsi="Berlin Sans FB" w:cs="Times New Roman"/>
      <w:sz w:val="24"/>
      <w:szCs w:val="20"/>
      <w:lang w:eastAsia="nb-NO"/>
    </w:rPr>
  </w:style>
  <w:style w:type="paragraph" w:customStyle="1" w:styleId="StilInnk">
    <w:name w:val="Stil Innk"/>
    <w:basedOn w:val="Sterktsitat"/>
    <w:link w:val="StilInnkTegn"/>
    <w:uiPriority w:val="99"/>
    <w:rsid w:val="004E5794"/>
    <w:pPr>
      <w:pBdr>
        <w:top w:val="none" w:sz="0" w:space="0" w:color="auto"/>
        <w:bottom w:val="single" w:sz="4" w:space="4" w:color="4F81BD"/>
      </w:pBdr>
      <w:spacing w:before="200" w:after="280"/>
      <w:ind w:left="936" w:right="936"/>
      <w:jc w:val="left"/>
    </w:pPr>
    <w:rPr>
      <w:b/>
      <w:bCs/>
      <w:color w:val="FF0000"/>
    </w:rPr>
  </w:style>
  <w:style w:type="character" w:customStyle="1" w:styleId="StilInnkTegn">
    <w:name w:val="Stil Innk Tegn"/>
    <w:basedOn w:val="SterktsitatTegn"/>
    <w:link w:val="StilInnk"/>
    <w:uiPriority w:val="99"/>
    <w:locked/>
    <w:rsid w:val="004E5794"/>
    <w:rPr>
      <w:rFonts w:ascii="Berlin Sans FB" w:eastAsia="Times New Roman" w:hAnsi="Berlin Sans FB" w:cs="Times New Roman"/>
      <w:b/>
      <w:bCs/>
      <w:i/>
      <w:iCs/>
      <w:color w:val="FF0000"/>
      <w:sz w:val="24"/>
      <w:szCs w:val="20"/>
      <w:lang w:eastAsia="nb-NO"/>
    </w:rPr>
  </w:style>
  <w:style w:type="paragraph" w:customStyle="1" w:styleId="Sted">
    <w:name w:val="Sted"/>
    <w:basedOn w:val="StilInnk"/>
    <w:link w:val="StedTegn"/>
    <w:uiPriority w:val="99"/>
    <w:rsid w:val="004E5794"/>
    <w:rPr>
      <w:b w:val="0"/>
      <w:sz w:val="28"/>
    </w:rPr>
  </w:style>
  <w:style w:type="character" w:customStyle="1" w:styleId="StedTegn">
    <w:name w:val="Sted Tegn"/>
    <w:basedOn w:val="StilInnkTegn"/>
    <w:link w:val="Sted"/>
    <w:uiPriority w:val="99"/>
    <w:locked/>
    <w:rsid w:val="004E5794"/>
    <w:rPr>
      <w:rFonts w:ascii="Berlin Sans FB" w:eastAsia="Times New Roman" w:hAnsi="Berlin Sans FB" w:cs="Times New Roman"/>
      <w:b w:val="0"/>
      <w:bCs/>
      <w:i/>
      <w:iCs/>
      <w:color w:val="FF0000"/>
      <w:sz w:val="28"/>
      <w:szCs w:val="20"/>
      <w:lang w:eastAsia="nb-NO"/>
    </w:rPr>
  </w:style>
  <w:style w:type="character" w:styleId="Utheving">
    <w:name w:val="Emphasis"/>
    <w:basedOn w:val="Standardskriftforavsnitt"/>
    <w:uiPriority w:val="99"/>
    <w:qFormat/>
    <w:rsid w:val="004E5794"/>
    <w:rPr>
      <w:rFonts w:cs="Times New Roman"/>
      <w:i/>
      <w:iCs/>
    </w:rPr>
  </w:style>
  <w:style w:type="paragraph" w:styleId="Listeavsnitt">
    <w:name w:val="List Paragraph"/>
    <w:basedOn w:val="Normal"/>
    <w:uiPriority w:val="99"/>
    <w:qFormat/>
    <w:rsid w:val="004E5794"/>
    <w:pPr>
      <w:ind w:left="720"/>
      <w:contextualSpacing/>
    </w:pPr>
  </w:style>
  <w:style w:type="character" w:styleId="Hyperkobling">
    <w:name w:val="Hyperlink"/>
    <w:basedOn w:val="Standardskriftforavsnitt"/>
    <w:uiPriority w:val="99"/>
    <w:rsid w:val="004E5794"/>
    <w:rPr>
      <w:rFonts w:cs="Times New Roman"/>
      <w:color w:val="0000FF"/>
      <w:u w:val="single"/>
    </w:rPr>
  </w:style>
  <w:style w:type="paragraph" w:styleId="Bunntekst">
    <w:name w:val="footer"/>
    <w:basedOn w:val="Normal"/>
    <w:link w:val="BunntekstTegn"/>
    <w:uiPriority w:val="99"/>
    <w:unhideWhenUsed/>
    <w:rsid w:val="004E5794"/>
    <w:pPr>
      <w:tabs>
        <w:tab w:val="center" w:pos="4536"/>
        <w:tab w:val="right" w:pos="9072"/>
      </w:tabs>
    </w:pPr>
  </w:style>
  <w:style w:type="character" w:customStyle="1" w:styleId="BunntekstTegn">
    <w:name w:val="Bunntekst Tegn"/>
    <w:basedOn w:val="Standardskriftforavsnitt"/>
    <w:link w:val="Bunntekst"/>
    <w:uiPriority w:val="99"/>
    <w:rsid w:val="004E5794"/>
    <w:rPr>
      <w:rFonts w:ascii="Berlin Sans FB" w:eastAsia="Times New Roman" w:hAnsi="Berlin Sans FB" w:cs="Times New Roman"/>
      <w:sz w:val="24"/>
      <w:szCs w:val="20"/>
      <w:lang w:eastAsia="nb-NO"/>
    </w:rPr>
  </w:style>
  <w:style w:type="paragraph" w:styleId="Sterktsitat">
    <w:name w:val="Intense Quote"/>
    <w:basedOn w:val="Normal"/>
    <w:next w:val="Normal"/>
    <w:link w:val="SterktsitatTegn"/>
    <w:uiPriority w:val="30"/>
    <w:qFormat/>
    <w:rsid w:val="004E57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4E5794"/>
    <w:rPr>
      <w:rFonts w:ascii="Berlin Sans FB" w:eastAsia="Times New Roman" w:hAnsi="Berlin Sans FB" w:cs="Times New Roman"/>
      <w:i/>
      <w:iCs/>
      <w:color w:val="4472C4" w:themeColor="accent1"/>
      <w:sz w:val="24"/>
      <w:szCs w:val="20"/>
      <w:lang w:eastAsia="nb-NO"/>
    </w:rPr>
  </w:style>
  <w:style w:type="character" w:styleId="Ulstomtale">
    <w:name w:val="Unresolved Mention"/>
    <w:basedOn w:val="Standardskriftforavsnitt"/>
    <w:uiPriority w:val="99"/>
    <w:semiHidden/>
    <w:unhideWhenUsed/>
    <w:rsid w:val="00AB2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0351">
      <w:bodyDiv w:val="1"/>
      <w:marLeft w:val="0"/>
      <w:marRight w:val="0"/>
      <w:marTop w:val="0"/>
      <w:marBottom w:val="0"/>
      <w:divBdr>
        <w:top w:val="none" w:sz="0" w:space="0" w:color="auto"/>
        <w:left w:val="none" w:sz="0" w:space="0" w:color="auto"/>
        <w:bottom w:val="none" w:sz="0" w:space="0" w:color="auto"/>
        <w:right w:val="none" w:sz="0" w:space="0" w:color="auto"/>
      </w:divBdr>
    </w:div>
    <w:div w:id="9696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776@kirken.n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irken.no/nb-NO/om-kirken/slik-styres-kirken/kirkelig%20organisering/aktuelt2/hoyringsoppsummering-kyrkjelege-instans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923</Words>
  <Characters>4895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Ysland</dc:creator>
  <cp:keywords/>
  <dc:description/>
  <cp:lastModifiedBy>Silje Ysland</cp:lastModifiedBy>
  <cp:revision>7</cp:revision>
  <dcterms:created xsi:type="dcterms:W3CDTF">2022-05-06T13:57:00Z</dcterms:created>
  <dcterms:modified xsi:type="dcterms:W3CDTF">2022-05-09T11:38:00Z</dcterms:modified>
</cp:coreProperties>
</file>