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622" w:rsidRPr="00A42874" w:rsidRDefault="005E4C24" w:rsidP="00A42874">
      <w:pPr>
        <w:pStyle w:val="Tittel"/>
      </w:pPr>
      <w:r w:rsidRPr="00A42874">
        <w:t>Vrede – preken 16. aug. 2020</w:t>
      </w:r>
    </w:p>
    <w:p w:rsidR="005E4C24" w:rsidRPr="007857A0" w:rsidRDefault="005E4C24" w:rsidP="005E4C24">
      <w:pPr>
        <w:rPr>
          <w:sz w:val="26"/>
          <w:szCs w:val="26"/>
        </w:rPr>
      </w:pPr>
    </w:p>
    <w:p w:rsidR="00350826" w:rsidRDefault="00350826" w:rsidP="00350826">
      <w:pPr>
        <w:pStyle w:val="Overskrift1"/>
        <w:rPr>
          <w:sz w:val="26"/>
          <w:szCs w:val="26"/>
        </w:rPr>
      </w:pPr>
      <w:r w:rsidRPr="007857A0">
        <w:rPr>
          <w:sz w:val="26"/>
          <w:szCs w:val="26"/>
        </w:rPr>
        <w:t>Intro</w:t>
      </w:r>
    </w:p>
    <w:p w:rsidR="00A42874" w:rsidRPr="00A42874" w:rsidRDefault="00A42874" w:rsidP="00A42874">
      <w:pPr>
        <w:rPr>
          <w:sz w:val="26"/>
          <w:szCs w:val="26"/>
        </w:rPr>
      </w:pPr>
      <w:r w:rsidRPr="00A42874">
        <w:rPr>
          <w:sz w:val="26"/>
          <w:szCs w:val="26"/>
        </w:rPr>
        <w:t>Jeg siterer fra to bønner:</w:t>
      </w:r>
    </w:p>
    <w:p w:rsidR="00A42874" w:rsidRPr="00A42874" w:rsidRDefault="00A42874" w:rsidP="00A42874">
      <w:pPr>
        <w:pStyle w:val="Overskrift1"/>
        <w:contextualSpacing/>
        <w:rPr>
          <w:rFonts w:asciiTheme="minorHAnsi" w:eastAsiaTheme="minorHAnsi" w:hAnsiTheme="minorHAnsi" w:cstheme="minorBidi"/>
          <w:i/>
          <w:iCs/>
          <w:color w:val="auto"/>
          <w:sz w:val="26"/>
          <w:szCs w:val="26"/>
        </w:rPr>
      </w:pPr>
      <w:r w:rsidRPr="00A42874">
        <w:rPr>
          <w:rFonts w:asciiTheme="minorHAnsi" w:eastAsiaTheme="minorHAnsi" w:hAnsiTheme="minorHAnsi" w:cstheme="minorBidi"/>
          <w:i/>
          <w:iCs/>
          <w:color w:val="auto"/>
          <w:sz w:val="26"/>
          <w:szCs w:val="26"/>
        </w:rPr>
        <w:t>”FAEN</w:t>
      </w:r>
    </w:p>
    <w:p w:rsidR="00A42874" w:rsidRPr="00A42874" w:rsidRDefault="00A42874" w:rsidP="00A42874">
      <w:pPr>
        <w:pStyle w:val="Overskrift1"/>
        <w:contextualSpacing/>
        <w:rPr>
          <w:rFonts w:asciiTheme="minorHAnsi" w:eastAsiaTheme="minorHAnsi" w:hAnsiTheme="minorHAnsi" w:cstheme="minorBidi"/>
          <w:i/>
          <w:iCs/>
          <w:color w:val="auto"/>
          <w:sz w:val="26"/>
          <w:szCs w:val="26"/>
        </w:rPr>
      </w:pPr>
      <w:r w:rsidRPr="00A42874">
        <w:rPr>
          <w:rFonts w:asciiTheme="minorHAnsi" w:eastAsiaTheme="minorHAnsi" w:hAnsiTheme="minorHAnsi" w:cstheme="minorBidi"/>
          <w:i/>
          <w:iCs/>
          <w:color w:val="auto"/>
          <w:sz w:val="26"/>
          <w:szCs w:val="26"/>
        </w:rPr>
        <w:t>Faen i svarte helvete.</w:t>
      </w:r>
    </w:p>
    <w:p w:rsidR="00A42874" w:rsidRPr="00A42874" w:rsidRDefault="00A42874" w:rsidP="00A42874">
      <w:pPr>
        <w:pStyle w:val="Overskrift1"/>
        <w:contextualSpacing/>
        <w:rPr>
          <w:rFonts w:asciiTheme="minorHAnsi" w:eastAsiaTheme="minorHAnsi" w:hAnsiTheme="minorHAnsi" w:cstheme="minorBidi"/>
          <w:i/>
          <w:iCs/>
          <w:color w:val="auto"/>
          <w:sz w:val="26"/>
          <w:szCs w:val="26"/>
        </w:rPr>
      </w:pPr>
      <w:r w:rsidRPr="00A42874">
        <w:rPr>
          <w:rFonts w:asciiTheme="minorHAnsi" w:eastAsiaTheme="minorHAnsi" w:hAnsiTheme="minorHAnsi" w:cstheme="minorBidi"/>
          <w:i/>
          <w:iCs/>
          <w:color w:val="auto"/>
          <w:sz w:val="26"/>
          <w:szCs w:val="26"/>
        </w:rPr>
        <w:t>Din forpulte jævel.</w:t>
      </w:r>
    </w:p>
    <w:p w:rsidR="00A42874" w:rsidRPr="00A42874" w:rsidRDefault="00A42874" w:rsidP="00A42874">
      <w:pPr>
        <w:pStyle w:val="Overskrift1"/>
        <w:contextualSpacing/>
        <w:rPr>
          <w:rFonts w:asciiTheme="minorHAnsi" w:eastAsiaTheme="minorHAnsi" w:hAnsiTheme="minorHAnsi" w:cstheme="minorBidi"/>
          <w:i/>
          <w:iCs/>
          <w:color w:val="auto"/>
          <w:sz w:val="26"/>
          <w:szCs w:val="26"/>
        </w:rPr>
      </w:pPr>
      <w:r w:rsidRPr="00A42874">
        <w:rPr>
          <w:rFonts w:asciiTheme="minorHAnsi" w:eastAsiaTheme="minorHAnsi" w:hAnsiTheme="minorHAnsi" w:cstheme="minorBidi"/>
          <w:i/>
          <w:iCs/>
          <w:color w:val="auto"/>
          <w:sz w:val="26"/>
          <w:szCs w:val="26"/>
        </w:rPr>
        <w:t>Hvordan kunne Du?</w:t>
      </w:r>
    </w:p>
    <w:p w:rsidR="00A42874" w:rsidRPr="00A42874" w:rsidRDefault="00A42874" w:rsidP="00A42874">
      <w:pPr>
        <w:pStyle w:val="Overskrift1"/>
        <w:contextualSpacing/>
        <w:rPr>
          <w:rFonts w:asciiTheme="minorHAnsi" w:eastAsiaTheme="minorHAnsi" w:hAnsiTheme="minorHAnsi" w:cstheme="minorBidi"/>
          <w:i/>
          <w:iCs/>
          <w:color w:val="auto"/>
          <w:sz w:val="26"/>
          <w:szCs w:val="26"/>
        </w:rPr>
      </w:pPr>
      <w:r w:rsidRPr="00A42874">
        <w:rPr>
          <w:rFonts w:asciiTheme="minorHAnsi" w:eastAsiaTheme="minorHAnsi" w:hAnsiTheme="minorHAnsi" w:cstheme="minorBidi"/>
          <w:i/>
          <w:iCs/>
          <w:color w:val="auto"/>
          <w:sz w:val="26"/>
          <w:szCs w:val="26"/>
        </w:rPr>
        <w:t xml:space="preserve">Hvorfor, Gud? </w:t>
      </w:r>
    </w:p>
    <w:p w:rsidR="00A42874" w:rsidRPr="00A42874" w:rsidRDefault="00A42874" w:rsidP="00A42874">
      <w:pPr>
        <w:pStyle w:val="Overskrift1"/>
        <w:contextualSpacing/>
        <w:rPr>
          <w:rFonts w:asciiTheme="minorHAnsi" w:eastAsiaTheme="minorHAnsi" w:hAnsiTheme="minorHAnsi" w:cstheme="minorBidi"/>
          <w:i/>
          <w:iCs/>
          <w:color w:val="auto"/>
          <w:sz w:val="26"/>
          <w:szCs w:val="26"/>
        </w:rPr>
      </w:pPr>
      <w:r w:rsidRPr="00A42874">
        <w:rPr>
          <w:rFonts w:asciiTheme="minorHAnsi" w:eastAsiaTheme="minorHAnsi" w:hAnsiTheme="minorHAnsi" w:cstheme="minorBidi"/>
          <w:i/>
          <w:iCs/>
          <w:color w:val="auto"/>
          <w:sz w:val="26"/>
          <w:szCs w:val="26"/>
        </w:rPr>
        <w:t>Hvordan kunne Du la dette skje?</w:t>
      </w:r>
    </w:p>
    <w:p w:rsidR="00A42874" w:rsidRPr="00A42874" w:rsidRDefault="00A42874" w:rsidP="00A42874">
      <w:pPr>
        <w:pStyle w:val="Overskrift1"/>
        <w:contextualSpacing/>
        <w:rPr>
          <w:rFonts w:asciiTheme="minorHAnsi" w:eastAsiaTheme="minorHAnsi" w:hAnsiTheme="minorHAnsi" w:cstheme="minorBidi"/>
          <w:i/>
          <w:iCs/>
          <w:color w:val="auto"/>
          <w:sz w:val="26"/>
          <w:szCs w:val="26"/>
        </w:rPr>
      </w:pPr>
      <w:r w:rsidRPr="00A42874">
        <w:rPr>
          <w:rFonts w:asciiTheme="minorHAnsi" w:eastAsiaTheme="minorHAnsi" w:hAnsiTheme="minorHAnsi" w:cstheme="minorBidi"/>
          <w:i/>
          <w:iCs/>
          <w:color w:val="auto"/>
          <w:sz w:val="26"/>
          <w:szCs w:val="26"/>
        </w:rPr>
        <w:t>Jeg hater Deg.”</w:t>
      </w:r>
    </w:p>
    <w:p w:rsidR="00A42874" w:rsidRPr="00A42874" w:rsidRDefault="00A42874" w:rsidP="00A42874">
      <w:pPr>
        <w:pStyle w:val="Overskrift1"/>
        <w:contextualSpacing/>
        <w:rPr>
          <w:rFonts w:asciiTheme="minorHAnsi" w:eastAsiaTheme="minorHAnsi" w:hAnsiTheme="minorHAnsi" w:cstheme="minorBidi"/>
          <w:color w:val="auto"/>
          <w:sz w:val="26"/>
          <w:szCs w:val="26"/>
        </w:rPr>
      </w:pPr>
      <w:r w:rsidRPr="00A42874">
        <w:rPr>
          <w:rFonts w:asciiTheme="minorHAnsi" w:eastAsiaTheme="minorHAnsi" w:hAnsiTheme="minorHAnsi" w:cstheme="minorBidi"/>
          <w:color w:val="auto"/>
          <w:sz w:val="26"/>
          <w:szCs w:val="26"/>
        </w:rPr>
        <w:t>Benedikte Ericson i Messe for et skjendet barn</w:t>
      </w:r>
    </w:p>
    <w:p w:rsidR="00A42874" w:rsidRPr="00A42874" w:rsidRDefault="00A42874" w:rsidP="00A42874">
      <w:pPr>
        <w:pStyle w:val="Overskrift1"/>
        <w:contextualSpacing/>
        <w:rPr>
          <w:rFonts w:asciiTheme="minorHAnsi" w:eastAsiaTheme="minorHAnsi" w:hAnsiTheme="minorHAnsi" w:cstheme="minorBidi"/>
          <w:color w:val="auto"/>
          <w:sz w:val="26"/>
          <w:szCs w:val="26"/>
        </w:rPr>
      </w:pPr>
    </w:p>
    <w:p w:rsidR="00A42874" w:rsidRPr="00A42874" w:rsidRDefault="00A42874" w:rsidP="00A42874">
      <w:pPr>
        <w:pStyle w:val="Overskrift1"/>
        <w:contextualSpacing/>
        <w:rPr>
          <w:rFonts w:asciiTheme="minorHAnsi" w:eastAsiaTheme="minorHAnsi" w:hAnsiTheme="minorHAnsi" w:cstheme="minorBidi"/>
          <w:i/>
          <w:iCs/>
          <w:color w:val="auto"/>
          <w:sz w:val="26"/>
          <w:szCs w:val="26"/>
        </w:rPr>
      </w:pPr>
      <w:r w:rsidRPr="00A42874">
        <w:rPr>
          <w:rFonts w:asciiTheme="minorHAnsi" w:eastAsiaTheme="minorHAnsi" w:hAnsiTheme="minorHAnsi" w:cstheme="minorBidi"/>
          <w:i/>
          <w:iCs/>
          <w:color w:val="auto"/>
          <w:sz w:val="26"/>
          <w:szCs w:val="26"/>
        </w:rPr>
        <w:t>”Vi vet ikke hva vi skal gjøre, men våre øyne er vendt mot deg.”</w:t>
      </w:r>
    </w:p>
    <w:p w:rsidR="00A42874" w:rsidRDefault="00A42874" w:rsidP="00A42874">
      <w:pPr>
        <w:pStyle w:val="Overskrift1"/>
        <w:contextualSpacing/>
        <w:rPr>
          <w:rFonts w:asciiTheme="minorHAnsi" w:eastAsiaTheme="minorHAnsi" w:hAnsiTheme="minorHAnsi" w:cstheme="minorBidi"/>
          <w:color w:val="auto"/>
          <w:sz w:val="26"/>
          <w:szCs w:val="26"/>
        </w:rPr>
      </w:pPr>
      <w:r w:rsidRPr="00A42874">
        <w:rPr>
          <w:rFonts w:asciiTheme="minorHAnsi" w:eastAsiaTheme="minorHAnsi" w:hAnsiTheme="minorHAnsi" w:cstheme="minorBidi"/>
          <w:color w:val="auto"/>
          <w:sz w:val="26"/>
          <w:szCs w:val="26"/>
        </w:rPr>
        <w:t>2 Krøn 20,12</w:t>
      </w:r>
    </w:p>
    <w:p w:rsidR="00350826" w:rsidRPr="007857A0" w:rsidRDefault="00350826" w:rsidP="00A42874">
      <w:pPr>
        <w:pStyle w:val="Overskrift1"/>
        <w:rPr>
          <w:sz w:val="26"/>
          <w:szCs w:val="26"/>
        </w:rPr>
      </w:pPr>
      <w:r w:rsidRPr="007857A0">
        <w:rPr>
          <w:sz w:val="26"/>
          <w:szCs w:val="26"/>
        </w:rPr>
        <w:t>Dødssynd</w:t>
      </w:r>
      <w:r w:rsidR="00E361DF" w:rsidRPr="007857A0">
        <w:rPr>
          <w:sz w:val="26"/>
          <w:szCs w:val="26"/>
        </w:rPr>
        <w:t>enes ødeleggende kraft</w:t>
      </w:r>
    </w:p>
    <w:p w:rsidR="00350826" w:rsidRPr="007857A0" w:rsidRDefault="00350826" w:rsidP="00350826">
      <w:pPr>
        <w:rPr>
          <w:sz w:val="26"/>
          <w:szCs w:val="26"/>
        </w:rPr>
      </w:pPr>
      <w:r w:rsidRPr="007857A0">
        <w:rPr>
          <w:sz w:val="26"/>
          <w:szCs w:val="26"/>
        </w:rPr>
        <w:t>Det er to grunner til å ha en hel temaserie om dødssyndene. Den første er å anerkjenne hvilke krefter de kan være i oss, og anerkjenne alvoret i å bli utsatt for dem.</w:t>
      </w:r>
    </w:p>
    <w:p w:rsidR="00350826" w:rsidRPr="007857A0" w:rsidRDefault="00787637" w:rsidP="00350826">
      <w:pPr>
        <w:rPr>
          <w:sz w:val="26"/>
          <w:szCs w:val="26"/>
        </w:rPr>
      </w:pPr>
      <w:r w:rsidRPr="007857A0">
        <w:rPr>
          <w:sz w:val="26"/>
          <w:szCs w:val="26"/>
        </w:rPr>
        <w:t>Vrede kan dukke opp</w:t>
      </w:r>
      <w:r w:rsidR="00350826" w:rsidRPr="007857A0">
        <w:rPr>
          <w:sz w:val="26"/>
          <w:szCs w:val="26"/>
        </w:rPr>
        <w:t xml:space="preserve"> i storpolitikken med vold</w:t>
      </w:r>
      <w:r w:rsidRPr="007857A0">
        <w:rPr>
          <w:sz w:val="26"/>
          <w:szCs w:val="26"/>
        </w:rPr>
        <w:t xml:space="preserve">elige regimer eller terror, </w:t>
      </w:r>
      <w:r w:rsidR="00350826" w:rsidRPr="007857A0">
        <w:rPr>
          <w:sz w:val="26"/>
          <w:szCs w:val="26"/>
        </w:rPr>
        <w:t>i strukturell form</w:t>
      </w:r>
      <w:r w:rsidRPr="007857A0">
        <w:rPr>
          <w:sz w:val="26"/>
          <w:szCs w:val="26"/>
        </w:rPr>
        <w:t xml:space="preserve"> som blir til diskriminering og hathandlinger, eller i nære relasjoner. Noen har utviklet sitt eget seismologiske følelsesapparat for å forutsi om en forelder eller partner nærmer seg et sinneutbrudd eller ikke. Mange vet at vrede setter spor som varer.</w:t>
      </w:r>
    </w:p>
    <w:p w:rsidR="00787637" w:rsidRPr="007857A0" w:rsidRDefault="00787637" w:rsidP="00350826">
      <w:pPr>
        <w:rPr>
          <w:sz w:val="26"/>
          <w:szCs w:val="26"/>
        </w:rPr>
      </w:pPr>
      <w:r w:rsidRPr="007857A0">
        <w:rPr>
          <w:sz w:val="26"/>
          <w:szCs w:val="26"/>
        </w:rPr>
        <w:t>Og mange har kjent vreden vokse i dem selv. Ørkenfaderen Evagrius regnes som den som er opphavsmannen til konseptet dødssyndene. Han skriver om vrede: «</w:t>
      </w:r>
      <w:r w:rsidRPr="007857A0">
        <w:rPr>
          <w:i/>
          <w:sz w:val="26"/>
          <w:szCs w:val="26"/>
        </w:rPr>
        <w:t>Vrede er en følelse som blusser opp på et øyeblikk. Ja, den handler om at temperamentet koker over og rettes mot en som har forvoldt krenkelse, eller antas å ha gjort det. Vreden får sjelen til å være rasende dagen lang. Særlig når noen skal be, bemektiger den seg sinnet til den bedende og lar ansiktet til den som har begått krenkelsen, tre frem. Noen ganger, når dette har pågått i en tid og blir til bitterhet, fremprovoserer vreden nattlige forstyrrelser ledsaget av kroppens tæring og blekhet, så vel som angrep fra giftige kryp.</w:t>
      </w:r>
      <w:r w:rsidRPr="007857A0">
        <w:rPr>
          <w:sz w:val="26"/>
          <w:szCs w:val="26"/>
        </w:rPr>
        <w:t>»</w:t>
      </w:r>
    </w:p>
    <w:p w:rsidR="00787637" w:rsidRPr="007857A0" w:rsidRDefault="00A546E9" w:rsidP="00350826">
      <w:pPr>
        <w:rPr>
          <w:sz w:val="26"/>
          <w:szCs w:val="26"/>
        </w:rPr>
      </w:pPr>
      <w:r w:rsidRPr="007857A0">
        <w:rPr>
          <w:sz w:val="26"/>
          <w:szCs w:val="26"/>
        </w:rPr>
        <w:t xml:space="preserve">Helt fra begynnelsen av, tegner Bibelen en virkelighet der vrede skaper ødeleggelse. «Kain ble brennende harm, og så ned.» </w:t>
      </w:r>
      <w:r w:rsidR="00E361DF" w:rsidRPr="007857A0">
        <w:rPr>
          <w:sz w:val="26"/>
          <w:szCs w:val="26"/>
        </w:rPr>
        <w:t>Vreden får overhånd, og Kain dreper sin bror Abel.</w:t>
      </w:r>
    </w:p>
    <w:p w:rsidR="00E361DF" w:rsidRPr="007857A0" w:rsidRDefault="00E361DF" w:rsidP="00E361DF">
      <w:pPr>
        <w:pStyle w:val="Overskrift1"/>
        <w:rPr>
          <w:sz w:val="26"/>
          <w:szCs w:val="26"/>
        </w:rPr>
      </w:pPr>
      <w:r w:rsidRPr="007857A0">
        <w:rPr>
          <w:sz w:val="26"/>
          <w:szCs w:val="26"/>
        </w:rPr>
        <w:lastRenderedPageBreak/>
        <w:t>Den gode vreden</w:t>
      </w:r>
    </w:p>
    <w:p w:rsidR="00E361DF" w:rsidRPr="007857A0" w:rsidRDefault="00E361DF" w:rsidP="00E361DF">
      <w:pPr>
        <w:rPr>
          <w:sz w:val="26"/>
          <w:szCs w:val="26"/>
        </w:rPr>
      </w:pPr>
      <w:r w:rsidRPr="007857A0">
        <w:rPr>
          <w:sz w:val="26"/>
          <w:szCs w:val="26"/>
        </w:rPr>
        <w:t xml:space="preserve">Men den andre grunnen til å studere dødssyndene har vi vært innom tidligere i sommer. I kristen teologi så har synd blitt sett på som noe som ikke klarer å skape noe selv, den kan bare ødelegge noe som alt finnes. Synden er en kannibal. Det betyr at det må finnes en opprinnelig og positiv variant av alle dødssyndene. Det må finnes en god vrede. </w:t>
      </w:r>
    </w:p>
    <w:p w:rsidR="00E361DF" w:rsidRPr="007857A0" w:rsidRDefault="00E361DF" w:rsidP="00E361DF">
      <w:pPr>
        <w:rPr>
          <w:sz w:val="26"/>
          <w:szCs w:val="26"/>
        </w:rPr>
      </w:pPr>
      <w:r w:rsidRPr="007857A0">
        <w:rPr>
          <w:sz w:val="26"/>
          <w:szCs w:val="26"/>
        </w:rPr>
        <w:t>For en del av oss er det litt ugne nyheter. Selv hører jeg til blant dem som er ganske konfliktsky og liker harmoni og god stemning. Og mye av både norsk kultur og ikke minst kristen kultur legger nok opp til det, at man ikke skal bråke for mye. Det kan virke som det er en dyd aldri å miste besinnelsen.</w:t>
      </w:r>
    </w:p>
    <w:p w:rsidR="00E361DF" w:rsidRPr="007857A0" w:rsidRDefault="0015769D" w:rsidP="00E361DF">
      <w:pPr>
        <w:rPr>
          <w:sz w:val="26"/>
          <w:szCs w:val="26"/>
        </w:rPr>
      </w:pPr>
      <w:r w:rsidRPr="007857A0">
        <w:rPr>
          <w:sz w:val="26"/>
          <w:szCs w:val="26"/>
        </w:rPr>
        <w:t xml:space="preserve">Men hvis man leser videre i Bibelen, så møter du stadig vekk folk som mister besinnelsen. Ofte er det tydelig at det fører til masse drit, men ofte dukker det opp i det som har blitt til Kirkens fremst bønnebok, nemlig Salmenes bok: «Reis deg, Herre! Bryt armen på den som er urettferdig og ond! Krev ham til regnskap for hans urett så den ikke må finnes mer!» </w:t>
      </w:r>
    </w:p>
    <w:p w:rsidR="0015769D" w:rsidRPr="007857A0" w:rsidRDefault="0015769D" w:rsidP="00E361DF">
      <w:pPr>
        <w:rPr>
          <w:rStyle w:val="verse"/>
          <w:sz w:val="26"/>
          <w:szCs w:val="26"/>
        </w:rPr>
      </w:pPr>
      <w:r w:rsidRPr="007857A0">
        <w:rPr>
          <w:sz w:val="26"/>
          <w:szCs w:val="26"/>
        </w:rPr>
        <w:t>Ja, til og med Jesus mister besinnelsen ser det ut som. Han sier i det ene øyeblikket: «</w:t>
      </w:r>
      <w:r w:rsidRPr="007857A0">
        <w:rPr>
          <w:rStyle w:val="verse"/>
          <w:sz w:val="26"/>
          <w:szCs w:val="26"/>
        </w:rPr>
        <w:t xml:space="preserve">Den som blir sint på sin bror, skal være skyldig for domstolen». Men rett før dagens evangelietekst så lirer han av seg en episk «rant» der han f.eks. slenger ut: «Ve dere, skriftlærde og fariseere, dere hyklere! Dere ligner hvitkalkede graver. Utvendig er de vakre å se på, men innvendig er de fulle av dødningebein og all slags urenhet. Slik er det også med dere.» </w:t>
      </w:r>
      <w:r w:rsidR="005A1EE1" w:rsidRPr="007857A0">
        <w:rPr>
          <w:rStyle w:val="verse"/>
          <w:sz w:val="26"/>
          <w:szCs w:val="26"/>
        </w:rPr>
        <w:t>Jesus høres ikke ut som en type som alltid snakker med innestemme.</w:t>
      </w:r>
    </w:p>
    <w:p w:rsidR="005A1EE1" w:rsidRPr="007857A0" w:rsidRDefault="005A1EE1" w:rsidP="00E361DF">
      <w:pPr>
        <w:rPr>
          <w:rStyle w:val="verse"/>
          <w:sz w:val="26"/>
          <w:szCs w:val="26"/>
        </w:rPr>
      </w:pPr>
      <w:r w:rsidRPr="007857A0">
        <w:rPr>
          <w:rStyle w:val="verse"/>
          <w:sz w:val="26"/>
          <w:szCs w:val="26"/>
        </w:rPr>
        <w:t>Hvor vil jeg dette? Jo, dødssyndene er et speil som hjelper oss å se at vi mennesker er forskjellige. Vi har ulike tilbøyeligheter og fristelser vi må kjempe med, men også ulike gaver som verden trenger. Alt kan brukes til det gode, og alt kan bli til skade. Ja, det finnes mange ofre for vrede – men det finnes også mange ofre for konfliktsky folk som meg, som har feid urett under teppe altfor lenge.</w:t>
      </w:r>
    </w:p>
    <w:p w:rsidR="005A1EE1" w:rsidRPr="007857A0" w:rsidRDefault="005A1EE1" w:rsidP="00E361DF">
      <w:pPr>
        <w:rPr>
          <w:rStyle w:val="verse"/>
          <w:sz w:val="26"/>
          <w:szCs w:val="26"/>
        </w:rPr>
      </w:pPr>
      <w:r w:rsidRPr="007857A0">
        <w:rPr>
          <w:rStyle w:val="verse"/>
          <w:sz w:val="26"/>
          <w:szCs w:val="26"/>
        </w:rPr>
        <w:t>Så hvis du er typen der temperamentet lett flammer opp, så vit at det er bruk for deg i verden. For noen år siden så dukket det opp en ganske usannsynlig bestselger blant yngre lesere. Den var skrevet av en 93-åring, og tittelen var «Bli sint!» Han skrev: «Mitt lange liv har gitt meg en serie grunner til å bli sint. Det har ikke med følelser å gjøre, men snarere med viljen til å engasjere meg.» Den gode vreden vil ikke finne seg i urettferdighet. Han skriver: «Til de unge vil jeg si: Se dere omkring, så vil dere inne temaer det er verdt å bli sint for.»</w:t>
      </w:r>
    </w:p>
    <w:p w:rsidR="00AF1C1B" w:rsidRPr="007857A0" w:rsidRDefault="00134B61" w:rsidP="00AF1C1B">
      <w:pPr>
        <w:pStyle w:val="Overskrift1"/>
        <w:rPr>
          <w:sz w:val="26"/>
          <w:szCs w:val="26"/>
        </w:rPr>
      </w:pPr>
      <w:r w:rsidRPr="007857A0">
        <w:rPr>
          <w:sz w:val="26"/>
          <w:szCs w:val="26"/>
        </w:rPr>
        <w:lastRenderedPageBreak/>
        <w:t>Gudsklagen</w:t>
      </w:r>
    </w:p>
    <w:p w:rsidR="00AF1C1B" w:rsidRPr="007857A0" w:rsidRDefault="00AF1C1B" w:rsidP="00AF1C1B">
      <w:pPr>
        <w:rPr>
          <w:sz w:val="26"/>
          <w:szCs w:val="26"/>
        </w:rPr>
      </w:pPr>
      <w:r w:rsidRPr="007857A0">
        <w:rPr>
          <w:sz w:val="26"/>
          <w:szCs w:val="26"/>
        </w:rPr>
        <w:t xml:space="preserve">Det kan være en kristen dyd å engasjere seg politisk og gå i demonstrasjonstog og til og med sivil ulydighet. Men det </w:t>
      </w:r>
      <w:r w:rsidR="00134B61" w:rsidRPr="007857A0">
        <w:rPr>
          <w:sz w:val="26"/>
          <w:szCs w:val="26"/>
        </w:rPr>
        <w:t>finnes</w:t>
      </w:r>
      <w:r w:rsidRPr="007857A0">
        <w:rPr>
          <w:sz w:val="26"/>
          <w:szCs w:val="26"/>
        </w:rPr>
        <w:t xml:space="preserve"> en </w:t>
      </w:r>
      <w:r w:rsidR="00134B61" w:rsidRPr="007857A0">
        <w:rPr>
          <w:sz w:val="26"/>
          <w:szCs w:val="26"/>
        </w:rPr>
        <w:t xml:space="preserve">unik </w:t>
      </w:r>
      <w:r w:rsidRPr="007857A0">
        <w:rPr>
          <w:i/>
          <w:sz w:val="26"/>
          <w:szCs w:val="26"/>
        </w:rPr>
        <w:t>kristen</w:t>
      </w:r>
      <w:r w:rsidRPr="007857A0">
        <w:rPr>
          <w:sz w:val="26"/>
          <w:szCs w:val="26"/>
        </w:rPr>
        <w:t xml:space="preserve"> vrede som ofte er blitt glemt i Kirken, men som </w:t>
      </w:r>
      <w:r w:rsidR="00134B61" w:rsidRPr="007857A0">
        <w:rPr>
          <w:sz w:val="26"/>
          <w:szCs w:val="26"/>
        </w:rPr>
        <w:t xml:space="preserve">er en dyp tradisjon. Det er vreden som rettes mot </w:t>
      </w:r>
      <w:r w:rsidR="00134B61" w:rsidRPr="007857A0">
        <w:rPr>
          <w:i/>
          <w:sz w:val="26"/>
          <w:szCs w:val="26"/>
        </w:rPr>
        <w:t>Gud</w:t>
      </w:r>
      <w:r w:rsidR="00134B61" w:rsidRPr="007857A0">
        <w:rPr>
          <w:sz w:val="26"/>
          <w:szCs w:val="26"/>
        </w:rPr>
        <w:t xml:space="preserve">. </w:t>
      </w:r>
    </w:p>
    <w:p w:rsidR="00134B61" w:rsidRDefault="00134B61" w:rsidP="00AF1C1B">
      <w:pPr>
        <w:rPr>
          <w:sz w:val="26"/>
          <w:szCs w:val="26"/>
        </w:rPr>
      </w:pPr>
      <w:r w:rsidRPr="007857A0">
        <w:rPr>
          <w:sz w:val="26"/>
          <w:szCs w:val="26"/>
        </w:rPr>
        <w:t xml:space="preserve">Jeg skvatt første gang jeg leste den bønnen som jeg åpnet med. Går det an å si noe sånt? Tåler folk å høre det? Tåler Gud å høre det? Og ikke minst: tåler </w:t>
      </w:r>
      <w:r w:rsidRPr="007857A0">
        <w:rPr>
          <w:i/>
          <w:sz w:val="26"/>
          <w:szCs w:val="26"/>
        </w:rPr>
        <w:t>jeg</w:t>
      </w:r>
      <w:r w:rsidRPr="007857A0">
        <w:rPr>
          <w:sz w:val="26"/>
          <w:szCs w:val="26"/>
        </w:rPr>
        <w:t xml:space="preserve"> å tenke den tanken om Gud, om bare for et øyeblikks tid? Må jeg ikke redde i land et bilde av en godslig og grei Gud som det er umulig å bli sint på. </w:t>
      </w:r>
    </w:p>
    <w:p w:rsidR="007857A0" w:rsidRPr="007857A0" w:rsidRDefault="007857A0" w:rsidP="00AF1C1B">
      <w:pPr>
        <w:rPr>
          <w:sz w:val="26"/>
          <w:szCs w:val="26"/>
        </w:rPr>
      </w:pPr>
      <w:r>
        <w:rPr>
          <w:sz w:val="26"/>
          <w:szCs w:val="26"/>
        </w:rPr>
        <w:t xml:space="preserve">Rett som det er så rives grunnen vekk fra under et menneske – og av og til så skjer det samme med et helt samfunn. </w:t>
      </w:r>
    </w:p>
    <w:p w:rsidR="00134B61" w:rsidRPr="007857A0" w:rsidRDefault="00134B61" w:rsidP="00AF1C1B">
      <w:pPr>
        <w:rPr>
          <w:sz w:val="26"/>
          <w:szCs w:val="26"/>
        </w:rPr>
      </w:pPr>
      <w:r w:rsidRPr="007857A0">
        <w:rPr>
          <w:sz w:val="26"/>
          <w:szCs w:val="26"/>
        </w:rPr>
        <w:t>Vi hørte to Bibeltekster om Jerusalem isted: den ene ser tilbake på en enorm katastrofe for byen, den andre ser framover mot det samme en del hundre år etter, med romernes ødeleggelse av byen i år 70. Og begge steder dirrer det en dypere vrede enn bare mot babylonske eller romerske krigsherrer. Det dirrer en utfordring: «hvem i all verden er du, Gud, som på et eller annet vis tillater at dette skjer? Hvor er du? Når skal du gripe inn? Eller bryr du deg ikke?»</w:t>
      </w:r>
    </w:p>
    <w:p w:rsidR="00134B61" w:rsidRPr="007857A0" w:rsidRDefault="00134B61" w:rsidP="00AF1C1B">
      <w:pPr>
        <w:rPr>
          <w:sz w:val="26"/>
          <w:szCs w:val="26"/>
        </w:rPr>
      </w:pPr>
      <w:r w:rsidRPr="007857A0">
        <w:rPr>
          <w:sz w:val="26"/>
          <w:szCs w:val="26"/>
        </w:rPr>
        <w:t xml:space="preserve">Noe av det mest slitsomme for mennesker er å leve med en </w:t>
      </w:r>
      <w:r w:rsidRPr="007857A0">
        <w:rPr>
          <w:i/>
          <w:sz w:val="26"/>
          <w:szCs w:val="26"/>
        </w:rPr>
        <w:t>spenning</w:t>
      </w:r>
      <w:r w:rsidRPr="007857A0">
        <w:rPr>
          <w:sz w:val="26"/>
          <w:szCs w:val="26"/>
        </w:rPr>
        <w:t xml:space="preserve">, noe som ikke går helt opp. Derfor er det fristende enten å avfeie lidelsen og urettferdigheten: </w:t>
      </w:r>
      <w:r w:rsidR="00944B62" w:rsidRPr="007857A0">
        <w:rPr>
          <w:sz w:val="26"/>
          <w:szCs w:val="26"/>
        </w:rPr>
        <w:t xml:space="preserve">«Det er nok en mening med det; dette gjør oss sterkere.» Eller å avfeie Gud eller at det finnes mening overhodet. </w:t>
      </w:r>
    </w:p>
    <w:p w:rsidR="00944B62" w:rsidRPr="007857A0" w:rsidRDefault="00944B62" w:rsidP="00AF1C1B">
      <w:pPr>
        <w:rPr>
          <w:sz w:val="26"/>
          <w:szCs w:val="26"/>
        </w:rPr>
      </w:pPr>
      <w:r w:rsidRPr="007857A0">
        <w:rPr>
          <w:sz w:val="26"/>
          <w:szCs w:val="26"/>
        </w:rPr>
        <w:t xml:space="preserve">Men gjennom hele Bibelen så er det en annen vei. Her finnes ord som ingen frivillig ville kommet på å si i en kirke, tror jeg. </w:t>
      </w:r>
      <w:r w:rsidR="00A42874">
        <w:rPr>
          <w:sz w:val="26"/>
          <w:szCs w:val="26"/>
        </w:rPr>
        <w:t>Job og profeten Jeremia</w:t>
      </w:r>
      <w:r w:rsidRPr="007857A0">
        <w:rPr>
          <w:sz w:val="26"/>
          <w:szCs w:val="26"/>
        </w:rPr>
        <w:t xml:space="preserve"> slenger dritt til Gud og kjefter Gud midt oppi trynet som ikke engang Donald Trump kunne gjøre på reality-TV. Men det utrolige er at de </w:t>
      </w:r>
      <w:r w:rsidRPr="007857A0">
        <w:rPr>
          <w:i/>
          <w:sz w:val="26"/>
          <w:szCs w:val="26"/>
        </w:rPr>
        <w:t>fortsetter</w:t>
      </w:r>
      <w:r w:rsidRPr="007857A0">
        <w:rPr>
          <w:sz w:val="26"/>
          <w:szCs w:val="26"/>
        </w:rPr>
        <w:t xml:space="preserve"> å henvende seg til Gud. </w:t>
      </w:r>
      <w:r w:rsidR="00E41A3E" w:rsidRPr="007857A0">
        <w:rPr>
          <w:sz w:val="26"/>
          <w:szCs w:val="26"/>
        </w:rPr>
        <w:t xml:space="preserve">På en utrolig måte så er de drøyeste anklagene </w:t>
      </w:r>
      <w:r w:rsidR="00E41A3E" w:rsidRPr="007857A0">
        <w:rPr>
          <w:i/>
          <w:sz w:val="26"/>
          <w:szCs w:val="26"/>
        </w:rPr>
        <w:t>samtidig</w:t>
      </w:r>
      <w:r w:rsidR="00E41A3E" w:rsidRPr="007857A0">
        <w:rPr>
          <w:sz w:val="26"/>
          <w:szCs w:val="26"/>
        </w:rPr>
        <w:t xml:space="preserve"> en dyp trosbekjennelse om at Gud er der, og både tåler å høre og er interessert i hva de har på hjertet. </w:t>
      </w:r>
    </w:p>
    <w:p w:rsidR="00E41A3E" w:rsidRPr="007857A0" w:rsidRDefault="00E41A3E" w:rsidP="00E41A3E">
      <w:pPr>
        <w:pStyle w:val="Overskrift1"/>
        <w:rPr>
          <w:sz w:val="26"/>
          <w:szCs w:val="26"/>
        </w:rPr>
      </w:pPr>
      <w:r w:rsidRPr="007857A0">
        <w:rPr>
          <w:sz w:val="26"/>
          <w:szCs w:val="26"/>
        </w:rPr>
        <w:t>Jesus på korset</w:t>
      </w:r>
    </w:p>
    <w:p w:rsidR="00810C6A" w:rsidRDefault="00E41A3E" w:rsidP="00E41A3E">
      <w:pPr>
        <w:rPr>
          <w:sz w:val="26"/>
          <w:szCs w:val="26"/>
        </w:rPr>
      </w:pPr>
      <w:r w:rsidRPr="007857A0">
        <w:rPr>
          <w:sz w:val="26"/>
          <w:szCs w:val="26"/>
        </w:rPr>
        <w:t xml:space="preserve">Alle disse trådene samles aller tydeligst, men samtidig mest mystisk når Jesus lider på korset. Jesus blir utsatt for all verdens vrede og raseri. </w:t>
      </w:r>
      <w:r w:rsidR="00810C6A">
        <w:rPr>
          <w:sz w:val="26"/>
          <w:szCs w:val="26"/>
        </w:rPr>
        <w:t>Kirken bekjenner at han</w:t>
      </w:r>
      <w:r w:rsidRPr="007857A0">
        <w:rPr>
          <w:sz w:val="26"/>
          <w:szCs w:val="26"/>
        </w:rPr>
        <w:t xml:space="preserve"> </w:t>
      </w:r>
      <w:r w:rsidR="00810C6A">
        <w:rPr>
          <w:sz w:val="26"/>
          <w:szCs w:val="26"/>
        </w:rPr>
        <w:t xml:space="preserve">er et forsvarsløst mennesker </w:t>
      </w:r>
      <w:r w:rsidRPr="007857A0">
        <w:rPr>
          <w:sz w:val="26"/>
          <w:szCs w:val="26"/>
        </w:rPr>
        <w:t xml:space="preserve">lider for dødssynden vrede. </w:t>
      </w:r>
    </w:p>
    <w:p w:rsidR="00810C6A" w:rsidRDefault="00E41A3E" w:rsidP="00E41A3E">
      <w:pPr>
        <w:rPr>
          <w:sz w:val="26"/>
          <w:szCs w:val="26"/>
        </w:rPr>
      </w:pPr>
      <w:r w:rsidRPr="007857A0">
        <w:rPr>
          <w:sz w:val="26"/>
          <w:szCs w:val="26"/>
        </w:rPr>
        <w:t xml:space="preserve">Men </w:t>
      </w:r>
      <w:r w:rsidR="00810C6A">
        <w:rPr>
          <w:sz w:val="26"/>
          <w:szCs w:val="26"/>
        </w:rPr>
        <w:t>Kirken bekjenner også at mannen på korset er Gud – en Gud som på radikalt vis gjør seg tilgjengelig for menneskenes klage og anklage</w:t>
      </w:r>
      <w:r w:rsidRPr="007857A0">
        <w:rPr>
          <w:sz w:val="26"/>
          <w:szCs w:val="26"/>
        </w:rPr>
        <w:t xml:space="preserve">. Jeg husker en mann som hadde lidd mye i sitt liv, og som beskrev hvordan han lukket øynene og så for seg at han hamret inn i nagler i hendene på Jesus – og det kjentes godt. </w:t>
      </w:r>
    </w:p>
    <w:p w:rsidR="00E41A3E" w:rsidRPr="007857A0" w:rsidRDefault="00E41A3E" w:rsidP="00E41A3E">
      <w:pPr>
        <w:rPr>
          <w:sz w:val="26"/>
          <w:szCs w:val="26"/>
        </w:rPr>
      </w:pPr>
      <w:r w:rsidRPr="007857A0">
        <w:rPr>
          <w:sz w:val="26"/>
          <w:szCs w:val="26"/>
        </w:rPr>
        <w:lastRenderedPageBreak/>
        <w:t xml:space="preserve">Men </w:t>
      </w:r>
      <w:r w:rsidR="00810C6A">
        <w:rPr>
          <w:sz w:val="26"/>
          <w:szCs w:val="26"/>
        </w:rPr>
        <w:t xml:space="preserve">det er enda et lag: </w:t>
      </w:r>
      <w:r w:rsidRPr="007857A0">
        <w:rPr>
          <w:sz w:val="26"/>
          <w:szCs w:val="26"/>
        </w:rPr>
        <w:t xml:space="preserve">på korset tør også Jesus å sette ord på </w:t>
      </w:r>
      <w:r w:rsidRPr="007857A0">
        <w:rPr>
          <w:i/>
          <w:sz w:val="26"/>
          <w:szCs w:val="26"/>
        </w:rPr>
        <w:t>sin</w:t>
      </w:r>
      <w:r w:rsidRPr="007857A0">
        <w:rPr>
          <w:sz w:val="26"/>
          <w:szCs w:val="26"/>
        </w:rPr>
        <w:t xml:space="preserve"> anklage: «Min Gud, min Gud, hvorfor har du forlatt meg?» </w:t>
      </w:r>
      <w:r w:rsidR="000968C1" w:rsidRPr="007857A0">
        <w:rPr>
          <w:sz w:val="26"/>
          <w:szCs w:val="26"/>
        </w:rPr>
        <w:t>Gud selv er sinna på Gud. Det er en intens scene.</w:t>
      </w:r>
    </w:p>
    <w:p w:rsidR="000968C1" w:rsidRPr="007857A0" w:rsidRDefault="000968C1" w:rsidP="000968C1">
      <w:pPr>
        <w:pStyle w:val="Overskrift1"/>
        <w:rPr>
          <w:sz w:val="26"/>
          <w:szCs w:val="26"/>
        </w:rPr>
      </w:pPr>
      <w:r w:rsidRPr="007857A0">
        <w:rPr>
          <w:sz w:val="26"/>
          <w:szCs w:val="26"/>
        </w:rPr>
        <w:t>Hva så?</w:t>
      </w:r>
    </w:p>
    <w:p w:rsidR="000968C1" w:rsidRDefault="000968C1" w:rsidP="000968C1">
      <w:pPr>
        <w:rPr>
          <w:sz w:val="26"/>
          <w:szCs w:val="26"/>
        </w:rPr>
      </w:pPr>
      <w:r w:rsidRPr="007857A0">
        <w:rPr>
          <w:sz w:val="26"/>
          <w:szCs w:val="26"/>
        </w:rPr>
        <w:t>Historien om Jesus slutter ikke der på korset. Og klageutbruddene i både Salmenes bok og ellers slutter sjelden der</w:t>
      </w:r>
      <w:r w:rsidR="00A42874">
        <w:rPr>
          <w:sz w:val="26"/>
          <w:szCs w:val="26"/>
        </w:rPr>
        <w:t>: de vendes som regel til jubel og glede.</w:t>
      </w:r>
      <w:r w:rsidRPr="007857A0">
        <w:rPr>
          <w:sz w:val="26"/>
          <w:szCs w:val="26"/>
        </w:rPr>
        <w:t xml:space="preserve"> Men de kan heller ikke hoppe rett til den gode slutten. Det kan heller ikke vi.</w:t>
      </w:r>
    </w:p>
    <w:p w:rsidR="00A42874" w:rsidRDefault="00A42874" w:rsidP="00A42874">
      <w:pPr>
        <w:rPr>
          <w:sz w:val="26"/>
          <w:szCs w:val="26"/>
        </w:rPr>
      </w:pPr>
      <w:r>
        <w:rPr>
          <w:sz w:val="26"/>
          <w:szCs w:val="26"/>
        </w:rPr>
        <w:t xml:space="preserve">Dødsynden vrede splitter og ødelegger. Men den gode vreden inviterer til fellesskap. Den sier: «Kom og stå sammen med meg! Akkurat nå trenger jeg ikke svarene deres, jeg trenger bare at dere banner og sverter litt sammen med meg – og så å vente sammen.» </w:t>
      </w:r>
      <w:r w:rsidRPr="00A42874">
        <w:rPr>
          <w:i/>
          <w:iCs/>
          <w:sz w:val="26"/>
          <w:szCs w:val="26"/>
        </w:rPr>
        <w:t>”Vi vet ikke hva vi skal gjøre, men våre øyne er vendt mot deg.”</w:t>
      </w:r>
      <w:r>
        <w:rPr>
          <w:i/>
          <w:iCs/>
          <w:sz w:val="26"/>
          <w:szCs w:val="26"/>
        </w:rPr>
        <w:t xml:space="preserve"> (</w:t>
      </w:r>
      <w:r w:rsidRPr="00A42874">
        <w:rPr>
          <w:sz w:val="26"/>
          <w:szCs w:val="26"/>
        </w:rPr>
        <w:t>2 Krøn 20,12</w:t>
      </w:r>
      <w:r>
        <w:rPr>
          <w:sz w:val="26"/>
          <w:szCs w:val="26"/>
        </w:rPr>
        <w:t>).</w:t>
      </w:r>
    </w:p>
    <w:p w:rsidR="00A42874" w:rsidRDefault="00A42874" w:rsidP="00A42874">
      <w:pPr>
        <w:rPr>
          <w:sz w:val="26"/>
          <w:szCs w:val="26"/>
        </w:rPr>
      </w:pPr>
      <w:r>
        <w:rPr>
          <w:sz w:val="26"/>
          <w:szCs w:val="26"/>
        </w:rPr>
        <w:t xml:space="preserve">Så la oss være stille sammen. </w:t>
      </w:r>
    </w:p>
    <w:p w:rsidR="00A42874" w:rsidRPr="00A42874" w:rsidRDefault="00A42874" w:rsidP="00A42874">
      <w:pPr>
        <w:rPr>
          <w:i/>
          <w:iCs/>
          <w:sz w:val="26"/>
          <w:szCs w:val="26"/>
        </w:rPr>
      </w:pPr>
      <w:r>
        <w:rPr>
          <w:sz w:val="26"/>
          <w:szCs w:val="26"/>
        </w:rPr>
        <w:t>(Noen minutters stillhet i kirkerommet.)</w:t>
      </w:r>
    </w:p>
    <w:p w:rsidR="00A42874" w:rsidRPr="007857A0" w:rsidRDefault="0097525E" w:rsidP="000968C1">
      <w:pPr>
        <w:rPr>
          <w:sz w:val="26"/>
          <w:szCs w:val="26"/>
        </w:rPr>
      </w:pPr>
      <w:r>
        <w:rPr>
          <w:sz w:val="26"/>
          <w:szCs w:val="26"/>
        </w:rPr>
        <w:t>På samme måten som klagen inviterer til fellesskap, så inviterer vendepunktet i den bibelske klagen til det samme. På samme måte som vi kalles til å bære hverandre i vrede, kalles vi til å bære hverandre i tro. La oss reise oss og bekjenne vår hellige tro!</w:t>
      </w:r>
      <w:bookmarkStart w:id="0" w:name="_GoBack"/>
      <w:bookmarkEnd w:id="0"/>
    </w:p>
    <w:sectPr w:rsidR="00A42874" w:rsidRPr="007857A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460" w:rsidRDefault="006C7460" w:rsidP="0015769D">
      <w:pPr>
        <w:spacing w:after="0" w:line="240" w:lineRule="auto"/>
      </w:pPr>
      <w:r>
        <w:separator/>
      </w:r>
    </w:p>
  </w:endnote>
  <w:endnote w:type="continuationSeparator" w:id="0">
    <w:p w:rsidR="006C7460" w:rsidRDefault="006C7460" w:rsidP="00157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990670"/>
      <w:docPartObj>
        <w:docPartGallery w:val="Page Numbers (Bottom of Page)"/>
        <w:docPartUnique/>
      </w:docPartObj>
    </w:sdtPr>
    <w:sdtEndPr/>
    <w:sdtContent>
      <w:p w:rsidR="0015769D" w:rsidRDefault="0015769D">
        <w:pPr>
          <w:pStyle w:val="Bunntekst"/>
          <w:jc w:val="center"/>
        </w:pPr>
        <w:r>
          <w:fldChar w:fldCharType="begin"/>
        </w:r>
        <w:r>
          <w:instrText>PAGE   \* MERGEFORMAT</w:instrText>
        </w:r>
        <w:r>
          <w:fldChar w:fldCharType="separate"/>
        </w:r>
        <w:r w:rsidR="00810C6A">
          <w:rPr>
            <w:noProof/>
          </w:rPr>
          <w:t>1</w:t>
        </w:r>
        <w:r>
          <w:fldChar w:fldCharType="end"/>
        </w:r>
      </w:p>
    </w:sdtContent>
  </w:sdt>
  <w:p w:rsidR="0015769D" w:rsidRDefault="0015769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460" w:rsidRDefault="006C7460" w:rsidP="0015769D">
      <w:pPr>
        <w:spacing w:after="0" w:line="240" w:lineRule="auto"/>
      </w:pPr>
      <w:r>
        <w:separator/>
      </w:r>
    </w:p>
  </w:footnote>
  <w:footnote w:type="continuationSeparator" w:id="0">
    <w:p w:rsidR="006C7460" w:rsidRDefault="006C7460" w:rsidP="001576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C0CD4"/>
    <w:multiLevelType w:val="hybridMultilevel"/>
    <w:tmpl w:val="B36011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C24"/>
    <w:rsid w:val="00062646"/>
    <w:rsid w:val="000968C1"/>
    <w:rsid w:val="00134B61"/>
    <w:rsid w:val="0015769D"/>
    <w:rsid w:val="00350826"/>
    <w:rsid w:val="003C1622"/>
    <w:rsid w:val="005A1EE1"/>
    <w:rsid w:val="005E4C24"/>
    <w:rsid w:val="006C7460"/>
    <w:rsid w:val="007857A0"/>
    <w:rsid w:val="00787637"/>
    <w:rsid w:val="00810C6A"/>
    <w:rsid w:val="008B1228"/>
    <w:rsid w:val="00944B62"/>
    <w:rsid w:val="0097525E"/>
    <w:rsid w:val="00A42874"/>
    <w:rsid w:val="00A546E9"/>
    <w:rsid w:val="00AF1C1B"/>
    <w:rsid w:val="00E361DF"/>
    <w:rsid w:val="00E41A3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DF4B7"/>
  <w15:chartTrackingRefBased/>
  <w15:docId w15:val="{A3B488A0-916F-41D5-8492-F1921342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508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5E4C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E4C24"/>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350826"/>
    <w:rPr>
      <w:rFonts w:asciiTheme="majorHAnsi" w:eastAsiaTheme="majorEastAsia" w:hAnsiTheme="majorHAnsi" w:cstheme="majorBidi"/>
      <w:color w:val="2E74B5" w:themeColor="accent1" w:themeShade="BF"/>
      <w:sz w:val="32"/>
      <w:szCs w:val="32"/>
    </w:rPr>
  </w:style>
  <w:style w:type="character" w:customStyle="1" w:styleId="verse">
    <w:name w:val="verse"/>
    <w:basedOn w:val="Standardskriftforavsnitt"/>
    <w:rsid w:val="0015769D"/>
  </w:style>
  <w:style w:type="paragraph" w:styleId="Topptekst">
    <w:name w:val="header"/>
    <w:basedOn w:val="Normal"/>
    <w:link w:val="TopptekstTegn"/>
    <w:uiPriority w:val="99"/>
    <w:unhideWhenUsed/>
    <w:rsid w:val="0015769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5769D"/>
  </w:style>
  <w:style w:type="paragraph" w:styleId="Bunntekst">
    <w:name w:val="footer"/>
    <w:basedOn w:val="Normal"/>
    <w:link w:val="BunntekstTegn"/>
    <w:uiPriority w:val="99"/>
    <w:unhideWhenUsed/>
    <w:rsid w:val="0015769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5769D"/>
  </w:style>
  <w:style w:type="paragraph" w:styleId="Listeavsnitt">
    <w:name w:val="List Paragraph"/>
    <w:basedOn w:val="Normal"/>
    <w:uiPriority w:val="34"/>
    <w:qFormat/>
    <w:rsid w:val="00785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23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1236</Words>
  <Characters>6555</Characters>
  <Application>Microsoft Office Word</Application>
  <DocSecurity>0</DocSecurity>
  <Lines>54</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Bendik Vollebæk</dc:creator>
  <cp:keywords/>
  <dc:description/>
  <cp:lastModifiedBy>Bendik Vollebæk</cp:lastModifiedBy>
  <cp:revision>3</cp:revision>
  <dcterms:created xsi:type="dcterms:W3CDTF">2020-08-16T11:11:00Z</dcterms:created>
  <dcterms:modified xsi:type="dcterms:W3CDTF">2020-08-21T12:56:00Z</dcterms:modified>
</cp:coreProperties>
</file>