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1C6A" w14:textId="77777777" w:rsidR="00114D03" w:rsidRPr="009A3802" w:rsidRDefault="00114D03" w:rsidP="00114D03">
      <w:pPr>
        <w:pStyle w:val="Tittel"/>
        <w:ind w:left="0" w:right="1130"/>
        <w:rPr>
          <w:b/>
          <w:bCs/>
          <w:sz w:val="28"/>
          <w:szCs w:val="28"/>
        </w:rPr>
      </w:pPr>
      <w:r w:rsidRPr="009A3802">
        <w:rPr>
          <w:b/>
          <w:bCs/>
          <w:sz w:val="28"/>
          <w:szCs w:val="28"/>
        </w:rPr>
        <w:t xml:space="preserve">HØRINGSSPØRSMÅL TIL KIRKELIGE </w:t>
      </w:r>
      <w:bookmarkStart w:id="0" w:name="Innledning"/>
      <w:bookmarkEnd w:id="0"/>
      <w:r w:rsidRPr="009A3802">
        <w:rPr>
          <w:b/>
          <w:bCs/>
          <w:sz w:val="28"/>
          <w:szCs w:val="28"/>
        </w:rPr>
        <w:t xml:space="preserve">HØRINGSINSTANSER </w:t>
      </w:r>
    </w:p>
    <w:p w14:paraId="3306D2FE" w14:textId="77777777" w:rsidR="00114D03" w:rsidRDefault="00114D03" w:rsidP="00114D03">
      <w:pPr>
        <w:rPr>
          <w:b/>
          <w:bCs/>
        </w:rPr>
      </w:pPr>
      <w:r>
        <w:t xml:space="preserve">Dette </w:t>
      </w:r>
      <w:proofErr w:type="spellStart"/>
      <w:r>
        <w:t>word</w:t>
      </w:r>
      <w:proofErr w:type="spellEnd"/>
      <w:r>
        <w:t xml:space="preserve">-dokumentet er ment som et verktøy i saksbehandlingen i kirkens rådsorganer. Det er </w:t>
      </w:r>
      <w:r w:rsidRPr="00402904">
        <w:rPr>
          <w:b/>
          <w:bCs/>
        </w:rPr>
        <w:t>IKKE</w:t>
      </w:r>
      <w:r>
        <w:t xml:space="preserve"> anledning til å sende inn høringssvar i dokument-format</w:t>
      </w:r>
      <w:r w:rsidRPr="00402904">
        <w:rPr>
          <w:b/>
          <w:bCs/>
        </w:rPr>
        <w:t xml:space="preserve">. </w:t>
      </w:r>
    </w:p>
    <w:p w14:paraId="27D934DD" w14:textId="77777777" w:rsidR="00114D03" w:rsidRDefault="00114D03" w:rsidP="00114D03">
      <w:r w:rsidRPr="00402904">
        <w:rPr>
          <w:b/>
          <w:bCs/>
        </w:rPr>
        <w:t>ALLE SVAR MÅ FYLLES UT I ELEKTRONISK SVARSKJEMA</w:t>
      </w:r>
      <w:r>
        <w:t xml:space="preserve"> av en person: </w:t>
      </w:r>
      <w:hyperlink r:id="rId7" w:history="1">
        <w:r w:rsidRPr="00E27171">
          <w:rPr>
            <w:rStyle w:val="Hyperkobling"/>
          </w:rPr>
          <w:t>https://surveys.enalyzer.com?pid=dimb3n6f</w:t>
        </w:r>
      </w:hyperlink>
      <w:r>
        <w:t xml:space="preserve"> </w:t>
      </w:r>
    </w:p>
    <w:p w14:paraId="52CDCCEA" w14:textId="77777777" w:rsidR="00114D03" w:rsidRPr="009A3802" w:rsidRDefault="00114D03" w:rsidP="00114D03">
      <w:bookmarkStart w:id="1" w:name="Innledende_spørsmål"/>
      <w:bookmarkEnd w:id="1"/>
      <w:r>
        <w:t xml:space="preserve">De 48 spørsmålene i dette dokumentet er </w:t>
      </w:r>
      <w:hyperlink r:id="rId8" w:history="1">
        <w:r w:rsidRPr="009A3802">
          <w:rPr>
            <w:rStyle w:val="Hyperkobling"/>
          </w:rPr>
          <w:t>de samme som i høringsnotatet</w:t>
        </w:r>
      </w:hyperlink>
      <w:r>
        <w:t xml:space="preserve">, og de samme som i det elektroniske svarskjemaet. </w:t>
      </w:r>
    </w:p>
    <w:p w14:paraId="3F040A32" w14:textId="77777777" w:rsidR="00114D03" w:rsidRPr="00C93B6F" w:rsidRDefault="00114D03" w:rsidP="00114D03">
      <w:pPr>
        <w:pStyle w:val="Overskrift2"/>
      </w:pPr>
      <w:r w:rsidRPr="00C93B6F">
        <w:t>Innledende spørsmål</w:t>
      </w:r>
    </w:p>
    <w:p w14:paraId="1907EF11" w14:textId="0F276327" w:rsidR="00114D03" w:rsidRPr="00C93B6F" w:rsidRDefault="00114D03" w:rsidP="00114D03">
      <w:pPr>
        <w:pStyle w:val="Hringssprsml"/>
      </w:pPr>
      <w:r w:rsidRPr="00C93B6F">
        <w:t>Navn på høringsinstans</w:t>
      </w:r>
      <w:r>
        <w:t xml:space="preserve"> </w:t>
      </w:r>
      <w:r w:rsidR="00392F95">
        <w:t>Sal</w:t>
      </w:r>
      <w:r>
        <w:t>angen Kirkelige Fellesråd</w:t>
      </w:r>
    </w:p>
    <w:p w14:paraId="606B1CEA" w14:textId="77777777" w:rsidR="00114D03" w:rsidRPr="00C93B6F" w:rsidRDefault="00114D03" w:rsidP="00114D03">
      <w:pPr>
        <w:pStyle w:val="Hringssprsml"/>
      </w:pPr>
      <w:r w:rsidRPr="00C93B6F">
        <w:t>Type høringsinstans</w:t>
      </w:r>
    </w:p>
    <w:p w14:paraId="084130A0" w14:textId="77777777" w:rsidR="00114D03" w:rsidRPr="00C93B6F" w:rsidRDefault="00114D03" w:rsidP="00114D03">
      <w:pPr>
        <w:pStyle w:val="Hringssprsml"/>
        <w:numPr>
          <w:ilvl w:val="1"/>
          <w:numId w:val="4"/>
        </w:numPr>
      </w:pPr>
      <w:r w:rsidRPr="00C93B6F">
        <w:t>Menighetsråd</w:t>
      </w:r>
    </w:p>
    <w:p w14:paraId="47F32804" w14:textId="77777777" w:rsidR="00114D03" w:rsidRPr="0016105D" w:rsidRDefault="00114D03" w:rsidP="00114D03">
      <w:pPr>
        <w:ind w:left="2124"/>
      </w:pPr>
      <w:r w:rsidRPr="0016105D">
        <w:t xml:space="preserve">Hvor mange medlemmer i soknet? </w:t>
      </w:r>
    </w:p>
    <w:p w14:paraId="5652FCA4" w14:textId="77777777" w:rsidR="00114D03" w:rsidRPr="0016105D" w:rsidRDefault="00114D03" w:rsidP="00114D03">
      <w:pPr>
        <w:ind w:left="2124"/>
      </w:pPr>
      <w:r w:rsidRPr="00E971B8">
        <w:t>0-2000</w:t>
      </w:r>
      <w:r w:rsidRPr="0016105D">
        <w:t xml:space="preserve"> </w:t>
      </w:r>
      <w:r w:rsidRPr="00E971B8">
        <w:t xml:space="preserve">/ </w:t>
      </w:r>
      <w:r w:rsidRPr="00E971B8">
        <w:rPr>
          <w:highlight w:val="yellow"/>
        </w:rPr>
        <w:t>2 001-10 000</w:t>
      </w:r>
      <w:r w:rsidRPr="00E971B8">
        <w:t xml:space="preserve"> /</w:t>
      </w:r>
      <w:r w:rsidRPr="0016105D">
        <w:t xml:space="preserve"> Over 10 001</w:t>
      </w:r>
    </w:p>
    <w:p w14:paraId="48B2FB97" w14:textId="77777777" w:rsidR="00114D03" w:rsidRPr="00C93B6F" w:rsidRDefault="00114D03" w:rsidP="00114D03">
      <w:pPr>
        <w:pStyle w:val="Hringssprsml"/>
        <w:numPr>
          <w:ilvl w:val="1"/>
          <w:numId w:val="4"/>
        </w:numPr>
      </w:pPr>
      <w:r w:rsidRPr="00C93B6F">
        <w:t>Fellesråd</w:t>
      </w:r>
    </w:p>
    <w:p w14:paraId="156AABCC" w14:textId="4C4C7D19" w:rsidR="00114D03" w:rsidRPr="0016105D" w:rsidRDefault="00114D03" w:rsidP="00114D03">
      <w:pPr>
        <w:ind w:left="2124"/>
      </w:pPr>
      <w:r w:rsidRPr="0016105D">
        <w:t>For menighetsråd og fellesråd:</w:t>
      </w:r>
      <w:r>
        <w:t xml:space="preserve"> </w:t>
      </w:r>
      <w:r w:rsidR="00780515">
        <w:t>Sal</w:t>
      </w:r>
      <w:r>
        <w:t>angen</w:t>
      </w:r>
    </w:p>
    <w:p w14:paraId="384D5FB7" w14:textId="18B6BF4F" w:rsidR="00114D03" w:rsidRPr="0016105D" w:rsidRDefault="00114D03" w:rsidP="00114D03">
      <w:pPr>
        <w:ind w:left="2124"/>
      </w:pPr>
      <w:r w:rsidRPr="0016105D">
        <w:t>Hvilket bispedømme / Hvilket prosti</w:t>
      </w:r>
      <w:r>
        <w:t xml:space="preserve"> Nord Hålogaland - Senja</w:t>
      </w:r>
    </w:p>
    <w:p w14:paraId="0B5DC893" w14:textId="08DCEDFA" w:rsidR="00114D03" w:rsidRPr="0016105D" w:rsidRDefault="00114D03" w:rsidP="00114D03">
      <w:pPr>
        <w:ind w:left="2124"/>
      </w:pPr>
      <w:r w:rsidRPr="0016105D">
        <w:t>Hvor mange sokn er det i fellesrådsområdet?</w:t>
      </w:r>
      <w:r>
        <w:t xml:space="preserve"> 8</w:t>
      </w:r>
    </w:p>
    <w:p w14:paraId="27E461C2" w14:textId="086F5FCF" w:rsidR="00114D03" w:rsidRPr="0016105D" w:rsidRDefault="00114D03" w:rsidP="00114D03">
      <w:pPr>
        <w:ind w:left="2124"/>
      </w:pPr>
      <w:r w:rsidRPr="0016105D">
        <w:t>Hvor mange ansatte er det i fellesrådet</w:t>
      </w:r>
      <w:r>
        <w:t xml:space="preserve"> (heltids- og deltidsstillinger)</w:t>
      </w:r>
      <w:r w:rsidRPr="0016105D">
        <w:t>?</w:t>
      </w:r>
      <w:r>
        <w:t xml:space="preserve"> </w:t>
      </w:r>
      <w:r w:rsidR="00780515">
        <w:t>6</w:t>
      </w:r>
    </w:p>
    <w:p w14:paraId="7F870559" w14:textId="519AD0AD" w:rsidR="00114D03" w:rsidRPr="0016105D" w:rsidRDefault="00114D03" w:rsidP="00114D03">
      <w:pPr>
        <w:ind w:left="2124"/>
      </w:pPr>
      <w:r w:rsidRPr="00657925">
        <w:t xml:space="preserve">Hvor mange prester har sitt tjenestested i sokn </w:t>
      </w:r>
      <w:r w:rsidRPr="0016105D">
        <w:t>i fellesrådsområdet?</w:t>
      </w:r>
      <w:r>
        <w:t xml:space="preserve"> 1</w:t>
      </w:r>
    </w:p>
    <w:p w14:paraId="013D2ED1" w14:textId="77777777" w:rsidR="00F33997" w:rsidRPr="00102857" w:rsidRDefault="00F33997" w:rsidP="00F33997">
      <w:pPr>
        <w:rPr>
          <w:rFonts w:ascii="Times New Roman" w:hAnsi="Times New Roman" w:cs="Times New Roman"/>
          <w:sz w:val="24"/>
          <w:szCs w:val="24"/>
        </w:rPr>
      </w:pPr>
    </w:p>
    <w:p w14:paraId="2339C9F1" w14:textId="77777777" w:rsidR="00F33997" w:rsidRPr="007A0DC1" w:rsidRDefault="00F33997" w:rsidP="00F33997">
      <w:pPr>
        <w:rPr>
          <w:rFonts w:ascii="Times New Roman" w:hAnsi="Times New Roman" w:cs="Times New Roman"/>
          <w:b/>
          <w:bCs/>
          <w:sz w:val="28"/>
          <w:szCs w:val="28"/>
          <w:u w:val="single"/>
        </w:rPr>
      </w:pPr>
      <w:r w:rsidRPr="007A0DC1">
        <w:rPr>
          <w:rFonts w:ascii="Times New Roman" w:hAnsi="Times New Roman" w:cs="Times New Roman"/>
          <w:b/>
          <w:bCs/>
          <w:sz w:val="28"/>
          <w:szCs w:val="28"/>
          <w:u w:val="single"/>
        </w:rPr>
        <w:t xml:space="preserve">Del 1. Etablering av prostifellesråd og daglig ledelse </w:t>
      </w:r>
    </w:p>
    <w:p w14:paraId="7B04D700" w14:textId="77777777" w:rsidR="00F33997" w:rsidRPr="007A0DC1" w:rsidRDefault="00F33997" w:rsidP="00F33997">
      <w:pPr>
        <w:rPr>
          <w:rFonts w:ascii="Times New Roman" w:hAnsi="Times New Roman" w:cs="Times New Roman"/>
          <w:b/>
          <w:bCs/>
          <w:sz w:val="28"/>
          <w:szCs w:val="28"/>
        </w:rPr>
      </w:pPr>
      <w:r w:rsidRPr="007A0DC1">
        <w:rPr>
          <w:rFonts w:ascii="Times New Roman" w:hAnsi="Times New Roman" w:cs="Times New Roman"/>
          <w:b/>
          <w:bCs/>
          <w:sz w:val="28"/>
          <w:szCs w:val="28"/>
        </w:rPr>
        <w:t xml:space="preserve">1. Om etablering av prostifellesråd som arbeidsgiverorgan </w:t>
      </w:r>
    </w:p>
    <w:p w14:paraId="03B9060A"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Kirkerådet ønsker høringsinstansenes synspunkt på «grepet» med å etablere kommuneoverskridende prostifellesråd til erstatning for dagens kirkelige fellesråd, der prostifellesrådene vil være arbeidsgivere for både dagens fellesrådsansatte og menighetsprestene: </w:t>
      </w:r>
    </w:p>
    <w:p w14:paraId="6C296035"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04. Hva er fordeler og muligheter med å etablere felles kirkelig organ på et justert prostinivå der dette prostifellesrådet skal være arbeidsgiverorgan for alle de som arbeider lokalt? [Fritekst] </w:t>
      </w:r>
    </w:p>
    <w:p w14:paraId="0A5CC266" w14:textId="77777777" w:rsidR="00FF56C3" w:rsidRDefault="00FF56C3" w:rsidP="00F33997">
      <w:pPr>
        <w:rPr>
          <w:rFonts w:ascii="Times New Roman" w:hAnsi="Times New Roman" w:cs="Times New Roman"/>
          <w:sz w:val="24"/>
          <w:szCs w:val="24"/>
        </w:rPr>
      </w:pPr>
      <w:r>
        <w:rPr>
          <w:rFonts w:ascii="Times New Roman" w:hAnsi="Times New Roman" w:cs="Times New Roman"/>
          <w:sz w:val="24"/>
          <w:szCs w:val="24"/>
        </w:rPr>
        <w:t>Samle fagmiljø</w:t>
      </w:r>
      <w:r w:rsidR="008D070B">
        <w:rPr>
          <w:rFonts w:ascii="Times New Roman" w:hAnsi="Times New Roman" w:cs="Times New Roman"/>
          <w:sz w:val="24"/>
          <w:szCs w:val="24"/>
        </w:rPr>
        <w:t xml:space="preserve"> og </w:t>
      </w:r>
      <w:r>
        <w:rPr>
          <w:rFonts w:ascii="Times New Roman" w:hAnsi="Times New Roman" w:cs="Times New Roman"/>
          <w:sz w:val="24"/>
          <w:szCs w:val="24"/>
        </w:rPr>
        <w:t>få større stillinger</w:t>
      </w:r>
    </w:p>
    <w:p w14:paraId="239A8152" w14:textId="77777777" w:rsidR="00FF56C3" w:rsidRDefault="00FF56C3" w:rsidP="00F33997">
      <w:pPr>
        <w:rPr>
          <w:rFonts w:ascii="Times New Roman" w:hAnsi="Times New Roman" w:cs="Times New Roman"/>
          <w:sz w:val="24"/>
          <w:szCs w:val="24"/>
        </w:rPr>
      </w:pPr>
      <w:r>
        <w:rPr>
          <w:rFonts w:ascii="Times New Roman" w:hAnsi="Times New Roman" w:cs="Times New Roman"/>
          <w:sz w:val="24"/>
          <w:szCs w:val="24"/>
        </w:rPr>
        <w:t>mindre sårbart for personalsituasjoner, konflikter</w:t>
      </w:r>
    </w:p>
    <w:p w14:paraId="795FFE74" w14:textId="77777777" w:rsidR="00FF56C3" w:rsidRDefault="00FF56C3" w:rsidP="00F33997">
      <w:pPr>
        <w:rPr>
          <w:rFonts w:ascii="Times New Roman" w:hAnsi="Times New Roman" w:cs="Times New Roman"/>
          <w:sz w:val="24"/>
          <w:szCs w:val="24"/>
        </w:rPr>
      </w:pPr>
      <w:r>
        <w:rPr>
          <w:rFonts w:ascii="Times New Roman" w:hAnsi="Times New Roman" w:cs="Times New Roman"/>
          <w:sz w:val="24"/>
          <w:szCs w:val="24"/>
        </w:rPr>
        <w:t>Mer kvalifisert</w:t>
      </w:r>
      <w:r w:rsidR="008D070B">
        <w:rPr>
          <w:rFonts w:ascii="Times New Roman" w:hAnsi="Times New Roman" w:cs="Times New Roman"/>
          <w:sz w:val="24"/>
          <w:szCs w:val="24"/>
        </w:rPr>
        <w:t>e</w:t>
      </w:r>
      <w:r>
        <w:rPr>
          <w:rFonts w:ascii="Times New Roman" w:hAnsi="Times New Roman" w:cs="Times New Roman"/>
          <w:sz w:val="24"/>
          <w:szCs w:val="24"/>
        </w:rPr>
        <w:t xml:space="preserve"> leder</w:t>
      </w:r>
      <w:r w:rsidR="008D070B">
        <w:rPr>
          <w:rFonts w:ascii="Times New Roman" w:hAnsi="Times New Roman" w:cs="Times New Roman"/>
          <w:sz w:val="24"/>
          <w:szCs w:val="24"/>
        </w:rPr>
        <w:t>e</w:t>
      </w:r>
      <w:r>
        <w:rPr>
          <w:rFonts w:ascii="Times New Roman" w:hAnsi="Times New Roman" w:cs="Times New Roman"/>
          <w:sz w:val="24"/>
          <w:szCs w:val="24"/>
        </w:rPr>
        <w:t>, bedre kontinuitet i den daglige driften</w:t>
      </w:r>
    </w:p>
    <w:p w14:paraId="72B195E8" w14:textId="77777777" w:rsidR="00FF56C3" w:rsidRDefault="00FF56C3" w:rsidP="00F33997">
      <w:pPr>
        <w:rPr>
          <w:rFonts w:ascii="Times New Roman" w:hAnsi="Times New Roman" w:cs="Times New Roman"/>
          <w:sz w:val="24"/>
          <w:szCs w:val="24"/>
        </w:rPr>
      </w:pPr>
      <w:r>
        <w:rPr>
          <w:rFonts w:ascii="Times New Roman" w:hAnsi="Times New Roman" w:cs="Times New Roman"/>
          <w:sz w:val="24"/>
          <w:szCs w:val="24"/>
        </w:rPr>
        <w:lastRenderedPageBreak/>
        <w:t>Lettere planlegging, med felles arbeidsgiver</w:t>
      </w:r>
    </w:p>
    <w:p w14:paraId="21D0E988" w14:textId="77777777" w:rsidR="00FF56C3" w:rsidRPr="00102857" w:rsidRDefault="00FF56C3" w:rsidP="00F33997">
      <w:pPr>
        <w:rPr>
          <w:rFonts w:ascii="Times New Roman" w:hAnsi="Times New Roman" w:cs="Times New Roman"/>
          <w:sz w:val="24"/>
          <w:szCs w:val="24"/>
        </w:rPr>
      </w:pPr>
      <w:r>
        <w:rPr>
          <w:rFonts w:ascii="Times New Roman" w:hAnsi="Times New Roman" w:cs="Times New Roman"/>
          <w:sz w:val="24"/>
          <w:szCs w:val="24"/>
        </w:rPr>
        <w:t>Bedre/enklere for mindre interessegrupper, å samarbeide og gjøre ting sammen</w:t>
      </w:r>
      <w:r w:rsidR="00015C7B">
        <w:rPr>
          <w:rFonts w:ascii="Times New Roman" w:hAnsi="Times New Roman" w:cs="Times New Roman"/>
          <w:sz w:val="24"/>
          <w:szCs w:val="24"/>
        </w:rPr>
        <w:t>, bedre tilbud</w:t>
      </w:r>
    </w:p>
    <w:p w14:paraId="669BD0CF" w14:textId="77777777" w:rsidR="00F33997" w:rsidRPr="00102857" w:rsidRDefault="00F33997" w:rsidP="00F33997">
      <w:pPr>
        <w:rPr>
          <w:rFonts w:ascii="Times New Roman" w:hAnsi="Times New Roman" w:cs="Times New Roman"/>
          <w:sz w:val="24"/>
          <w:szCs w:val="24"/>
        </w:rPr>
      </w:pPr>
    </w:p>
    <w:p w14:paraId="02A67D34"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05. Hva er ulemper og risikoer med å etablere felles kirkelig organ på prostinivå der dette prostifellesrådet skal være arbeidsgiverorgan for alle de som arbeider lokalt? [Fritekst] </w:t>
      </w:r>
    </w:p>
    <w:p w14:paraId="481DEBDD" w14:textId="77777777" w:rsidR="00F33997" w:rsidRDefault="00015C7B" w:rsidP="00F33997">
      <w:pPr>
        <w:rPr>
          <w:rFonts w:ascii="Times New Roman" w:hAnsi="Times New Roman" w:cs="Times New Roman"/>
          <w:sz w:val="24"/>
          <w:szCs w:val="24"/>
        </w:rPr>
      </w:pPr>
      <w:r>
        <w:rPr>
          <w:rFonts w:ascii="Times New Roman" w:hAnsi="Times New Roman" w:cs="Times New Roman"/>
          <w:sz w:val="24"/>
          <w:szCs w:val="24"/>
        </w:rPr>
        <w:t>D</w:t>
      </w:r>
      <w:r w:rsidR="00FF56C3">
        <w:rPr>
          <w:rFonts w:ascii="Times New Roman" w:hAnsi="Times New Roman" w:cs="Times New Roman"/>
          <w:sz w:val="24"/>
          <w:szCs w:val="24"/>
        </w:rPr>
        <w:t>istansen</w:t>
      </w:r>
    </w:p>
    <w:p w14:paraId="3EEE4B10" w14:textId="77777777" w:rsidR="00015C7B" w:rsidRDefault="00015C7B" w:rsidP="00F33997">
      <w:pPr>
        <w:rPr>
          <w:rFonts w:ascii="Times New Roman" w:hAnsi="Times New Roman" w:cs="Times New Roman"/>
          <w:sz w:val="24"/>
          <w:szCs w:val="24"/>
        </w:rPr>
      </w:pPr>
      <w:r>
        <w:rPr>
          <w:rFonts w:ascii="Times New Roman" w:hAnsi="Times New Roman" w:cs="Times New Roman"/>
          <w:sz w:val="24"/>
          <w:szCs w:val="24"/>
        </w:rPr>
        <w:t>Muliggjør vanskelig dialog med kommune</w:t>
      </w:r>
    </w:p>
    <w:p w14:paraId="56C2841F" w14:textId="77777777" w:rsidR="00015C7B" w:rsidRDefault="00015C7B" w:rsidP="00F33997">
      <w:pPr>
        <w:rPr>
          <w:rFonts w:ascii="Times New Roman" w:hAnsi="Times New Roman" w:cs="Times New Roman"/>
          <w:sz w:val="24"/>
          <w:szCs w:val="24"/>
        </w:rPr>
      </w:pPr>
      <w:r>
        <w:rPr>
          <w:rFonts w:ascii="Times New Roman" w:hAnsi="Times New Roman" w:cs="Times New Roman"/>
          <w:sz w:val="24"/>
          <w:szCs w:val="24"/>
        </w:rPr>
        <w:t>Risiko med rekruttering til de vigslede stillingene, behovet er «større» i byene og der er det også mer folk, fare for at det blir mindre tilbud til de mindre kommunene</w:t>
      </w:r>
    </w:p>
    <w:p w14:paraId="7F5374E5" w14:textId="77777777" w:rsidR="00015C7B" w:rsidRDefault="00015C7B" w:rsidP="00F33997">
      <w:pPr>
        <w:rPr>
          <w:rFonts w:ascii="Times New Roman" w:hAnsi="Times New Roman" w:cs="Times New Roman"/>
          <w:sz w:val="24"/>
          <w:szCs w:val="24"/>
        </w:rPr>
      </w:pPr>
      <w:r>
        <w:rPr>
          <w:rFonts w:ascii="Times New Roman" w:hAnsi="Times New Roman" w:cs="Times New Roman"/>
          <w:sz w:val="24"/>
          <w:szCs w:val="24"/>
        </w:rPr>
        <w:t>Fare for at de minste gudstjenestestedene får dårligere tilbud, der det er lite folk som kommer.</w:t>
      </w:r>
    </w:p>
    <w:p w14:paraId="3FB87B04" w14:textId="77777777" w:rsidR="00015C7B" w:rsidRDefault="00015C7B" w:rsidP="00F33997">
      <w:pPr>
        <w:rPr>
          <w:rFonts w:ascii="Times New Roman" w:hAnsi="Times New Roman" w:cs="Times New Roman"/>
          <w:sz w:val="24"/>
          <w:szCs w:val="24"/>
        </w:rPr>
      </w:pPr>
      <w:r>
        <w:rPr>
          <w:rFonts w:ascii="Times New Roman" w:hAnsi="Times New Roman" w:cs="Times New Roman"/>
          <w:sz w:val="24"/>
          <w:szCs w:val="24"/>
        </w:rPr>
        <w:t xml:space="preserve">Den lokale forankringer blir utvannet over tid, dialogen med kommunene blir satt under press, </w:t>
      </w:r>
    </w:p>
    <w:p w14:paraId="23540BD1" w14:textId="77777777" w:rsidR="00015C7B" w:rsidRDefault="00015C7B" w:rsidP="00F33997">
      <w:pPr>
        <w:rPr>
          <w:rFonts w:ascii="Times New Roman" w:hAnsi="Times New Roman" w:cs="Times New Roman"/>
          <w:sz w:val="24"/>
          <w:szCs w:val="24"/>
        </w:rPr>
      </w:pPr>
      <w:r>
        <w:rPr>
          <w:rFonts w:ascii="Times New Roman" w:hAnsi="Times New Roman" w:cs="Times New Roman"/>
          <w:sz w:val="24"/>
          <w:szCs w:val="24"/>
        </w:rPr>
        <w:t xml:space="preserve">Upopulære vedtak kan bli kilde til konflikt, eks noen slår av lysene for å spare penger mens andre </w:t>
      </w:r>
      <w:r w:rsidR="00E661A1">
        <w:rPr>
          <w:rFonts w:ascii="Times New Roman" w:hAnsi="Times New Roman" w:cs="Times New Roman"/>
          <w:sz w:val="24"/>
          <w:szCs w:val="24"/>
        </w:rPr>
        <w:t>får ha lys på, blir ikke populært, forskjellsbehandling</w:t>
      </w:r>
    </w:p>
    <w:p w14:paraId="6A560FB7" w14:textId="77777777" w:rsidR="00E661A1" w:rsidRDefault="00E661A1" w:rsidP="00F33997">
      <w:pPr>
        <w:rPr>
          <w:rFonts w:ascii="Times New Roman" w:hAnsi="Times New Roman" w:cs="Times New Roman"/>
          <w:sz w:val="24"/>
          <w:szCs w:val="24"/>
        </w:rPr>
      </w:pPr>
      <w:r>
        <w:rPr>
          <w:rFonts w:ascii="Times New Roman" w:hAnsi="Times New Roman" w:cs="Times New Roman"/>
          <w:sz w:val="24"/>
          <w:szCs w:val="24"/>
        </w:rPr>
        <w:t>Blir vanskeligere å være kirkeeier, når vi ikke har kontroll på alt lokalt lengre</w:t>
      </w:r>
    </w:p>
    <w:p w14:paraId="02A5C191" w14:textId="77777777" w:rsidR="00FF56C3" w:rsidRPr="00102857" w:rsidRDefault="00FF56C3" w:rsidP="00F33997">
      <w:pPr>
        <w:rPr>
          <w:rFonts w:ascii="Times New Roman" w:hAnsi="Times New Roman" w:cs="Times New Roman"/>
          <w:sz w:val="24"/>
          <w:szCs w:val="24"/>
        </w:rPr>
      </w:pPr>
    </w:p>
    <w:p w14:paraId="2BFF823D"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06. Hvilke tiltak kan iverksettes for å redusere eventuelle uheldige konsekvenser ved å etablere kommuneoverskridende prostifellesråd? [Fritekst] </w:t>
      </w:r>
    </w:p>
    <w:p w14:paraId="0434183C" w14:textId="77777777" w:rsidR="000807E3" w:rsidRDefault="000807E3" w:rsidP="00F33997">
      <w:pPr>
        <w:rPr>
          <w:rFonts w:ascii="Times New Roman" w:hAnsi="Times New Roman" w:cs="Times New Roman"/>
          <w:sz w:val="24"/>
          <w:szCs w:val="24"/>
        </w:rPr>
      </w:pPr>
      <w:r>
        <w:rPr>
          <w:rFonts w:ascii="Times New Roman" w:hAnsi="Times New Roman" w:cs="Times New Roman"/>
          <w:sz w:val="24"/>
          <w:szCs w:val="24"/>
        </w:rPr>
        <w:t>Ikke tillate kommuneoverskredene soknegrenser</w:t>
      </w:r>
    </w:p>
    <w:p w14:paraId="5D927782" w14:textId="77777777" w:rsidR="000807E3" w:rsidRDefault="000807E3" w:rsidP="00F33997">
      <w:pPr>
        <w:rPr>
          <w:rFonts w:ascii="Times New Roman" w:hAnsi="Times New Roman" w:cs="Times New Roman"/>
          <w:sz w:val="24"/>
          <w:szCs w:val="24"/>
        </w:rPr>
      </w:pPr>
      <w:r>
        <w:rPr>
          <w:rFonts w:ascii="Times New Roman" w:hAnsi="Times New Roman" w:cs="Times New Roman"/>
          <w:sz w:val="24"/>
          <w:szCs w:val="24"/>
        </w:rPr>
        <w:t>Verne om de kirkene vi har, i Sverige har de slått sammen til store sokn, og det</w:t>
      </w:r>
      <w:r w:rsidR="008D070B">
        <w:rPr>
          <w:rFonts w:ascii="Times New Roman" w:hAnsi="Times New Roman" w:cs="Times New Roman"/>
          <w:sz w:val="24"/>
          <w:szCs w:val="24"/>
        </w:rPr>
        <w:t xml:space="preserve">te går ut over de kirkebygg på små steder som eks blir </w:t>
      </w:r>
      <w:r>
        <w:rPr>
          <w:rFonts w:ascii="Times New Roman" w:hAnsi="Times New Roman" w:cs="Times New Roman"/>
          <w:sz w:val="24"/>
          <w:szCs w:val="24"/>
        </w:rPr>
        <w:t>stengt om vinteren for å spare strøm</w:t>
      </w:r>
    </w:p>
    <w:p w14:paraId="56FF9B87" w14:textId="77777777" w:rsidR="007A0ED0" w:rsidRDefault="000807E3" w:rsidP="00F33997">
      <w:pPr>
        <w:rPr>
          <w:rFonts w:ascii="Times New Roman" w:hAnsi="Times New Roman" w:cs="Times New Roman"/>
          <w:sz w:val="24"/>
          <w:szCs w:val="24"/>
        </w:rPr>
      </w:pPr>
      <w:r>
        <w:rPr>
          <w:rFonts w:ascii="Times New Roman" w:hAnsi="Times New Roman" w:cs="Times New Roman"/>
          <w:sz w:val="24"/>
          <w:szCs w:val="24"/>
        </w:rPr>
        <w:t>Sikre årlig dialog med kommunene</w:t>
      </w:r>
      <w:r w:rsidR="004A1207">
        <w:rPr>
          <w:rFonts w:ascii="Times New Roman" w:hAnsi="Times New Roman" w:cs="Times New Roman"/>
          <w:sz w:val="24"/>
          <w:szCs w:val="24"/>
        </w:rPr>
        <w:t xml:space="preserve"> og involvere lokal stab i dialogen</w:t>
      </w:r>
    </w:p>
    <w:p w14:paraId="26FE7A10" w14:textId="77777777" w:rsidR="004A1207" w:rsidRDefault="004A1207" w:rsidP="00F33997">
      <w:pPr>
        <w:rPr>
          <w:rFonts w:ascii="Times New Roman" w:hAnsi="Times New Roman" w:cs="Times New Roman"/>
          <w:sz w:val="24"/>
          <w:szCs w:val="24"/>
        </w:rPr>
      </w:pPr>
      <w:r>
        <w:rPr>
          <w:rFonts w:ascii="Times New Roman" w:hAnsi="Times New Roman" w:cs="Times New Roman"/>
          <w:sz w:val="24"/>
          <w:szCs w:val="24"/>
        </w:rPr>
        <w:t>Stedfeste stillinger</w:t>
      </w:r>
      <w:r w:rsidR="008205AE">
        <w:rPr>
          <w:rFonts w:ascii="Times New Roman" w:hAnsi="Times New Roman" w:cs="Times New Roman"/>
          <w:sz w:val="24"/>
          <w:szCs w:val="24"/>
        </w:rPr>
        <w:t xml:space="preserve"> - </w:t>
      </w:r>
      <w:r w:rsidR="007A0ED0">
        <w:rPr>
          <w:rFonts w:ascii="Times New Roman" w:hAnsi="Times New Roman" w:cs="Times New Roman"/>
          <w:sz w:val="24"/>
          <w:szCs w:val="24"/>
        </w:rPr>
        <w:t xml:space="preserve">Gi </w:t>
      </w:r>
      <w:r w:rsidR="008205AE">
        <w:rPr>
          <w:rFonts w:ascii="Times New Roman" w:hAnsi="Times New Roman" w:cs="Times New Roman"/>
          <w:sz w:val="24"/>
          <w:szCs w:val="24"/>
        </w:rPr>
        <w:t xml:space="preserve">flere </w:t>
      </w:r>
      <w:r w:rsidR="007A0ED0">
        <w:rPr>
          <w:rFonts w:ascii="Times New Roman" w:hAnsi="Times New Roman" w:cs="Times New Roman"/>
          <w:sz w:val="24"/>
          <w:szCs w:val="24"/>
        </w:rPr>
        <w:t xml:space="preserve">kirkelige stillinger enn prestestillinger tjenestested og tjenestedistrikt slik at stillingene </w:t>
      </w:r>
      <w:r w:rsidR="008205AE">
        <w:rPr>
          <w:rFonts w:ascii="Times New Roman" w:hAnsi="Times New Roman" w:cs="Times New Roman"/>
          <w:sz w:val="24"/>
          <w:szCs w:val="24"/>
        </w:rPr>
        <w:t>blir dire</w:t>
      </w:r>
      <w:r w:rsidR="008D070B">
        <w:rPr>
          <w:rFonts w:ascii="Times New Roman" w:hAnsi="Times New Roman" w:cs="Times New Roman"/>
          <w:sz w:val="24"/>
          <w:szCs w:val="24"/>
        </w:rPr>
        <w:t>k</w:t>
      </w:r>
      <w:r w:rsidR="008205AE">
        <w:rPr>
          <w:rFonts w:ascii="Times New Roman" w:hAnsi="Times New Roman" w:cs="Times New Roman"/>
          <w:sz w:val="24"/>
          <w:szCs w:val="24"/>
        </w:rPr>
        <w:t xml:space="preserve">te </w:t>
      </w:r>
      <w:r w:rsidR="007A0ED0">
        <w:rPr>
          <w:rFonts w:ascii="Times New Roman" w:hAnsi="Times New Roman" w:cs="Times New Roman"/>
          <w:sz w:val="24"/>
          <w:szCs w:val="24"/>
        </w:rPr>
        <w:t>knyttet til en menighet.</w:t>
      </w:r>
    </w:p>
    <w:p w14:paraId="0B9D807F" w14:textId="77777777" w:rsidR="003C7BD2" w:rsidRDefault="003C7BD2" w:rsidP="00F33997">
      <w:pPr>
        <w:rPr>
          <w:rFonts w:ascii="Times New Roman" w:hAnsi="Times New Roman" w:cs="Times New Roman"/>
          <w:sz w:val="24"/>
          <w:szCs w:val="24"/>
        </w:rPr>
      </w:pPr>
      <w:r>
        <w:rPr>
          <w:rFonts w:ascii="Times New Roman" w:hAnsi="Times New Roman" w:cs="Times New Roman"/>
          <w:sz w:val="24"/>
          <w:szCs w:val="24"/>
        </w:rPr>
        <w:t xml:space="preserve">Holde investeringsbudsjettet utenom, la de ulike kommunene </w:t>
      </w:r>
      <w:r w:rsidR="008D070B">
        <w:rPr>
          <w:rFonts w:ascii="Times New Roman" w:hAnsi="Times New Roman" w:cs="Times New Roman"/>
          <w:sz w:val="24"/>
          <w:szCs w:val="24"/>
        </w:rPr>
        <w:t xml:space="preserve">fortsatt ha direkte ansvar for </w:t>
      </w:r>
      <w:r>
        <w:rPr>
          <w:rFonts w:ascii="Times New Roman" w:hAnsi="Times New Roman" w:cs="Times New Roman"/>
          <w:sz w:val="24"/>
          <w:szCs w:val="24"/>
        </w:rPr>
        <w:t>invester</w:t>
      </w:r>
      <w:r w:rsidR="008D070B">
        <w:rPr>
          <w:rFonts w:ascii="Times New Roman" w:hAnsi="Times New Roman" w:cs="Times New Roman"/>
          <w:sz w:val="24"/>
          <w:szCs w:val="24"/>
        </w:rPr>
        <w:t>inger i</w:t>
      </w:r>
      <w:r>
        <w:rPr>
          <w:rFonts w:ascii="Times New Roman" w:hAnsi="Times New Roman" w:cs="Times New Roman"/>
          <w:sz w:val="24"/>
          <w:szCs w:val="24"/>
        </w:rPr>
        <w:t xml:space="preserve"> egen kommune, forankre deler av tilskuddet lokalt, muligens også for drift og vedlikehold av bygg og anlegg</w:t>
      </w:r>
      <w:r w:rsidR="005D028E">
        <w:rPr>
          <w:rFonts w:ascii="Times New Roman" w:hAnsi="Times New Roman" w:cs="Times New Roman"/>
          <w:sz w:val="24"/>
          <w:szCs w:val="24"/>
        </w:rPr>
        <w:t>.</w:t>
      </w:r>
    </w:p>
    <w:p w14:paraId="345742F5" w14:textId="77777777" w:rsidR="005D028E" w:rsidRPr="00102857" w:rsidRDefault="005D028E" w:rsidP="00F33997">
      <w:pPr>
        <w:rPr>
          <w:rFonts w:ascii="Times New Roman" w:hAnsi="Times New Roman" w:cs="Times New Roman"/>
          <w:sz w:val="24"/>
          <w:szCs w:val="24"/>
        </w:rPr>
      </w:pPr>
      <w:r>
        <w:rPr>
          <w:rFonts w:ascii="Times New Roman" w:hAnsi="Times New Roman" w:cs="Times New Roman"/>
          <w:sz w:val="24"/>
          <w:szCs w:val="24"/>
        </w:rPr>
        <w:t>La det i størst mulig grad være lesbart hva som gjelder hvilken kommune, særlig i forhold til investeringer.</w:t>
      </w:r>
    </w:p>
    <w:p w14:paraId="12B07B09" w14:textId="77777777" w:rsidR="00F33997" w:rsidRPr="00102857" w:rsidRDefault="00F33997" w:rsidP="00F33997">
      <w:pPr>
        <w:rPr>
          <w:rFonts w:ascii="Times New Roman" w:hAnsi="Times New Roman" w:cs="Times New Roman"/>
          <w:b/>
          <w:sz w:val="24"/>
          <w:szCs w:val="24"/>
        </w:rPr>
      </w:pPr>
    </w:p>
    <w:p w14:paraId="176CCD6E" w14:textId="77777777" w:rsidR="00BF7895"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07. Andre innspill eller synspunkter på det å etablere prostifellesråd som felles arbeidsgiverorgan for alle de som arbeider lokalt i kirken, og til erstatning for dagens kirkelige fellesråd? [Fritekst]</w:t>
      </w:r>
    </w:p>
    <w:p w14:paraId="4411C18A" w14:textId="77777777" w:rsidR="00926F88" w:rsidRDefault="00386C08" w:rsidP="00F33997">
      <w:pPr>
        <w:rPr>
          <w:rFonts w:ascii="Times New Roman" w:hAnsi="Times New Roman" w:cs="Times New Roman"/>
          <w:sz w:val="24"/>
          <w:szCs w:val="24"/>
        </w:rPr>
      </w:pPr>
      <w:r>
        <w:rPr>
          <w:rFonts w:ascii="Times New Roman" w:hAnsi="Times New Roman" w:cs="Times New Roman"/>
          <w:sz w:val="24"/>
          <w:szCs w:val="24"/>
        </w:rPr>
        <w:lastRenderedPageBreak/>
        <w:t>M</w:t>
      </w:r>
      <w:r w:rsidR="00926F88">
        <w:rPr>
          <w:rFonts w:ascii="Times New Roman" w:hAnsi="Times New Roman" w:cs="Times New Roman"/>
          <w:sz w:val="24"/>
          <w:szCs w:val="24"/>
        </w:rPr>
        <w:t xml:space="preserve">andatet er for smalt. Utvalget startet med å peke på løsningen, uten å utrede flere muligheter. </w:t>
      </w:r>
    </w:p>
    <w:p w14:paraId="783A9708" w14:textId="77777777" w:rsidR="00BF7895" w:rsidRDefault="00BF7895" w:rsidP="00F33997">
      <w:pPr>
        <w:rPr>
          <w:rFonts w:ascii="Times New Roman" w:hAnsi="Times New Roman" w:cs="Times New Roman"/>
          <w:sz w:val="24"/>
          <w:szCs w:val="24"/>
        </w:rPr>
      </w:pPr>
      <w:r>
        <w:rPr>
          <w:rFonts w:ascii="Times New Roman" w:hAnsi="Times New Roman" w:cs="Times New Roman"/>
          <w:sz w:val="24"/>
          <w:szCs w:val="24"/>
        </w:rPr>
        <w:t>Burde holdt soknet og bispedømmet åpent</w:t>
      </w:r>
      <w:r w:rsidR="00B2478E">
        <w:rPr>
          <w:rFonts w:ascii="Times New Roman" w:hAnsi="Times New Roman" w:cs="Times New Roman"/>
          <w:sz w:val="24"/>
          <w:szCs w:val="24"/>
        </w:rPr>
        <w:t xml:space="preserve"> og utredet flere modeller, ikke bare antatt at prostinivå var et egnet nivå. Kunne dagens fellesrådsnivå fungert, med felles arbeidsgiver? </w:t>
      </w:r>
    </w:p>
    <w:p w14:paraId="7AC10E2E" w14:textId="77777777" w:rsidR="00BF7895" w:rsidRPr="00102857" w:rsidRDefault="00BF7895" w:rsidP="00F33997">
      <w:pPr>
        <w:rPr>
          <w:rFonts w:ascii="Times New Roman" w:hAnsi="Times New Roman" w:cs="Times New Roman"/>
          <w:sz w:val="24"/>
          <w:szCs w:val="24"/>
        </w:rPr>
      </w:pPr>
    </w:p>
    <w:p w14:paraId="5B49F9B7"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Utvalgets medlemmer har lagt vekt på ulike hensyn ved anbefaling av modell for arbeidsgiverorganisering på prostinivå, og utvalget er derfor delt i sin anbefaling. Momenter som har vært vektlagt er blant annet hvor gjennomførbar modellen er, om den er egnet til å nå målet om at kirken skal «henge godt sammen lokalt, regionalt og nasjonalt», om den øker muligheten for strategisk ledelse av kirkens virksomhet lokalt og om den kan bidra til at målet om at Den norske kirke skal være en attraktiv arbeidsplass med god ledelse. Sett hen til disse momentene og deres erfaringer: </w:t>
      </w:r>
    </w:p>
    <w:p w14:paraId="3FFDB6D3" w14:textId="77777777" w:rsidR="0010285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08. Hvilken modell for arbeidsgiverorganisering er å anbefale? [Modell 1 / Modell 2 / Modell 3] </w:t>
      </w:r>
    </w:p>
    <w:p w14:paraId="035B9239"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Begrunn hvorfor og spesifiser gjerne hvilke mål dere har lagt mest vekt på (se rapportens avsnitt 2.3 og kapittel 9) i fritekst] </w:t>
      </w:r>
    </w:p>
    <w:p w14:paraId="6B0558D1" w14:textId="77777777" w:rsidR="00F33997" w:rsidRDefault="006F2875" w:rsidP="00F33997">
      <w:pPr>
        <w:rPr>
          <w:rFonts w:ascii="Times New Roman" w:hAnsi="Times New Roman" w:cs="Times New Roman"/>
          <w:bCs/>
          <w:sz w:val="24"/>
          <w:szCs w:val="24"/>
        </w:rPr>
      </w:pPr>
      <w:r w:rsidRPr="006F2875">
        <w:rPr>
          <w:rFonts w:ascii="Times New Roman" w:hAnsi="Times New Roman" w:cs="Times New Roman"/>
          <w:bCs/>
          <w:sz w:val="24"/>
          <w:szCs w:val="24"/>
        </w:rPr>
        <w:t>Modell 1, fordi den tar utgangspunkt i soknet som enhet</w:t>
      </w:r>
    </w:p>
    <w:p w14:paraId="472D2809" w14:textId="77777777" w:rsidR="007A0ED0" w:rsidRPr="006F2875" w:rsidRDefault="007A0ED0" w:rsidP="00F33997">
      <w:pPr>
        <w:rPr>
          <w:rFonts w:ascii="Times New Roman" w:hAnsi="Times New Roman" w:cs="Times New Roman"/>
          <w:bCs/>
          <w:sz w:val="24"/>
          <w:szCs w:val="24"/>
        </w:rPr>
      </w:pPr>
    </w:p>
    <w:p w14:paraId="2A65C081"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09. Har høringsinstansen synspunkter på hvordan tilsettinger bør foregå? [Fritekst] </w:t>
      </w:r>
    </w:p>
    <w:p w14:paraId="1C96E989" w14:textId="77777777" w:rsidR="006F2875" w:rsidRDefault="006F2875" w:rsidP="00F33997">
      <w:pPr>
        <w:rPr>
          <w:rFonts w:ascii="Times New Roman" w:hAnsi="Times New Roman" w:cs="Times New Roman"/>
          <w:sz w:val="24"/>
          <w:szCs w:val="24"/>
        </w:rPr>
      </w:pPr>
      <w:r>
        <w:rPr>
          <w:rFonts w:ascii="Times New Roman" w:hAnsi="Times New Roman" w:cs="Times New Roman"/>
          <w:sz w:val="24"/>
          <w:szCs w:val="24"/>
        </w:rPr>
        <w:t>Mest mulig Lokal forankring</w:t>
      </w:r>
    </w:p>
    <w:p w14:paraId="6489E9FC" w14:textId="77777777" w:rsidR="007A0ED0" w:rsidRPr="00102857" w:rsidRDefault="007A0ED0" w:rsidP="00F33997">
      <w:pPr>
        <w:rPr>
          <w:rFonts w:ascii="Times New Roman" w:hAnsi="Times New Roman" w:cs="Times New Roman"/>
          <w:sz w:val="24"/>
          <w:szCs w:val="24"/>
        </w:rPr>
      </w:pPr>
    </w:p>
    <w:p w14:paraId="19E251C0"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10. I dagens modell er det to arbeidsgiverlinjer og Kirkemøtet har vedtatt mål om en felles arbeidsgiverlinje. Kirkerådet ønsker å høre følgende: </w:t>
      </w:r>
    </w:p>
    <w:p w14:paraId="1A66E721"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A. Finnes det en bedre modell for å nå målet om én arbeidsgiverlinje enn modellene som er presentert i denne høringen? [Ja / Nei / Hvis ja, begrunn svaret]</w:t>
      </w:r>
    </w:p>
    <w:p w14:paraId="78BD8F30" w14:textId="77777777" w:rsidR="006F2875" w:rsidRPr="00102857" w:rsidRDefault="006F2875" w:rsidP="00F33997">
      <w:pPr>
        <w:rPr>
          <w:rFonts w:ascii="Times New Roman" w:hAnsi="Times New Roman" w:cs="Times New Roman"/>
          <w:sz w:val="24"/>
          <w:szCs w:val="24"/>
        </w:rPr>
      </w:pPr>
      <w:r>
        <w:rPr>
          <w:rFonts w:ascii="Times New Roman" w:hAnsi="Times New Roman" w:cs="Times New Roman"/>
          <w:sz w:val="24"/>
          <w:szCs w:val="24"/>
        </w:rPr>
        <w:t>Ja, vi ber om en bredere utredning</w:t>
      </w:r>
    </w:p>
    <w:p w14:paraId="1B2B191A" w14:textId="77777777" w:rsidR="00F33997" w:rsidRPr="00102857" w:rsidRDefault="00F33997" w:rsidP="00F33997">
      <w:pPr>
        <w:rPr>
          <w:rFonts w:ascii="Times New Roman" w:hAnsi="Times New Roman" w:cs="Times New Roman"/>
          <w:b/>
          <w:sz w:val="24"/>
          <w:szCs w:val="24"/>
        </w:rPr>
      </w:pPr>
    </w:p>
    <w:p w14:paraId="5F6ECD3D"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B. Ønsker dere å opprettholde dagens ordning med to arbeidsgiverlinjer, med eventuelle justeringer, på tross av Kirkemøtets vedtak om én arbeidsgiverlinje? [Ja / Nei / Hvis ja, begrunn svaret] </w:t>
      </w:r>
    </w:p>
    <w:p w14:paraId="38C49259" w14:textId="77777777" w:rsidR="006F2875" w:rsidRPr="00102857" w:rsidRDefault="006F2875" w:rsidP="00F33997">
      <w:pPr>
        <w:rPr>
          <w:rFonts w:ascii="Times New Roman" w:hAnsi="Times New Roman" w:cs="Times New Roman"/>
          <w:sz w:val="24"/>
          <w:szCs w:val="24"/>
        </w:rPr>
      </w:pPr>
      <w:r>
        <w:rPr>
          <w:rFonts w:ascii="Times New Roman" w:hAnsi="Times New Roman" w:cs="Times New Roman"/>
          <w:sz w:val="24"/>
          <w:szCs w:val="24"/>
        </w:rPr>
        <w:t>Ja, dersom alternativet er prostinivå</w:t>
      </w:r>
    </w:p>
    <w:p w14:paraId="682F3D77" w14:textId="77777777" w:rsidR="00F33997" w:rsidRPr="00102857" w:rsidRDefault="00F33997" w:rsidP="00F33997">
      <w:pPr>
        <w:rPr>
          <w:rFonts w:ascii="Times New Roman" w:hAnsi="Times New Roman" w:cs="Times New Roman"/>
          <w:sz w:val="24"/>
          <w:szCs w:val="24"/>
        </w:rPr>
      </w:pPr>
    </w:p>
    <w:p w14:paraId="7755F5F6" w14:textId="77777777" w:rsidR="00F33997" w:rsidRPr="001011C4" w:rsidRDefault="00F33997" w:rsidP="00F33997">
      <w:pPr>
        <w:rPr>
          <w:rFonts w:ascii="Times New Roman" w:hAnsi="Times New Roman" w:cs="Times New Roman"/>
          <w:b/>
          <w:bCs/>
          <w:sz w:val="28"/>
          <w:szCs w:val="28"/>
        </w:rPr>
      </w:pPr>
      <w:r w:rsidRPr="001011C4">
        <w:rPr>
          <w:rFonts w:ascii="Times New Roman" w:hAnsi="Times New Roman" w:cs="Times New Roman"/>
          <w:b/>
          <w:bCs/>
          <w:sz w:val="28"/>
          <w:szCs w:val="28"/>
        </w:rPr>
        <w:t xml:space="preserve">2. Daglig ledelse i prostifellesrådet </w:t>
      </w:r>
    </w:p>
    <w:p w14:paraId="37C9E89C"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Utvalget skisserer tre ulike modeller for daglig ledelse, og er delt i sin anbefaling. </w:t>
      </w:r>
    </w:p>
    <w:p w14:paraId="57ED8774"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lastRenderedPageBreak/>
        <w:t xml:space="preserve">• Modell 1 legger enhetlig ledelse til grunn og åpner for lokal variasjon for at enten kirkevergen eller prosten (nye lederroller) har rollen som daglig leder i prostiet. Den andre vil være «assisterende leder» på et nivå over et eventuelt neste nivå av mellomledere. </w:t>
      </w:r>
    </w:p>
    <w:p w14:paraId="4E7264BA"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 Modell 2 legger enhetlig ledelse til grunn og at daglig leder er øverste ansvarlige leder. I tillegg skal det være prost i daglig leders stab. Prosten vil på vegne av daglig leder ha det overordnede ansvar for den kirkefaglige virksomhet i prostiet (nye lederroller). </w:t>
      </w:r>
    </w:p>
    <w:p w14:paraId="158F0984" w14:textId="77777777" w:rsidR="00F33997" w:rsidRPr="00102857" w:rsidRDefault="00F33997" w:rsidP="00F33997">
      <w:pPr>
        <w:rPr>
          <w:rFonts w:ascii="Times New Roman" w:hAnsi="Times New Roman" w:cs="Times New Roman"/>
          <w:sz w:val="24"/>
          <w:szCs w:val="24"/>
        </w:rPr>
      </w:pPr>
      <w:r w:rsidRPr="0084452A">
        <w:rPr>
          <w:rFonts w:ascii="Times New Roman" w:hAnsi="Times New Roman" w:cs="Times New Roman"/>
          <w:b/>
          <w:bCs/>
          <w:sz w:val="24"/>
          <w:szCs w:val="24"/>
        </w:rPr>
        <w:t>• Modell 3 er inspirert av daglig ledelses-modellen på de andre nivåene i kirken, for eksempel bispedømmenivået med biskop og stiftsdirektør. I prostiet vil prosten være kirkeleder og geistlig representant i prostifellesrådet, mens kirkevergen er administrativ leder (nye lederroller). De to</w:t>
      </w:r>
      <w:r w:rsidRPr="00102857">
        <w:rPr>
          <w:rFonts w:ascii="Times New Roman" w:hAnsi="Times New Roman" w:cs="Times New Roman"/>
          <w:sz w:val="24"/>
          <w:szCs w:val="24"/>
        </w:rPr>
        <w:t xml:space="preserve"> </w:t>
      </w:r>
      <w:r w:rsidRPr="0084452A">
        <w:rPr>
          <w:rFonts w:ascii="Times New Roman" w:hAnsi="Times New Roman" w:cs="Times New Roman"/>
          <w:b/>
          <w:bCs/>
          <w:sz w:val="24"/>
          <w:szCs w:val="24"/>
        </w:rPr>
        <w:t>rollene møtes i prostifellesrådet, som gjennom budsjett, planverk og andre vedtak legger rammene for begge lederrollene.</w:t>
      </w:r>
      <w:r w:rsidRPr="00102857">
        <w:rPr>
          <w:rFonts w:ascii="Times New Roman" w:hAnsi="Times New Roman" w:cs="Times New Roman"/>
          <w:sz w:val="24"/>
          <w:szCs w:val="24"/>
        </w:rPr>
        <w:t xml:space="preserve"> </w:t>
      </w:r>
    </w:p>
    <w:p w14:paraId="2B6CCD8B" w14:textId="77777777" w:rsidR="00102857"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11. 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erfaringer: Hvilken modell for daglig ledelse er i sum å foretrekke? [Modell 1 / Modell 2 / Modell 3] </w:t>
      </w:r>
    </w:p>
    <w:p w14:paraId="08161701" w14:textId="77777777" w:rsidR="0084452A" w:rsidRPr="0084452A" w:rsidRDefault="0084452A" w:rsidP="0084452A">
      <w:pPr>
        <w:rPr>
          <w:rFonts w:ascii="Times New Roman" w:hAnsi="Times New Roman" w:cs="Times New Roman"/>
          <w:b/>
          <w:bCs/>
          <w:sz w:val="24"/>
          <w:szCs w:val="24"/>
        </w:rPr>
      </w:pPr>
      <w:r w:rsidRPr="0084452A">
        <w:rPr>
          <w:rFonts w:ascii="Times New Roman" w:hAnsi="Times New Roman" w:cs="Times New Roman"/>
          <w:b/>
          <w:bCs/>
          <w:sz w:val="24"/>
          <w:szCs w:val="24"/>
        </w:rPr>
        <w:t xml:space="preserve">[Begrunn hvorfor og spesifiser gjerne hvilke mål dere har lagt mest vekt på (se rapportens avsnitt 2.3 og kapittel 9) [Fritekst]] </w:t>
      </w:r>
    </w:p>
    <w:p w14:paraId="527D3C1B" w14:textId="77777777" w:rsidR="0084452A" w:rsidRDefault="0084452A" w:rsidP="0084452A">
      <w:pPr>
        <w:rPr>
          <w:rFonts w:ascii="Times New Roman" w:hAnsi="Times New Roman" w:cs="Times New Roman"/>
          <w:sz w:val="24"/>
          <w:szCs w:val="24"/>
        </w:rPr>
      </w:pPr>
      <w:r>
        <w:rPr>
          <w:rFonts w:ascii="Times New Roman" w:hAnsi="Times New Roman" w:cs="Times New Roman"/>
          <w:sz w:val="24"/>
          <w:szCs w:val="24"/>
        </w:rPr>
        <w:t>Modell 3. et mindretall i rådet mener modell 2</w:t>
      </w:r>
    </w:p>
    <w:p w14:paraId="2977C13C" w14:textId="77777777" w:rsidR="00242C2A" w:rsidRDefault="00242C2A" w:rsidP="00F33997">
      <w:pPr>
        <w:rPr>
          <w:rFonts w:ascii="Times New Roman" w:hAnsi="Times New Roman" w:cs="Times New Roman"/>
          <w:sz w:val="24"/>
          <w:szCs w:val="24"/>
        </w:rPr>
      </w:pPr>
      <w:r>
        <w:rPr>
          <w:rFonts w:ascii="Times New Roman" w:hAnsi="Times New Roman" w:cs="Times New Roman"/>
          <w:sz w:val="24"/>
          <w:szCs w:val="24"/>
        </w:rPr>
        <w:t>Skeptisk til at prosten</w:t>
      </w:r>
      <w:r w:rsidR="008D070B">
        <w:rPr>
          <w:rFonts w:ascii="Times New Roman" w:hAnsi="Times New Roman" w:cs="Times New Roman"/>
          <w:sz w:val="24"/>
          <w:szCs w:val="24"/>
        </w:rPr>
        <w:t>e</w:t>
      </w:r>
      <w:r>
        <w:rPr>
          <w:rFonts w:ascii="Times New Roman" w:hAnsi="Times New Roman" w:cs="Times New Roman"/>
          <w:sz w:val="24"/>
          <w:szCs w:val="24"/>
        </w:rPr>
        <w:t xml:space="preserve"> skal </w:t>
      </w:r>
      <w:r w:rsidR="008D070B">
        <w:rPr>
          <w:rFonts w:ascii="Times New Roman" w:hAnsi="Times New Roman" w:cs="Times New Roman"/>
          <w:sz w:val="24"/>
          <w:szCs w:val="24"/>
        </w:rPr>
        <w:t xml:space="preserve">drive enda mer med </w:t>
      </w:r>
      <w:r>
        <w:rPr>
          <w:rFonts w:ascii="Times New Roman" w:hAnsi="Times New Roman" w:cs="Times New Roman"/>
          <w:sz w:val="24"/>
          <w:szCs w:val="24"/>
        </w:rPr>
        <w:t>administ</w:t>
      </w:r>
      <w:r w:rsidR="008D070B">
        <w:rPr>
          <w:rFonts w:ascii="Times New Roman" w:hAnsi="Times New Roman" w:cs="Times New Roman"/>
          <w:sz w:val="24"/>
          <w:szCs w:val="24"/>
        </w:rPr>
        <w:t xml:space="preserve">rasjon, </w:t>
      </w:r>
      <w:proofErr w:type="spellStart"/>
      <w:r w:rsidR="0084452A">
        <w:rPr>
          <w:rFonts w:ascii="Times New Roman" w:hAnsi="Times New Roman" w:cs="Times New Roman"/>
          <w:sz w:val="24"/>
          <w:szCs w:val="24"/>
        </w:rPr>
        <w:t>pga</w:t>
      </w:r>
      <w:proofErr w:type="spellEnd"/>
      <w:r w:rsidR="0084452A">
        <w:rPr>
          <w:rFonts w:ascii="Times New Roman" w:hAnsi="Times New Roman" w:cs="Times New Roman"/>
          <w:sz w:val="24"/>
          <w:szCs w:val="24"/>
        </w:rPr>
        <w:t xml:space="preserve"> </w:t>
      </w:r>
      <w:r>
        <w:rPr>
          <w:rFonts w:ascii="Times New Roman" w:hAnsi="Times New Roman" w:cs="Times New Roman"/>
          <w:sz w:val="24"/>
          <w:szCs w:val="24"/>
        </w:rPr>
        <w:t>prestemangel</w:t>
      </w:r>
    </w:p>
    <w:p w14:paraId="723CE413" w14:textId="77777777" w:rsidR="0084452A" w:rsidRDefault="0084452A" w:rsidP="00F33997">
      <w:pPr>
        <w:rPr>
          <w:rFonts w:ascii="Times New Roman" w:hAnsi="Times New Roman" w:cs="Times New Roman"/>
          <w:sz w:val="24"/>
          <w:szCs w:val="24"/>
        </w:rPr>
      </w:pPr>
    </w:p>
    <w:p w14:paraId="25069F78"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12. Finnes det andre og bedre modeller for daglig ledelse som er å foretrekke? [Forklar hvilke(n) og hvordan foreslått modell på en bedre måte svarer ut målene for arbeidet [Fritekst]]</w:t>
      </w:r>
    </w:p>
    <w:p w14:paraId="0A208E19" w14:textId="77777777" w:rsidR="00F33997" w:rsidRPr="00102857" w:rsidRDefault="00F33997" w:rsidP="00F33997">
      <w:pPr>
        <w:rPr>
          <w:rFonts w:ascii="Times New Roman" w:hAnsi="Times New Roman" w:cs="Times New Roman"/>
          <w:b/>
          <w:sz w:val="24"/>
          <w:szCs w:val="24"/>
        </w:rPr>
      </w:pPr>
    </w:p>
    <w:p w14:paraId="1DF7FDD8" w14:textId="77777777" w:rsidR="00102857" w:rsidRDefault="00102857" w:rsidP="00F33997">
      <w:pPr>
        <w:rPr>
          <w:rFonts w:ascii="Times New Roman" w:hAnsi="Times New Roman" w:cs="Times New Roman"/>
          <w:sz w:val="24"/>
          <w:szCs w:val="24"/>
        </w:rPr>
      </w:pPr>
    </w:p>
    <w:p w14:paraId="4DD21A1D" w14:textId="77777777" w:rsidR="0010285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13. Hvilke nasjonale krav til kvalifikasjoner bør stilles til den daglige lederen? </w:t>
      </w:r>
    </w:p>
    <w:p w14:paraId="1040B1CA"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[Alternativ 1: Det er tilstrekkelig at daglig leder er medlem og har et engasjement for kirkens budskap / Alternativ 2: Det må stilles nasjonale krav i tillegg til de som er oppstilt i alternativ 1. [Spesifiser i fritekst]. / Har de andre synspunkter på nasjonale krav [Fritekst]] </w:t>
      </w:r>
    </w:p>
    <w:p w14:paraId="1CF15166" w14:textId="77777777" w:rsidR="002372C6" w:rsidRPr="00102857" w:rsidRDefault="002372C6" w:rsidP="00F33997">
      <w:pPr>
        <w:rPr>
          <w:rFonts w:ascii="Times New Roman" w:hAnsi="Times New Roman" w:cs="Times New Roman"/>
          <w:sz w:val="24"/>
          <w:szCs w:val="24"/>
        </w:rPr>
      </w:pPr>
      <w:r>
        <w:rPr>
          <w:rFonts w:ascii="Times New Roman" w:hAnsi="Times New Roman" w:cs="Times New Roman"/>
          <w:sz w:val="24"/>
          <w:szCs w:val="24"/>
        </w:rPr>
        <w:t>Alternativ 1</w:t>
      </w:r>
      <w:r w:rsidR="008D070B">
        <w:rPr>
          <w:rFonts w:ascii="Times New Roman" w:hAnsi="Times New Roman" w:cs="Times New Roman"/>
          <w:sz w:val="24"/>
          <w:szCs w:val="24"/>
        </w:rPr>
        <w:t xml:space="preserve"> – det er tilstrekkelig at daglig leder er medlem og har et engasjement for kirkens budskap</w:t>
      </w:r>
    </w:p>
    <w:p w14:paraId="70CC86AD" w14:textId="77777777" w:rsidR="00F33997" w:rsidRPr="00102857" w:rsidRDefault="00F33997" w:rsidP="00F33997">
      <w:pPr>
        <w:rPr>
          <w:rFonts w:ascii="Times New Roman" w:hAnsi="Times New Roman" w:cs="Times New Roman"/>
          <w:sz w:val="24"/>
          <w:szCs w:val="24"/>
        </w:rPr>
      </w:pPr>
    </w:p>
    <w:p w14:paraId="715785C5" w14:textId="77777777" w:rsidR="00F33997" w:rsidRPr="0084452A" w:rsidRDefault="00F33997" w:rsidP="00F33997">
      <w:pPr>
        <w:rPr>
          <w:rFonts w:ascii="Times New Roman" w:hAnsi="Times New Roman" w:cs="Times New Roman"/>
          <w:b/>
          <w:bCs/>
          <w:sz w:val="24"/>
          <w:szCs w:val="24"/>
        </w:rPr>
      </w:pPr>
      <w:r w:rsidRPr="0084452A">
        <w:rPr>
          <w:rFonts w:ascii="Times New Roman" w:hAnsi="Times New Roman" w:cs="Times New Roman"/>
          <w:b/>
          <w:bCs/>
          <w:sz w:val="24"/>
          <w:szCs w:val="24"/>
        </w:rPr>
        <w:t xml:space="preserve">14. Müller-Nilssen-utvalget har benyttet begrepene «kirkeverge» og «prost», men poengtert at disse kan få nytt innhold og nye titler. Gitt at innholdet vil bli noe endret, bør </w:t>
      </w:r>
      <w:r w:rsidRPr="0084452A">
        <w:rPr>
          <w:rFonts w:ascii="Times New Roman" w:hAnsi="Times New Roman" w:cs="Times New Roman"/>
          <w:b/>
          <w:bCs/>
          <w:sz w:val="24"/>
          <w:szCs w:val="24"/>
        </w:rPr>
        <w:lastRenderedPageBreak/>
        <w:t xml:space="preserve">disse titlene videreføres i ny organisering, eller bør de endres? [Titlene bør ikke endres / Titlene bør endres / begrunn og spesifiser eventuelt forslag] </w:t>
      </w:r>
    </w:p>
    <w:p w14:paraId="45B3B833" w14:textId="77777777" w:rsidR="002372C6" w:rsidRDefault="002372C6" w:rsidP="00F33997">
      <w:pPr>
        <w:rPr>
          <w:rFonts w:ascii="Times New Roman" w:hAnsi="Times New Roman" w:cs="Times New Roman"/>
          <w:sz w:val="24"/>
          <w:szCs w:val="24"/>
        </w:rPr>
      </w:pPr>
      <w:r>
        <w:rPr>
          <w:rFonts w:ascii="Times New Roman" w:hAnsi="Times New Roman" w:cs="Times New Roman"/>
          <w:sz w:val="24"/>
          <w:szCs w:val="24"/>
        </w:rPr>
        <w:t xml:space="preserve">Titlene kan beholdes, trenger ikke endres bare for å endres. De er godt innarbeidet. </w:t>
      </w:r>
      <w:proofErr w:type="spellStart"/>
      <w:r>
        <w:rPr>
          <w:rFonts w:ascii="Times New Roman" w:hAnsi="Times New Roman" w:cs="Times New Roman"/>
          <w:sz w:val="24"/>
          <w:szCs w:val="24"/>
        </w:rPr>
        <w:t>Evt</w:t>
      </w:r>
      <w:proofErr w:type="spellEnd"/>
      <w:r>
        <w:rPr>
          <w:rFonts w:ascii="Times New Roman" w:hAnsi="Times New Roman" w:cs="Times New Roman"/>
          <w:sz w:val="24"/>
          <w:szCs w:val="24"/>
        </w:rPr>
        <w:t xml:space="preserve"> kunne kirkeverge vært endret til daglig leder</w:t>
      </w:r>
    </w:p>
    <w:p w14:paraId="1AAE4A15" w14:textId="77777777" w:rsidR="00102857" w:rsidRPr="00102857" w:rsidRDefault="00102857" w:rsidP="00F33997">
      <w:pPr>
        <w:rPr>
          <w:rFonts w:ascii="Times New Roman" w:hAnsi="Times New Roman" w:cs="Times New Roman"/>
          <w:sz w:val="24"/>
          <w:szCs w:val="24"/>
        </w:rPr>
      </w:pPr>
    </w:p>
    <w:p w14:paraId="2B5CBB08" w14:textId="77777777" w:rsidR="00F33997" w:rsidRPr="001011C4" w:rsidRDefault="00F33997" w:rsidP="00F33997">
      <w:pPr>
        <w:rPr>
          <w:rFonts w:ascii="Times New Roman" w:hAnsi="Times New Roman" w:cs="Times New Roman"/>
          <w:b/>
          <w:bCs/>
          <w:sz w:val="28"/>
          <w:szCs w:val="28"/>
          <w:u w:val="single"/>
        </w:rPr>
      </w:pPr>
      <w:r w:rsidRPr="001011C4">
        <w:rPr>
          <w:rFonts w:ascii="Times New Roman" w:hAnsi="Times New Roman" w:cs="Times New Roman"/>
          <w:b/>
          <w:bCs/>
          <w:sz w:val="28"/>
          <w:szCs w:val="28"/>
          <w:u w:val="single"/>
        </w:rPr>
        <w:t xml:space="preserve">Del 2. Oppgaver og ansvar på de ulike nivåene </w:t>
      </w:r>
    </w:p>
    <w:p w14:paraId="1F7FEC9D" w14:textId="77777777" w:rsidR="00F33997" w:rsidRPr="001011C4" w:rsidRDefault="00F33997" w:rsidP="00F33997">
      <w:pPr>
        <w:rPr>
          <w:rFonts w:ascii="Times New Roman" w:hAnsi="Times New Roman" w:cs="Times New Roman"/>
          <w:b/>
          <w:bCs/>
          <w:sz w:val="28"/>
          <w:szCs w:val="28"/>
        </w:rPr>
      </w:pPr>
      <w:r w:rsidRPr="001011C4">
        <w:rPr>
          <w:rFonts w:ascii="Times New Roman" w:hAnsi="Times New Roman" w:cs="Times New Roman"/>
          <w:b/>
          <w:bCs/>
          <w:sz w:val="28"/>
          <w:szCs w:val="28"/>
        </w:rPr>
        <w:t xml:space="preserve">3. Biskopens rolle </w:t>
      </w:r>
    </w:p>
    <w:p w14:paraId="09A4FA30"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15. Gitt at arbeidsgiveroppgavene blir samlet i prostifellesrådet, hva bør gjøres for å styrke biskopenes tilsynsansvar overfor sokn, ansatte og råd? [Fritekst] </w:t>
      </w:r>
    </w:p>
    <w:p w14:paraId="191EAAED"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Alt etter hva slags arbeidsgivermodell som velges, hva slags virkemidler bør biskopen ha for å ivareta sin leder- og tilsynsrolle? [Fritekst] </w:t>
      </w:r>
    </w:p>
    <w:p w14:paraId="4890155F" w14:textId="77777777" w:rsidR="00F33997" w:rsidRDefault="00F33997" w:rsidP="00F33997">
      <w:pPr>
        <w:rPr>
          <w:rFonts w:ascii="Times New Roman" w:hAnsi="Times New Roman" w:cs="Times New Roman"/>
          <w:b/>
          <w:sz w:val="24"/>
          <w:szCs w:val="24"/>
        </w:rPr>
      </w:pPr>
    </w:p>
    <w:p w14:paraId="5A90BE18" w14:textId="77777777" w:rsidR="001D3749" w:rsidRPr="00102857" w:rsidRDefault="001D3749" w:rsidP="00F33997">
      <w:pPr>
        <w:rPr>
          <w:rFonts w:ascii="Times New Roman" w:hAnsi="Times New Roman" w:cs="Times New Roman"/>
          <w:b/>
          <w:sz w:val="24"/>
          <w:szCs w:val="24"/>
        </w:rPr>
      </w:pPr>
    </w:p>
    <w:p w14:paraId="7DD97DB9"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16. Gitt at arbeidsgivermodell 2 velges der de som arbeider lokalt blir ansatt i RDNK, bør biskopen ha et selvstendig arbeidsgiveransvar, eller bør biskopens tilsynsrolle frikobles fra arbeidsgiveransvaret? [Biskopen bør ha et selvstendig arbeidsgiveransvar / Biskopens tilsynsrolle bør frikobles fra biskopens selvstendige arbeidsgiveransvar / Begrunnelse i fritekst] </w:t>
      </w:r>
    </w:p>
    <w:p w14:paraId="1BB92EB3" w14:textId="77777777" w:rsidR="00F33997" w:rsidRPr="00102857" w:rsidRDefault="00F33997" w:rsidP="00F33997">
      <w:pPr>
        <w:rPr>
          <w:rFonts w:ascii="Times New Roman" w:hAnsi="Times New Roman" w:cs="Times New Roman"/>
          <w:b/>
          <w:sz w:val="24"/>
          <w:szCs w:val="24"/>
        </w:rPr>
      </w:pPr>
    </w:p>
    <w:p w14:paraId="2A4152AF"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17. Hva slags oppgaver mener høringsinstansen det er viktig at biskopen ivaretar? [Fritekst]</w:t>
      </w:r>
    </w:p>
    <w:p w14:paraId="270DCC42" w14:textId="77777777" w:rsidR="007E55EA" w:rsidRDefault="007E55EA" w:rsidP="00F33997">
      <w:pPr>
        <w:rPr>
          <w:rFonts w:ascii="Times New Roman" w:hAnsi="Times New Roman" w:cs="Times New Roman"/>
          <w:sz w:val="24"/>
          <w:szCs w:val="24"/>
        </w:rPr>
      </w:pPr>
    </w:p>
    <w:p w14:paraId="5761BACB"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18. Er høringsinstansen enig eller uenig i følgende tiltak? [Helt uenig/litt uenig/verken eller/litt enig/Helt enig. Begrunn [Fritekst]] </w:t>
      </w:r>
    </w:p>
    <w:p w14:paraId="5B47EE23"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I. Det må etableres en tydelig forbindelse mellom biskopen, prosten og den øvrige ledelsen i prostiet som legger til rette for samarbeid og samhandling innen bispedømmet, gjennom faste møtepunkt gjennom året.</w:t>
      </w:r>
    </w:p>
    <w:p w14:paraId="7187A03C" w14:textId="77777777" w:rsidR="002372C6" w:rsidRPr="00102857" w:rsidRDefault="002372C6" w:rsidP="00F33997">
      <w:pPr>
        <w:rPr>
          <w:rFonts w:ascii="Times New Roman" w:hAnsi="Times New Roman" w:cs="Times New Roman"/>
          <w:sz w:val="24"/>
          <w:szCs w:val="24"/>
        </w:rPr>
      </w:pPr>
      <w:r>
        <w:rPr>
          <w:rFonts w:ascii="Times New Roman" w:hAnsi="Times New Roman" w:cs="Times New Roman"/>
          <w:sz w:val="24"/>
          <w:szCs w:val="24"/>
        </w:rPr>
        <w:t>Enig</w:t>
      </w:r>
    </w:p>
    <w:p w14:paraId="7B1B10BC"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II. Biskopen må sikres en faglig kompetent stab. </w:t>
      </w:r>
    </w:p>
    <w:p w14:paraId="585DEEB6" w14:textId="77777777" w:rsidR="003D1DE8" w:rsidRPr="00102857" w:rsidRDefault="003D1DE8" w:rsidP="00F33997">
      <w:pPr>
        <w:rPr>
          <w:rFonts w:ascii="Times New Roman" w:hAnsi="Times New Roman" w:cs="Times New Roman"/>
          <w:sz w:val="24"/>
          <w:szCs w:val="24"/>
        </w:rPr>
      </w:pPr>
      <w:r>
        <w:rPr>
          <w:rFonts w:ascii="Times New Roman" w:hAnsi="Times New Roman" w:cs="Times New Roman"/>
          <w:sz w:val="24"/>
          <w:szCs w:val="24"/>
        </w:rPr>
        <w:t>Litt enig, men alle trenger ikke å være prester. Hva med de andre yrkesgruppene</w:t>
      </w:r>
    </w:p>
    <w:p w14:paraId="269BA40B" w14:textId="77777777" w:rsidR="003D1DE8"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III. Biskopen må sikres en rolle i tilsettingssaker. [Hvis enig, spesifiser hvordan?]</w:t>
      </w:r>
    </w:p>
    <w:p w14:paraId="3BF1115D" w14:textId="77777777" w:rsidR="00F33997" w:rsidRPr="00102857" w:rsidRDefault="003D1DE8" w:rsidP="00F33997">
      <w:pPr>
        <w:rPr>
          <w:rFonts w:ascii="Times New Roman" w:hAnsi="Times New Roman" w:cs="Times New Roman"/>
          <w:sz w:val="24"/>
          <w:szCs w:val="24"/>
        </w:rPr>
      </w:pPr>
      <w:r>
        <w:rPr>
          <w:rFonts w:ascii="Times New Roman" w:hAnsi="Times New Roman" w:cs="Times New Roman"/>
          <w:sz w:val="24"/>
          <w:szCs w:val="24"/>
        </w:rPr>
        <w:t xml:space="preserve">I hvert fall </w:t>
      </w:r>
      <w:r w:rsidR="008D070B">
        <w:rPr>
          <w:rFonts w:ascii="Times New Roman" w:hAnsi="Times New Roman" w:cs="Times New Roman"/>
          <w:sz w:val="24"/>
          <w:szCs w:val="24"/>
        </w:rPr>
        <w:t xml:space="preserve">må biskopen få </w:t>
      </w:r>
      <w:r>
        <w:rPr>
          <w:rFonts w:ascii="Times New Roman" w:hAnsi="Times New Roman" w:cs="Times New Roman"/>
          <w:sz w:val="24"/>
          <w:szCs w:val="24"/>
        </w:rPr>
        <w:t>uttale seg i forhold til vigslede stillinger</w:t>
      </w:r>
      <w:r w:rsidR="00F33997" w:rsidRPr="00102857">
        <w:rPr>
          <w:rFonts w:ascii="Times New Roman" w:hAnsi="Times New Roman" w:cs="Times New Roman"/>
          <w:sz w:val="24"/>
          <w:szCs w:val="24"/>
        </w:rPr>
        <w:t xml:space="preserve"> </w:t>
      </w:r>
    </w:p>
    <w:p w14:paraId="2A33EEAF"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lastRenderedPageBreak/>
        <w:t xml:space="preserve">IV. Biskopen må kunne innkalle alle kirkelige medarbeidere til fagsamlinger og kompetansehevende tiltak. </w:t>
      </w:r>
    </w:p>
    <w:p w14:paraId="25587782" w14:textId="77777777" w:rsidR="003D1DE8" w:rsidRPr="00102857" w:rsidRDefault="003D1DE8" w:rsidP="00F33997">
      <w:pPr>
        <w:rPr>
          <w:rFonts w:ascii="Times New Roman" w:hAnsi="Times New Roman" w:cs="Times New Roman"/>
          <w:sz w:val="24"/>
          <w:szCs w:val="24"/>
        </w:rPr>
      </w:pPr>
      <w:r>
        <w:rPr>
          <w:rFonts w:ascii="Times New Roman" w:hAnsi="Times New Roman" w:cs="Times New Roman"/>
          <w:sz w:val="24"/>
          <w:szCs w:val="24"/>
        </w:rPr>
        <w:t>Ja, gitt likebehandli</w:t>
      </w:r>
      <w:r w:rsidR="008D070B">
        <w:rPr>
          <w:rFonts w:ascii="Times New Roman" w:hAnsi="Times New Roman" w:cs="Times New Roman"/>
          <w:sz w:val="24"/>
          <w:szCs w:val="24"/>
        </w:rPr>
        <w:t>n</w:t>
      </w:r>
      <w:r>
        <w:rPr>
          <w:rFonts w:ascii="Times New Roman" w:hAnsi="Times New Roman" w:cs="Times New Roman"/>
          <w:sz w:val="24"/>
          <w:szCs w:val="24"/>
        </w:rPr>
        <w:t>g av alle medarbeidere (finansiering)</w:t>
      </w:r>
    </w:p>
    <w:p w14:paraId="4DED7817"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V. Det bør være korte prostivisitaser for å sikre biskopen de nødvendige virkemidler til å utøve sitt tilsynsansvar på en god måte. </w:t>
      </w:r>
    </w:p>
    <w:p w14:paraId="2A24D73C" w14:textId="77777777" w:rsidR="003D1DE8" w:rsidRPr="00102857" w:rsidRDefault="003D1DE8" w:rsidP="00F33997">
      <w:pPr>
        <w:rPr>
          <w:rFonts w:ascii="Times New Roman" w:hAnsi="Times New Roman" w:cs="Times New Roman"/>
          <w:sz w:val="24"/>
          <w:szCs w:val="24"/>
        </w:rPr>
      </w:pPr>
      <w:r>
        <w:rPr>
          <w:rFonts w:ascii="Times New Roman" w:hAnsi="Times New Roman" w:cs="Times New Roman"/>
          <w:sz w:val="24"/>
          <w:szCs w:val="24"/>
        </w:rPr>
        <w:t xml:space="preserve">Kall de korte møtene </w:t>
      </w:r>
      <w:r w:rsidR="00041F4E">
        <w:rPr>
          <w:rFonts w:ascii="Times New Roman" w:hAnsi="Times New Roman" w:cs="Times New Roman"/>
          <w:sz w:val="24"/>
          <w:szCs w:val="24"/>
        </w:rPr>
        <w:t>for arbeidsmøter og behold visitasen som høytidelig besøk til soknet</w:t>
      </w:r>
    </w:p>
    <w:p w14:paraId="6261DA35" w14:textId="77777777" w:rsidR="00F33997" w:rsidRPr="00102857" w:rsidRDefault="00F33997" w:rsidP="00F33997">
      <w:pPr>
        <w:rPr>
          <w:rFonts w:ascii="Times New Roman" w:hAnsi="Times New Roman" w:cs="Times New Roman"/>
          <w:b/>
          <w:sz w:val="24"/>
          <w:szCs w:val="24"/>
        </w:rPr>
      </w:pPr>
    </w:p>
    <w:p w14:paraId="5EFD130C" w14:textId="77777777" w:rsidR="00F33997" w:rsidRPr="001011C4" w:rsidRDefault="00F33997" w:rsidP="00F33997">
      <w:pPr>
        <w:rPr>
          <w:rFonts w:ascii="Times New Roman" w:hAnsi="Times New Roman" w:cs="Times New Roman"/>
          <w:b/>
          <w:bCs/>
          <w:sz w:val="28"/>
          <w:szCs w:val="28"/>
        </w:rPr>
      </w:pPr>
      <w:r w:rsidRPr="001011C4">
        <w:rPr>
          <w:rFonts w:ascii="Times New Roman" w:hAnsi="Times New Roman" w:cs="Times New Roman"/>
          <w:b/>
          <w:bCs/>
          <w:sz w:val="28"/>
          <w:szCs w:val="28"/>
        </w:rPr>
        <w:t>4. Bispedømmerådenes oppgaver</w:t>
      </w:r>
    </w:p>
    <w:p w14:paraId="2DD08D80"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19. Hva bør være de sentrale oppgavene for bispedømmerådet? [Fritekst] </w:t>
      </w:r>
    </w:p>
    <w:p w14:paraId="34D12EAF" w14:textId="77777777" w:rsidR="00F33997" w:rsidRPr="007E55EA" w:rsidRDefault="00F33997" w:rsidP="00F33997">
      <w:pPr>
        <w:rPr>
          <w:rFonts w:ascii="Times New Roman" w:hAnsi="Times New Roman" w:cs="Times New Roman"/>
          <w:b/>
          <w:bCs/>
          <w:sz w:val="28"/>
          <w:szCs w:val="28"/>
        </w:rPr>
      </w:pPr>
      <w:r w:rsidRPr="007E55EA">
        <w:rPr>
          <w:rFonts w:ascii="Times New Roman" w:hAnsi="Times New Roman" w:cs="Times New Roman"/>
          <w:b/>
          <w:bCs/>
          <w:sz w:val="28"/>
          <w:szCs w:val="28"/>
        </w:rPr>
        <w:t xml:space="preserve">5. Oppgaver og ansvar for nytt folkevalgt organ – prostifellesrådet </w:t>
      </w:r>
    </w:p>
    <w:p w14:paraId="57F8B87A"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20. Bør prostifellesrådet ha en formålsbestemmelse som foreslått? [Ja / Nei. Hvis nei, spesifiser hva som ønskes endret] </w:t>
      </w:r>
    </w:p>
    <w:p w14:paraId="7BCA1667" w14:textId="77777777" w:rsidR="00F33997" w:rsidRDefault="004B7D50" w:rsidP="00F33997">
      <w:pPr>
        <w:rPr>
          <w:rFonts w:ascii="Times New Roman" w:hAnsi="Times New Roman" w:cs="Times New Roman"/>
          <w:bCs/>
          <w:sz w:val="24"/>
          <w:szCs w:val="24"/>
        </w:rPr>
      </w:pPr>
      <w:r w:rsidRPr="004B7D50">
        <w:rPr>
          <w:rFonts w:ascii="Times New Roman" w:hAnsi="Times New Roman" w:cs="Times New Roman"/>
          <w:bCs/>
          <w:sz w:val="24"/>
          <w:szCs w:val="24"/>
        </w:rPr>
        <w:t>Ja til formålsbestemmelse, men prostifellesrådet henter sin legitimitet fra soknet. Prostifellesrådet skal tjene menighetene.</w:t>
      </w:r>
    </w:p>
    <w:p w14:paraId="12CA77D0" w14:textId="77777777" w:rsidR="005A621E" w:rsidRPr="004B7D50" w:rsidRDefault="005A621E" w:rsidP="00F33997">
      <w:pPr>
        <w:rPr>
          <w:rFonts w:ascii="Times New Roman" w:hAnsi="Times New Roman" w:cs="Times New Roman"/>
          <w:bCs/>
          <w:sz w:val="24"/>
          <w:szCs w:val="24"/>
        </w:rPr>
      </w:pPr>
    </w:p>
    <w:p w14:paraId="7C632CEB"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21. Müller-Nilssen-utvalget har brukt «prostifellesråd» som navn på nytt folkevalgt organ. Er dette et godt navn, eller er det andre forslag? [Ja / Nei, spesifiser / Ingen formening] </w:t>
      </w:r>
    </w:p>
    <w:p w14:paraId="03BF22B8" w14:textId="77777777" w:rsidR="00E12E57" w:rsidRPr="00102857" w:rsidRDefault="00E12E57" w:rsidP="00F33997">
      <w:pPr>
        <w:rPr>
          <w:rFonts w:ascii="Times New Roman" w:hAnsi="Times New Roman" w:cs="Times New Roman"/>
          <w:sz w:val="24"/>
          <w:szCs w:val="24"/>
        </w:rPr>
      </w:pPr>
      <w:r>
        <w:rPr>
          <w:rFonts w:ascii="Times New Roman" w:hAnsi="Times New Roman" w:cs="Times New Roman"/>
          <w:sz w:val="24"/>
          <w:szCs w:val="24"/>
        </w:rPr>
        <w:t>Prostiråd er et bedre ord, begrepet fellesråd trenger ikke tas med et nivå opp</w:t>
      </w:r>
    </w:p>
    <w:p w14:paraId="56A39D52" w14:textId="77777777" w:rsidR="00F33997" w:rsidRPr="00102857" w:rsidRDefault="00F33997" w:rsidP="00F33997">
      <w:pPr>
        <w:rPr>
          <w:rFonts w:ascii="Times New Roman" w:hAnsi="Times New Roman" w:cs="Times New Roman"/>
          <w:sz w:val="24"/>
          <w:szCs w:val="24"/>
        </w:rPr>
      </w:pPr>
    </w:p>
    <w:p w14:paraId="5DD740A2" w14:textId="77777777" w:rsidR="00F33997" w:rsidRPr="007E55EA"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6. Oppgaver og ansvar for menighetsrådet</w:t>
      </w:r>
      <w:r w:rsidRPr="007E55EA">
        <w:rPr>
          <w:rFonts w:ascii="Times New Roman" w:hAnsi="Times New Roman" w:cs="Times New Roman"/>
          <w:b/>
          <w:bCs/>
          <w:sz w:val="28"/>
          <w:szCs w:val="28"/>
        </w:rPr>
        <w:t xml:space="preserve"> </w:t>
      </w:r>
    </w:p>
    <w:p w14:paraId="4C8F40D9" w14:textId="77777777" w:rsidR="00696585" w:rsidRDefault="00F33997" w:rsidP="00696585">
      <w:pPr>
        <w:rPr>
          <w:rFonts w:ascii="Times New Roman" w:hAnsi="Times New Roman" w:cs="Times New Roman"/>
          <w:b/>
          <w:bCs/>
          <w:sz w:val="24"/>
          <w:szCs w:val="24"/>
        </w:rPr>
      </w:pPr>
      <w:r w:rsidRPr="001D3749">
        <w:rPr>
          <w:rFonts w:ascii="Times New Roman" w:hAnsi="Times New Roman" w:cs="Times New Roman"/>
          <w:b/>
          <w:bCs/>
          <w:sz w:val="24"/>
          <w:szCs w:val="24"/>
        </w:rPr>
        <w:t xml:space="preserve">22. Bør menighetsrådet få et ansvar for gjennomføring av gudstjenester og kirkelige handlinger, dvs. det ansvaret som ikke er begrenset av biskopens forordning, Kirkemøtets liturgiske bestemmelser og prestenes selvstendighet gitt av ordinasjonen? [Ja / Nei / Begrunn i fritekst] </w:t>
      </w:r>
    </w:p>
    <w:p w14:paraId="2A6B9DC4" w14:textId="304FC611" w:rsidR="00696585" w:rsidRPr="00696585" w:rsidRDefault="00696585" w:rsidP="00696585">
      <w:pPr>
        <w:rPr>
          <w:rFonts w:ascii="Times New Roman" w:hAnsi="Times New Roman" w:cs="Times New Roman"/>
          <w:b/>
          <w:bCs/>
          <w:sz w:val="24"/>
          <w:szCs w:val="24"/>
        </w:rPr>
      </w:pPr>
      <w:r w:rsidRPr="002F39EE">
        <w:rPr>
          <w:rFonts w:ascii="Times New Roman" w:hAnsi="Times New Roman" w:cs="Times New Roman"/>
          <w:sz w:val="24"/>
          <w:szCs w:val="24"/>
        </w:rPr>
        <w:t>Ja, menighetene bør ha et innholdsmessig ansvar for gjennomføring av gudstjenester og kirkelige handlinger som ikke ligger hos et annet organ.</w:t>
      </w:r>
    </w:p>
    <w:p w14:paraId="5448E517" w14:textId="77777777" w:rsidR="00F33997" w:rsidRPr="00102857" w:rsidRDefault="00F33997" w:rsidP="00F33997">
      <w:pPr>
        <w:rPr>
          <w:rFonts w:ascii="Times New Roman" w:hAnsi="Times New Roman" w:cs="Times New Roman"/>
          <w:b/>
          <w:sz w:val="24"/>
          <w:szCs w:val="24"/>
        </w:rPr>
      </w:pPr>
    </w:p>
    <w:p w14:paraId="0B8988E3"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t xml:space="preserve">23. Bør menighetsrådets rolle i tilsettinger av de som arbeider i soknet tydeliggjøres og nedfelles i kirkeordningene eller i annet kirkelig regelverk? [Ja. Hvis ja, spesifiser hva og hvorfor. Nei. Hvis nei, spesifisere hvorfor]. </w:t>
      </w:r>
    </w:p>
    <w:p w14:paraId="365524A9" w14:textId="45E54DA9" w:rsidR="00F33997" w:rsidRPr="00696585" w:rsidRDefault="00696585" w:rsidP="00F33997">
      <w:pPr>
        <w:rPr>
          <w:rFonts w:ascii="Times New Roman" w:hAnsi="Times New Roman" w:cs="Times New Roman"/>
          <w:bCs/>
          <w:sz w:val="24"/>
          <w:szCs w:val="24"/>
        </w:rPr>
      </w:pPr>
      <w:r w:rsidRPr="002F39EE">
        <w:rPr>
          <w:rFonts w:ascii="Times New Roman" w:hAnsi="Times New Roman" w:cs="Times New Roman"/>
          <w:bCs/>
          <w:sz w:val="24"/>
          <w:szCs w:val="24"/>
        </w:rPr>
        <w:t>Nei, det er tilstrekkelig nedfelt i dagens regelverk</w:t>
      </w:r>
    </w:p>
    <w:p w14:paraId="7B6C4A12" w14:textId="77777777" w:rsidR="00F33997" w:rsidRPr="001D3749" w:rsidRDefault="00F33997" w:rsidP="00F33997">
      <w:pPr>
        <w:rPr>
          <w:rFonts w:ascii="Times New Roman" w:hAnsi="Times New Roman" w:cs="Times New Roman"/>
          <w:b/>
          <w:bCs/>
          <w:sz w:val="24"/>
          <w:szCs w:val="24"/>
        </w:rPr>
      </w:pPr>
      <w:r w:rsidRPr="001D3749">
        <w:rPr>
          <w:rFonts w:ascii="Times New Roman" w:hAnsi="Times New Roman" w:cs="Times New Roman"/>
          <w:b/>
          <w:bCs/>
          <w:sz w:val="24"/>
          <w:szCs w:val="24"/>
        </w:rPr>
        <w:lastRenderedPageBreak/>
        <w:t xml:space="preserve">24. Er det oppgaver i dag som gjøres av fellesrådet som heller bør ligge til menighetsrådet? Og motsatt: Oppgaver som i dag ligger til menighetsrådene som bør ligge hos prostifellesrådet? [Spesifiser i stikkordsform] </w:t>
      </w:r>
    </w:p>
    <w:p w14:paraId="04629D36" w14:textId="5D4C3E5E" w:rsidR="00F33997" w:rsidRPr="002F39EE" w:rsidRDefault="00696585" w:rsidP="00F33997">
      <w:pPr>
        <w:rPr>
          <w:rFonts w:ascii="Times New Roman" w:hAnsi="Times New Roman" w:cs="Times New Roman"/>
          <w:sz w:val="24"/>
          <w:szCs w:val="24"/>
        </w:rPr>
      </w:pPr>
      <w:r w:rsidRPr="002F39EE">
        <w:rPr>
          <w:rFonts w:ascii="Times New Roman" w:hAnsi="Times New Roman" w:cs="Times New Roman"/>
          <w:sz w:val="24"/>
          <w:szCs w:val="24"/>
        </w:rPr>
        <w:t>Man bør styrke menighetsrådene sin rolle i tilsettingssaker for de som jobber i soknet</w:t>
      </w:r>
      <w:r w:rsidR="001614D3" w:rsidRPr="002F39EE">
        <w:rPr>
          <w:rFonts w:ascii="Times New Roman" w:hAnsi="Times New Roman" w:cs="Times New Roman"/>
          <w:sz w:val="24"/>
          <w:szCs w:val="24"/>
        </w:rPr>
        <w:t xml:space="preserve"> og ikke tillegges prostifellesrådet.</w:t>
      </w:r>
    </w:p>
    <w:p w14:paraId="5635E015"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7. Prostimøte </w:t>
      </w:r>
    </w:p>
    <w:p w14:paraId="6BE259B2"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25. Er det tjenlig å opprette et årlig prostimøte? [Ja, som et rådgivende organ for prostifellesrådet innenfor bl.a. strategi og satsninger i prostiet / Ja, som et organ med formell myndighet som vedtar rammebudsjett, godkjenner årsmelding og regnskap / Nei. Hvis nei, mulig å spesifisere hvorfor.] </w:t>
      </w:r>
    </w:p>
    <w:p w14:paraId="6597FA39" w14:textId="77777777" w:rsidR="00F33997" w:rsidRPr="002F39EE" w:rsidRDefault="00F33997" w:rsidP="00F33997">
      <w:pPr>
        <w:rPr>
          <w:rFonts w:ascii="Times New Roman" w:hAnsi="Times New Roman" w:cs="Times New Roman"/>
          <w:b/>
          <w:sz w:val="24"/>
          <w:szCs w:val="24"/>
        </w:rPr>
      </w:pPr>
    </w:p>
    <w:p w14:paraId="12674097" w14:textId="77777777" w:rsidR="00F33997" w:rsidRPr="002F39EE" w:rsidRDefault="00F33997" w:rsidP="00F33997">
      <w:pPr>
        <w:rPr>
          <w:rFonts w:ascii="Times New Roman" w:hAnsi="Times New Roman" w:cs="Times New Roman"/>
          <w:b/>
          <w:bCs/>
          <w:sz w:val="28"/>
          <w:szCs w:val="28"/>
          <w:u w:val="single"/>
        </w:rPr>
      </w:pPr>
      <w:r w:rsidRPr="002F39EE">
        <w:rPr>
          <w:rFonts w:ascii="Times New Roman" w:hAnsi="Times New Roman" w:cs="Times New Roman"/>
          <w:b/>
          <w:bCs/>
          <w:sz w:val="28"/>
          <w:szCs w:val="28"/>
          <w:u w:val="single"/>
        </w:rPr>
        <w:t xml:space="preserve">Del 3. Kirkelig demokrati, valg og sammensetning </w:t>
      </w:r>
    </w:p>
    <w:p w14:paraId="1E259934"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Trossamfunnslovens kapittel 3 har som formål å legge til rette for at Den norske kirke forblir en landsdekkende og demokratisk evangelisk-luthersk folkekirke. Dette er i overenstemmelse med Den norske kirkes </w:t>
      </w:r>
      <w:proofErr w:type="spellStart"/>
      <w:r w:rsidRPr="002F39EE">
        <w:rPr>
          <w:rFonts w:ascii="Times New Roman" w:hAnsi="Times New Roman" w:cs="Times New Roman"/>
          <w:b/>
          <w:bCs/>
          <w:sz w:val="24"/>
          <w:szCs w:val="24"/>
        </w:rPr>
        <w:t>selvsforståelse</w:t>
      </w:r>
      <w:proofErr w:type="spellEnd"/>
      <w:r w:rsidRPr="002F39EE">
        <w:rPr>
          <w:rFonts w:ascii="Times New Roman" w:hAnsi="Times New Roman" w:cs="Times New Roman"/>
          <w:b/>
          <w:bCs/>
          <w:sz w:val="24"/>
          <w:szCs w:val="24"/>
        </w:rPr>
        <w:t xml:space="preserve">, slik den er uttrykt av Kirkemøtet. Ethvert medlem i Den norske kirke som fyller15 år innen utgangen av valgåret, har stemmerett ved kirkelige valg. I denne delen er spørsmål knyttet til kirkelig demokrati, valgordninger og kirkelige organers sammensetning samlet. </w:t>
      </w:r>
    </w:p>
    <w:p w14:paraId="23732A26" w14:textId="77777777" w:rsidR="00F33997" w:rsidRPr="002F39EE" w:rsidRDefault="00F33997" w:rsidP="00F33997">
      <w:pPr>
        <w:rPr>
          <w:rFonts w:ascii="Times New Roman" w:hAnsi="Times New Roman" w:cs="Times New Roman"/>
          <w:sz w:val="24"/>
          <w:szCs w:val="24"/>
        </w:rPr>
      </w:pPr>
    </w:p>
    <w:p w14:paraId="1424A782"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8. Menighetsrådet og prostifellesrådet </w:t>
      </w:r>
    </w:p>
    <w:p w14:paraId="5D3AE670"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26. Utvalget har vurdert hvordan prostifellesrådet bør velges, og foreslår at prostifellesrådet velges av menighetsrådene. Er høringsinstansen enig i dette? [Enig. Begrunn / Uenig. Begrunn / Andre forslag [Fritekst]] </w:t>
      </w:r>
    </w:p>
    <w:p w14:paraId="37A74A14" w14:textId="53533E4F" w:rsidR="00F33997" w:rsidRPr="002F39EE" w:rsidRDefault="00E9355F" w:rsidP="00F33997">
      <w:pPr>
        <w:rPr>
          <w:rFonts w:ascii="Times New Roman" w:hAnsi="Times New Roman" w:cs="Times New Roman"/>
          <w:bCs/>
          <w:sz w:val="24"/>
          <w:szCs w:val="24"/>
        </w:rPr>
      </w:pPr>
      <w:r w:rsidRPr="002F39EE">
        <w:rPr>
          <w:rFonts w:ascii="Times New Roman" w:hAnsi="Times New Roman" w:cs="Times New Roman"/>
          <w:bCs/>
          <w:sz w:val="24"/>
          <w:szCs w:val="24"/>
        </w:rPr>
        <w:t>E</w:t>
      </w:r>
      <w:r w:rsidR="00696585" w:rsidRPr="002F39EE">
        <w:rPr>
          <w:rFonts w:ascii="Times New Roman" w:hAnsi="Times New Roman" w:cs="Times New Roman"/>
          <w:bCs/>
          <w:sz w:val="24"/>
          <w:szCs w:val="24"/>
        </w:rPr>
        <w:t xml:space="preserve">nig. </w:t>
      </w:r>
    </w:p>
    <w:p w14:paraId="27D1B09E" w14:textId="77777777" w:rsidR="001D3749" w:rsidRPr="002F39EE" w:rsidRDefault="001D3749" w:rsidP="00F33997">
      <w:pPr>
        <w:rPr>
          <w:rFonts w:ascii="Times New Roman" w:hAnsi="Times New Roman" w:cs="Times New Roman"/>
          <w:b/>
          <w:sz w:val="24"/>
          <w:szCs w:val="24"/>
        </w:rPr>
      </w:pPr>
    </w:p>
    <w:p w14:paraId="32715E96"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27. Utvalget foreslår én representant fra hvert menighetsråd i prostifellesrådet. Enig? [Enig / Uenig. Hvis uenig, spesifiser endring] </w:t>
      </w:r>
    </w:p>
    <w:p w14:paraId="42467B61" w14:textId="151B0A36" w:rsidR="00F33997" w:rsidRPr="002F39EE" w:rsidRDefault="00696585" w:rsidP="00F33997">
      <w:pPr>
        <w:rPr>
          <w:rFonts w:ascii="Times New Roman" w:hAnsi="Times New Roman" w:cs="Times New Roman"/>
          <w:bCs/>
          <w:sz w:val="24"/>
          <w:szCs w:val="24"/>
        </w:rPr>
      </w:pPr>
      <w:r w:rsidRPr="002F39EE">
        <w:rPr>
          <w:rFonts w:ascii="Times New Roman" w:hAnsi="Times New Roman" w:cs="Times New Roman"/>
          <w:bCs/>
          <w:sz w:val="24"/>
          <w:szCs w:val="24"/>
        </w:rPr>
        <w:t>Uenig, vi ønsker ikke prostifellesråd</w:t>
      </w:r>
    </w:p>
    <w:p w14:paraId="24F81EBE" w14:textId="77777777" w:rsidR="001D3749" w:rsidRPr="002F39EE" w:rsidRDefault="001D3749" w:rsidP="00F33997">
      <w:pPr>
        <w:rPr>
          <w:rFonts w:ascii="Times New Roman" w:hAnsi="Times New Roman" w:cs="Times New Roman"/>
          <w:b/>
          <w:sz w:val="24"/>
          <w:szCs w:val="24"/>
        </w:rPr>
      </w:pPr>
    </w:p>
    <w:p w14:paraId="5DC02514"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28. Bør det være kommunal representasjon i prostifellesrådet? [Ja, med full stemmerett / Ja, med møte- og talerett / Nei / Eventuell fritekstkommentar] </w:t>
      </w:r>
    </w:p>
    <w:p w14:paraId="2F5B6A1A" w14:textId="77777777" w:rsidR="005A621E" w:rsidRPr="002F39EE" w:rsidRDefault="00004BFA" w:rsidP="00F33997">
      <w:pPr>
        <w:rPr>
          <w:rFonts w:ascii="Times New Roman" w:hAnsi="Times New Roman" w:cs="Times New Roman"/>
          <w:sz w:val="24"/>
          <w:szCs w:val="24"/>
        </w:rPr>
      </w:pPr>
      <w:r w:rsidRPr="002F39EE">
        <w:rPr>
          <w:rFonts w:ascii="Times New Roman" w:hAnsi="Times New Roman" w:cs="Times New Roman"/>
          <w:sz w:val="24"/>
          <w:szCs w:val="24"/>
        </w:rPr>
        <w:t xml:space="preserve">Kommunens representant sier nei. </w:t>
      </w:r>
    </w:p>
    <w:p w14:paraId="61022842" w14:textId="77777777" w:rsidR="002245FF" w:rsidRPr="002F39EE" w:rsidRDefault="005A621E" w:rsidP="00F33997">
      <w:pPr>
        <w:rPr>
          <w:rFonts w:ascii="Times New Roman" w:hAnsi="Times New Roman" w:cs="Times New Roman"/>
          <w:sz w:val="24"/>
          <w:szCs w:val="24"/>
        </w:rPr>
      </w:pPr>
      <w:r w:rsidRPr="002F39EE">
        <w:rPr>
          <w:rFonts w:ascii="Times New Roman" w:hAnsi="Times New Roman" w:cs="Times New Roman"/>
          <w:sz w:val="24"/>
          <w:szCs w:val="24"/>
        </w:rPr>
        <w:t>Dersom den kommunale representanten skal tale saken for flere kommuner vil det bli v</w:t>
      </w:r>
      <w:r w:rsidR="002245FF" w:rsidRPr="002F39EE">
        <w:rPr>
          <w:rFonts w:ascii="Times New Roman" w:hAnsi="Times New Roman" w:cs="Times New Roman"/>
          <w:sz w:val="24"/>
          <w:szCs w:val="24"/>
        </w:rPr>
        <w:t>anskelig</w:t>
      </w:r>
      <w:r w:rsidRPr="002F39EE">
        <w:rPr>
          <w:rFonts w:ascii="Times New Roman" w:hAnsi="Times New Roman" w:cs="Times New Roman"/>
          <w:sz w:val="24"/>
          <w:szCs w:val="24"/>
        </w:rPr>
        <w:t xml:space="preserve">. </w:t>
      </w:r>
    </w:p>
    <w:p w14:paraId="2ACF4A63" w14:textId="77777777" w:rsidR="00F33997" w:rsidRPr="002F39EE" w:rsidRDefault="00F33997" w:rsidP="00F33997">
      <w:pPr>
        <w:rPr>
          <w:rFonts w:ascii="Times New Roman" w:hAnsi="Times New Roman" w:cs="Times New Roman"/>
          <w:b/>
          <w:sz w:val="24"/>
          <w:szCs w:val="24"/>
        </w:rPr>
      </w:pPr>
    </w:p>
    <w:p w14:paraId="6D658CB5"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29. Har høringsinstansen andre synspunkter på menighetsrådets og prostifellesrådets sammensetning? [Fritekst] </w:t>
      </w:r>
    </w:p>
    <w:p w14:paraId="6BD3E64D" w14:textId="77777777" w:rsidR="00F33997" w:rsidRPr="002F39EE" w:rsidRDefault="00F33997" w:rsidP="00F33997">
      <w:pPr>
        <w:rPr>
          <w:rFonts w:ascii="Times New Roman" w:hAnsi="Times New Roman" w:cs="Times New Roman"/>
          <w:b/>
          <w:sz w:val="24"/>
          <w:szCs w:val="24"/>
        </w:rPr>
      </w:pPr>
    </w:p>
    <w:p w14:paraId="3B36FD34" w14:textId="77777777" w:rsidR="00F33997" w:rsidRPr="002F39EE" w:rsidRDefault="00F33997" w:rsidP="00F33997">
      <w:pPr>
        <w:rPr>
          <w:rFonts w:ascii="Times New Roman" w:hAnsi="Times New Roman" w:cs="Times New Roman"/>
          <w:b/>
          <w:sz w:val="24"/>
          <w:szCs w:val="24"/>
        </w:rPr>
      </w:pPr>
    </w:p>
    <w:p w14:paraId="479C76A7"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9. Bispedømmerådet </w:t>
      </w:r>
    </w:p>
    <w:p w14:paraId="5880B870" w14:textId="49637E6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Høringsspørsmål 30. Hvilken sammensetning av bispedømmerådet bør velges? [Alternativ 1: Kirkemøtemedlemmer valgt fra bispedømmet (som i dag) / Alternativ 2: Et prostifellesrådsmedlem fra hvert prostifellesråd / Alternativ 3: Kirkemøtemedlemmene valgt fra bispedømmet og et prostifellesrådsmedlem fra hvert prostifellesråd (utvalgets anbefaling)] </w:t>
      </w:r>
    </w:p>
    <w:p w14:paraId="08F50585" w14:textId="555EA99F" w:rsidR="00696585" w:rsidRPr="002F39EE" w:rsidRDefault="00696585" w:rsidP="00F33997">
      <w:pPr>
        <w:rPr>
          <w:rFonts w:ascii="Times New Roman" w:hAnsi="Times New Roman" w:cs="Times New Roman"/>
          <w:sz w:val="24"/>
          <w:szCs w:val="24"/>
        </w:rPr>
      </w:pPr>
      <w:r w:rsidRPr="002F39EE">
        <w:rPr>
          <w:rFonts w:ascii="Times New Roman" w:hAnsi="Times New Roman" w:cs="Times New Roman"/>
          <w:sz w:val="24"/>
          <w:szCs w:val="24"/>
        </w:rPr>
        <w:t>Bispedømm</w:t>
      </w:r>
      <w:r w:rsidR="00A905E2" w:rsidRPr="002F39EE">
        <w:rPr>
          <w:rFonts w:ascii="Times New Roman" w:hAnsi="Times New Roman" w:cs="Times New Roman"/>
          <w:sz w:val="24"/>
          <w:szCs w:val="24"/>
        </w:rPr>
        <w:t>e</w:t>
      </w:r>
      <w:r w:rsidRPr="002F39EE">
        <w:rPr>
          <w:rFonts w:ascii="Times New Roman" w:hAnsi="Times New Roman" w:cs="Times New Roman"/>
          <w:sz w:val="24"/>
          <w:szCs w:val="24"/>
        </w:rPr>
        <w:t>rådet bør velges direkte fra menighet</w:t>
      </w:r>
      <w:r w:rsidR="00A905E2" w:rsidRPr="002F39EE">
        <w:rPr>
          <w:rFonts w:ascii="Times New Roman" w:hAnsi="Times New Roman" w:cs="Times New Roman"/>
          <w:sz w:val="24"/>
          <w:szCs w:val="24"/>
        </w:rPr>
        <w:t>s</w:t>
      </w:r>
      <w:r w:rsidRPr="002F39EE">
        <w:rPr>
          <w:rFonts w:ascii="Times New Roman" w:hAnsi="Times New Roman" w:cs="Times New Roman"/>
          <w:sz w:val="24"/>
          <w:szCs w:val="24"/>
        </w:rPr>
        <w:t>rådene</w:t>
      </w:r>
    </w:p>
    <w:p w14:paraId="2B9E1899" w14:textId="6172CCED" w:rsidR="008F5D69" w:rsidRPr="002F39EE" w:rsidRDefault="008F5D69" w:rsidP="00F33997">
      <w:pPr>
        <w:rPr>
          <w:rFonts w:ascii="Times New Roman" w:hAnsi="Times New Roman" w:cs="Times New Roman"/>
          <w:sz w:val="24"/>
          <w:szCs w:val="24"/>
        </w:rPr>
      </w:pPr>
      <w:r w:rsidRPr="002F39EE">
        <w:rPr>
          <w:rFonts w:ascii="Times New Roman" w:hAnsi="Times New Roman" w:cs="Times New Roman"/>
          <w:sz w:val="24"/>
          <w:szCs w:val="24"/>
        </w:rPr>
        <w:t>Revidert til bispedømmerådet bør velges av menighetsrådene.</w:t>
      </w:r>
    </w:p>
    <w:p w14:paraId="378723B7"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10. Kirkemøtet </w:t>
      </w:r>
    </w:p>
    <w:p w14:paraId="5671FFF1"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31. Bør antall Kirkemøte-medlemmer fra hvert bispedømme fastsettes (vektes) i forhold til medlemstall i bispedømmet? [Ja / Nei / Begrunnelse i fritekst]</w:t>
      </w:r>
    </w:p>
    <w:p w14:paraId="6E749FEF" w14:textId="1477C27E" w:rsidR="001D3749" w:rsidRPr="002F39EE" w:rsidRDefault="00ED61CA" w:rsidP="00F33997">
      <w:pPr>
        <w:rPr>
          <w:rFonts w:ascii="Times New Roman" w:hAnsi="Times New Roman" w:cs="Times New Roman"/>
          <w:sz w:val="24"/>
          <w:szCs w:val="24"/>
        </w:rPr>
      </w:pPr>
      <w:r w:rsidRPr="002F39EE">
        <w:rPr>
          <w:rFonts w:ascii="Times New Roman" w:hAnsi="Times New Roman" w:cs="Times New Roman"/>
          <w:sz w:val="24"/>
          <w:szCs w:val="24"/>
        </w:rPr>
        <w:t>Nei, vi ønsker ikke at bispedømme</w:t>
      </w:r>
      <w:r w:rsidR="007C42C6" w:rsidRPr="002F39EE">
        <w:rPr>
          <w:rFonts w:ascii="Times New Roman" w:hAnsi="Times New Roman" w:cs="Times New Roman"/>
          <w:sz w:val="24"/>
          <w:szCs w:val="24"/>
        </w:rPr>
        <w:t>r</w:t>
      </w:r>
      <w:r w:rsidRPr="002F39EE">
        <w:rPr>
          <w:rFonts w:ascii="Times New Roman" w:hAnsi="Times New Roman" w:cs="Times New Roman"/>
          <w:sz w:val="24"/>
          <w:szCs w:val="24"/>
        </w:rPr>
        <w:t xml:space="preserve"> med færre medlemmer skal få færre medlemmer i kirkemøte enn et bispedømme med flere kirkemedlemmer</w:t>
      </w:r>
    </w:p>
    <w:p w14:paraId="0B28766F"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32. Bør ordningen med valg av prest til Kirkemøtet avvikles? [Ja / Nei / Begrunnelse i fritekst] </w:t>
      </w:r>
    </w:p>
    <w:p w14:paraId="2A54354D" w14:textId="56B873F2" w:rsidR="001D3749" w:rsidRPr="002F39EE" w:rsidRDefault="00DE7BBE" w:rsidP="00F33997">
      <w:pPr>
        <w:rPr>
          <w:rFonts w:ascii="Times New Roman" w:hAnsi="Times New Roman" w:cs="Times New Roman"/>
          <w:sz w:val="24"/>
          <w:szCs w:val="24"/>
        </w:rPr>
      </w:pPr>
      <w:r w:rsidRPr="002F39EE">
        <w:rPr>
          <w:rFonts w:ascii="Times New Roman" w:hAnsi="Times New Roman" w:cs="Times New Roman"/>
          <w:sz w:val="24"/>
          <w:szCs w:val="24"/>
        </w:rPr>
        <w:t>Nei</w:t>
      </w:r>
    </w:p>
    <w:p w14:paraId="7B8D8E8E"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33. Bør ordningen med valg av lek kirkelig tilsatt til Kirkemøtet avvikles? [Ja / Nei / Begrunnelse i fritekst] </w:t>
      </w:r>
    </w:p>
    <w:p w14:paraId="00A2D7A6" w14:textId="15FA9CF0" w:rsidR="00F33997" w:rsidRPr="002F39EE" w:rsidRDefault="007C42C6" w:rsidP="00F33997">
      <w:pPr>
        <w:rPr>
          <w:rFonts w:ascii="Times New Roman" w:hAnsi="Times New Roman" w:cs="Times New Roman"/>
          <w:sz w:val="24"/>
          <w:szCs w:val="24"/>
        </w:rPr>
      </w:pPr>
      <w:r w:rsidRPr="002F39EE">
        <w:rPr>
          <w:rFonts w:ascii="Times New Roman" w:hAnsi="Times New Roman" w:cs="Times New Roman"/>
          <w:sz w:val="24"/>
          <w:szCs w:val="24"/>
        </w:rPr>
        <w:t>Ja, alle bør ha en lik mulighet til å stemme og bli valgt til kirkemøtet.</w:t>
      </w:r>
    </w:p>
    <w:p w14:paraId="0237AABD"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34. Hvis ordningen med valg av prest og/eller lek kirkelig tilsatt avvikles, i hvilken grad bør prester og leke kirkelig tilsatte være valgbare til Kirkemøtet? [De bør være valgbare som folkevalgte, med unntak av ansatte på bispedømmekontorene og i Kirkerådets sekretariat / De bør ikke være valgbare / Annet, spesifiser]. </w:t>
      </w:r>
    </w:p>
    <w:p w14:paraId="2C9DC750" w14:textId="69BCE8A4" w:rsidR="00F33997" w:rsidRPr="002F39EE" w:rsidRDefault="007C42C6" w:rsidP="00F33997">
      <w:pPr>
        <w:rPr>
          <w:rFonts w:ascii="Times New Roman" w:hAnsi="Times New Roman" w:cs="Times New Roman"/>
          <w:bCs/>
          <w:sz w:val="24"/>
          <w:szCs w:val="24"/>
        </w:rPr>
      </w:pPr>
      <w:r w:rsidRPr="002F39EE">
        <w:rPr>
          <w:rFonts w:ascii="Times New Roman" w:hAnsi="Times New Roman" w:cs="Times New Roman"/>
          <w:bCs/>
          <w:sz w:val="24"/>
          <w:szCs w:val="24"/>
        </w:rPr>
        <w:t>De bør være valgbare som folkevalgte, med unntak av ansatte på bispedømmekontorene og i Kirkerådets sekretariat</w:t>
      </w:r>
    </w:p>
    <w:p w14:paraId="3BF4254F"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35. Andre merknader til Kirkemøtets sammensetning? [Fritekst] </w:t>
      </w:r>
    </w:p>
    <w:p w14:paraId="20481FB4" w14:textId="77777777" w:rsidR="00F33997" w:rsidRPr="002F39EE" w:rsidRDefault="00F33997" w:rsidP="00F33997">
      <w:pPr>
        <w:rPr>
          <w:rFonts w:ascii="Times New Roman" w:hAnsi="Times New Roman" w:cs="Times New Roman"/>
          <w:b/>
          <w:sz w:val="24"/>
          <w:szCs w:val="24"/>
        </w:rPr>
      </w:pPr>
    </w:p>
    <w:p w14:paraId="09F51004"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lastRenderedPageBreak/>
        <w:t xml:space="preserve">11. Kirkerådet </w:t>
      </w:r>
    </w:p>
    <w:p w14:paraId="197411D8"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36. Hvordan bør Kirkerådet velges hvis det er flere lister i Kirkemøtet? [Flertallsvalg / Forholdsvalg (listevalg) / Avtalevalg / Avtalevalg hvis gruppene blir enige. Hvis ikke: forholdsvalg / En annen ordning. Forklar i fritekst].</w:t>
      </w:r>
    </w:p>
    <w:p w14:paraId="14DD3B47" w14:textId="4C21DE03" w:rsidR="00F33997" w:rsidRPr="002F39EE" w:rsidRDefault="007C42C6" w:rsidP="00F33997">
      <w:pPr>
        <w:rPr>
          <w:rFonts w:ascii="Times New Roman" w:hAnsi="Times New Roman" w:cs="Times New Roman"/>
          <w:bCs/>
          <w:sz w:val="24"/>
          <w:szCs w:val="24"/>
        </w:rPr>
      </w:pPr>
      <w:r w:rsidRPr="002F39EE">
        <w:rPr>
          <w:rFonts w:ascii="Times New Roman" w:hAnsi="Times New Roman" w:cs="Times New Roman"/>
          <w:bCs/>
          <w:sz w:val="24"/>
          <w:szCs w:val="24"/>
        </w:rPr>
        <w:t>F</w:t>
      </w:r>
      <w:r w:rsidR="00DE7BBE" w:rsidRPr="002F39EE">
        <w:rPr>
          <w:rFonts w:ascii="Times New Roman" w:hAnsi="Times New Roman" w:cs="Times New Roman"/>
          <w:bCs/>
          <w:sz w:val="24"/>
          <w:szCs w:val="24"/>
        </w:rPr>
        <w:t>orholdstallsvalg</w:t>
      </w:r>
    </w:p>
    <w:p w14:paraId="0637C1ED"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 37. Hvordan bør Kirkerådet sammensettes, hvis ordningen med valg av prest og lek kirkelig tilsatt til Kirkemøtet avvikles? [1. Av leder, 15 andre folkevalgte medlemmer og preses i Bispemøtet (utvalgets forslag) / 2. Av leder, elleve andre folkevalgte medlemmer og preses i Bispemøtet / 3. På annet hvis; spesifiser] </w:t>
      </w:r>
    </w:p>
    <w:p w14:paraId="24175E3E" w14:textId="3064A56B" w:rsidR="00F33997" w:rsidRPr="002F39EE" w:rsidRDefault="007C42C6" w:rsidP="00F33997">
      <w:pPr>
        <w:rPr>
          <w:rFonts w:ascii="Times New Roman" w:hAnsi="Times New Roman" w:cs="Times New Roman"/>
          <w:bCs/>
          <w:sz w:val="24"/>
          <w:szCs w:val="24"/>
        </w:rPr>
      </w:pPr>
      <w:r w:rsidRPr="002F39EE">
        <w:rPr>
          <w:rFonts w:ascii="Times New Roman" w:hAnsi="Times New Roman" w:cs="Times New Roman"/>
          <w:bCs/>
          <w:sz w:val="24"/>
          <w:szCs w:val="24"/>
        </w:rPr>
        <w:t>Av leder, 15 andre folkevalgte medlemmer og preses i Bispemøtet</w:t>
      </w:r>
    </w:p>
    <w:p w14:paraId="2F872C64" w14:textId="202AD882"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38. Hvordan bør Kirkerådet sammensettes, hvis ordningen med valg av prest og lek kirkelig tilsatt ikke avvikles? [1. Av leder, elleve folkevalgte medlemmer, fire prester, en lek kirkelig tilsatt og preses i Bispemøtet (som i dag) / 2. Av leder, elleve folkevalgte medlemmer, en prest, en lek kirkelig tilsatt og preses i Bispemøtet / 3. På annet hvis; spesifiser] </w:t>
      </w:r>
    </w:p>
    <w:p w14:paraId="26C0B684" w14:textId="271B95F2" w:rsidR="007C42C6" w:rsidRPr="002F39EE" w:rsidRDefault="007C42C6" w:rsidP="00F33997">
      <w:pPr>
        <w:rPr>
          <w:rFonts w:ascii="Times New Roman" w:hAnsi="Times New Roman" w:cs="Times New Roman"/>
          <w:sz w:val="24"/>
          <w:szCs w:val="24"/>
        </w:rPr>
      </w:pPr>
      <w:r w:rsidRPr="002F39EE">
        <w:rPr>
          <w:rFonts w:ascii="Times New Roman" w:hAnsi="Times New Roman" w:cs="Times New Roman"/>
          <w:sz w:val="24"/>
          <w:szCs w:val="24"/>
        </w:rPr>
        <w:t>Av leder, elleve folkevalgte medlemmer, en prest, en lek kirkelig tilsatt og preses i Bispemøtet</w:t>
      </w:r>
    </w:p>
    <w:p w14:paraId="6FBED72F" w14:textId="77777777" w:rsidR="00F33997" w:rsidRPr="002F39EE" w:rsidRDefault="00F33997" w:rsidP="00F33997">
      <w:pPr>
        <w:rPr>
          <w:rFonts w:ascii="Times New Roman" w:hAnsi="Times New Roman" w:cs="Times New Roman"/>
          <w:b/>
          <w:sz w:val="24"/>
          <w:szCs w:val="24"/>
        </w:rPr>
      </w:pPr>
    </w:p>
    <w:p w14:paraId="075224A2"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39. Hvilket alternativ for krav til balanse mellom kvinner og menn i Kirkerådet bør anvendes? [Krav om minst 40 prosent kvinner og menn i Kirkerådet etter valgoppgjøret / Krav om minst 40 prosent kvinner og menn på valglisten] </w:t>
      </w:r>
    </w:p>
    <w:p w14:paraId="75540662" w14:textId="27451953" w:rsidR="00F33997" w:rsidRPr="002F39EE" w:rsidRDefault="007C42C6" w:rsidP="00F33997">
      <w:pPr>
        <w:rPr>
          <w:rFonts w:ascii="Times New Roman" w:hAnsi="Times New Roman" w:cs="Times New Roman"/>
          <w:sz w:val="24"/>
          <w:szCs w:val="24"/>
        </w:rPr>
      </w:pPr>
      <w:r w:rsidRPr="002F39EE">
        <w:rPr>
          <w:rFonts w:ascii="Times New Roman" w:hAnsi="Times New Roman" w:cs="Times New Roman"/>
          <w:sz w:val="24"/>
          <w:szCs w:val="24"/>
        </w:rPr>
        <w:t>Krav om minst 40 prosent kvinner og menn i Kirkerådet etter valgoppgjøret</w:t>
      </w:r>
    </w:p>
    <w:p w14:paraId="7EF611F3" w14:textId="77777777" w:rsidR="007C42C6" w:rsidRPr="002F39EE" w:rsidRDefault="007C42C6" w:rsidP="00F33997">
      <w:pPr>
        <w:rPr>
          <w:rFonts w:ascii="Times New Roman" w:hAnsi="Times New Roman" w:cs="Times New Roman"/>
          <w:sz w:val="24"/>
          <w:szCs w:val="24"/>
        </w:rPr>
      </w:pPr>
    </w:p>
    <w:p w14:paraId="3385CBE6" w14:textId="77777777" w:rsidR="00F33997" w:rsidRPr="002F39EE" w:rsidRDefault="00F33997" w:rsidP="00F33997">
      <w:pPr>
        <w:rPr>
          <w:rFonts w:ascii="Times New Roman" w:hAnsi="Times New Roman" w:cs="Times New Roman"/>
          <w:b/>
          <w:bCs/>
          <w:sz w:val="28"/>
          <w:szCs w:val="28"/>
          <w:u w:val="single"/>
        </w:rPr>
      </w:pPr>
      <w:r w:rsidRPr="002F39EE">
        <w:rPr>
          <w:rFonts w:ascii="Times New Roman" w:hAnsi="Times New Roman" w:cs="Times New Roman"/>
          <w:b/>
          <w:bCs/>
          <w:sz w:val="28"/>
          <w:szCs w:val="28"/>
          <w:u w:val="single"/>
        </w:rPr>
        <w:t xml:space="preserve">Del 4. Relasjon til kommunene og ny prostiinndeling </w:t>
      </w:r>
    </w:p>
    <w:p w14:paraId="2EEBF86B"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12. Om relasjon til kommunene </w:t>
      </w:r>
    </w:p>
    <w:p w14:paraId="2DA5EDC0" w14:textId="77777777" w:rsidR="00F33997" w:rsidRPr="002F39EE" w:rsidRDefault="00F33997" w:rsidP="00F33997">
      <w:pPr>
        <w:rPr>
          <w:rFonts w:ascii="Times New Roman" w:hAnsi="Times New Roman" w:cs="Times New Roman"/>
          <w:b/>
          <w:bCs/>
          <w:sz w:val="24"/>
          <w:szCs w:val="24"/>
          <w:u w:val="single"/>
        </w:rPr>
      </w:pPr>
      <w:r w:rsidRPr="002F39EE">
        <w:rPr>
          <w:rFonts w:ascii="Times New Roman" w:hAnsi="Times New Roman" w:cs="Times New Roman"/>
          <w:b/>
          <w:bCs/>
          <w:sz w:val="24"/>
          <w:szCs w:val="24"/>
          <w:u w:val="single"/>
        </w:rPr>
        <w:t xml:space="preserve">Slik er det i dag </w:t>
      </w:r>
    </w:p>
    <w:p w14:paraId="519EA029"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Ved overgangen til 2021 var det 94 geografiske prostier og 348 kirkelige fellesråd (inkludert menighetsråd med fellesrådsfunksjoner i ettsoknskommuner) i Norge.</w:t>
      </w:r>
    </w:p>
    <w:p w14:paraId="4D7334B0"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u w:val="single"/>
        </w:rPr>
        <w:t>Müller-Nilssen-utvalgets anbefaling</w:t>
      </w:r>
      <w:r w:rsidRPr="002F39EE">
        <w:rPr>
          <w:rFonts w:ascii="Times New Roman" w:hAnsi="Times New Roman" w:cs="Times New Roman"/>
          <w:b/>
          <w:bCs/>
          <w:sz w:val="24"/>
          <w:szCs w:val="24"/>
        </w:rPr>
        <w:t xml:space="preserve"> </w:t>
      </w:r>
    </w:p>
    <w:p w14:paraId="57B91E13"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Forslaget vil bety at flertallet av de kirkelige fellesorganene for soknene (prostifellesrådene) vi bli kommuneoverskridende. En ny kirkelig organisering kan derfor ha flere konsekvenser for relasjonen mellom kirke og kommune. I rapportens avsnitt 5.5 erkjennes det at etablering av prostifellesråd kan øke avstanden mellom kommunen og kirken, noe som vil kunne få uheldige konsekvenser. Samtidig har norske kommuner lang </w:t>
      </w:r>
      <w:r w:rsidRPr="002F39EE">
        <w:rPr>
          <w:rFonts w:ascii="Times New Roman" w:hAnsi="Times New Roman" w:cs="Times New Roman"/>
          <w:b/>
          <w:bCs/>
          <w:sz w:val="24"/>
          <w:szCs w:val="24"/>
        </w:rPr>
        <w:lastRenderedPageBreak/>
        <w:t xml:space="preserve">og god erfaring med samarbeid mellom kommuner innenfor kommunal tjenesteyting f.eks. innenfor barnevern, kommunaltekniske tjenester osv. </w:t>
      </w:r>
    </w:p>
    <w:p w14:paraId="73C3AC72"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Dersom Kirkemøtet beslutter en ordning med prostifellesråd; </w:t>
      </w:r>
    </w:p>
    <w:p w14:paraId="34BB80AF"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40. Hvilke av de tiltakene som er nevnt nedenfor er viktig for å opprettholde og videreutvikle en god relasjon mellom kirke og kommune? [For hvert alternativ: Svar på en skala fra 1-5, der 5 er veldig viktig, mens 1 er helt uviktig] </w:t>
      </w:r>
    </w:p>
    <w:p w14:paraId="18448960" w14:textId="50272E85"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a. Videreføre en én til én-relasjon mellom kommune og prostifellesrådet i forbindelse med budsjettprosesser og annet samarbeid mellom kirke og kommune, slik det i dag er det mellom kommunene og fellesrådet. </w:t>
      </w:r>
      <w:r w:rsidR="007C42C6" w:rsidRPr="002F39EE">
        <w:rPr>
          <w:rFonts w:ascii="Times New Roman" w:hAnsi="Times New Roman" w:cs="Times New Roman"/>
          <w:sz w:val="24"/>
          <w:szCs w:val="24"/>
        </w:rPr>
        <w:t>5 – veldig viktig</w:t>
      </w:r>
    </w:p>
    <w:p w14:paraId="59BC1FC0" w14:textId="62AFB745"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b. Skille mellom driftsbudsjett og investeringsbudsjett, slik at kommunene kan være sikre på at investeringer som kommunen gjør kommer kommunen til gode. </w:t>
      </w:r>
      <w:r w:rsidR="007C42C6" w:rsidRPr="002F39EE">
        <w:rPr>
          <w:rFonts w:ascii="Times New Roman" w:hAnsi="Times New Roman" w:cs="Times New Roman"/>
          <w:sz w:val="24"/>
          <w:szCs w:val="24"/>
        </w:rPr>
        <w:t>5 – veldig viktig</w:t>
      </w:r>
    </w:p>
    <w:p w14:paraId="21AF92CB" w14:textId="09EDB763"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c. Styrke kirkens rolle som </w:t>
      </w:r>
      <w:proofErr w:type="spellStart"/>
      <w:r w:rsidRPr="002F39EE">
        <w:rPr>
          <w:rFonts w:ascii="Times New Roman" w:hAnsi="Times New Roman" w:cs="Times New Roman"/>
          <w:b/>
          <w:bCs/>
          <w:sz w:val="24"/>
          <w:szCs w:val="24"/>
        </w:rPr>
        <w:t>samskapingsaktør</w:t>
      </w:r>
      <w:proofErr w:type="spellEnd"/>
      <w:r w:rsidRPr="002F39EE">
        <w:rPr>
          <w:rFonts w:ascii="Times New Roman" w:hAnsi="Times New Roman" w:cs="Times New Roman"/>
          <w:b/>
          <w:bCs/>
          <w:sz w:val="24"/>
          <w:szCs w:val="24"/>
        </w:rPr>
        <w:t xml:space="preserve"> for kommunene, ved å skape nye tilbud sammen og samarbeide om eksisterende prosjekt. </w:t>
      </w:r>
      <w:r w:rsidR="007C42C6" w:rsidRPr="002F39EE">
        <w:rPr>
          <w:rFonts w:ascii="Times New Roman" w:hAnsi="Times New Roman" w:cs="Times New Roman"/>
          <w:sz w:val="24"/>
          <w:szCs w:val="24"/>
        </w:rPr>
        <w:t>5 – veldig viktig</w:t>
      </w:r>
    </w:p>
    <w:p w14:paraId="6380F8E6"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d. Annet; spesifiser i fritekst </w:t>
      </w:r>
    </w:p>
    <w:p w14:paraId="65D97767" w14:textId="77777777" w:rsidR="00F33997" w:rsidRPr="002F39EE" w:rsidRDefault="00F33997" w:rsidP="00F33997">
      <w:pPr>
        <w:rPr>
          <w:rFonts w:ascii="Times New Roman" w:hAnsi="Times New Roman" w:cs="Times New Roman"/>
          <w:b/>
          <w:sz w:val="24"/>
          <w:szCs w:val="24"/>
        </w:rPr>
      </w:pPr>
    </w:p>
    <w:p w14:paraId="62C6A12D"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13. En ny prostistruktur </w:t>
      </w:r>
    </w:p>
    <w:p w14:paraId="792237BA" w14:textId="77777777" w:rsidR="00F33997" w:rsidRPr="002F39EE" w:rsidRDefault="00F33997" w:rsidP="00F33997">
      <w:pPr>
        <w:rPr>
          <w:rFonts w:ascii="Times New Roman" w:hAnsi="Times New Roman" w:cs="Times New Roman"/>
          <w:b/>
          <w:bCs/>
          <w:sz w:val="24"/>
          <w:szCs w:val="24"/>
          <w:u w:val="single"/>
        </w:rPr>
      </w:pPr>
      <w:r w:rsidRPr="002F39EE">
        <w:rPr>
          <w:rFonts w:ascii="Times New Roman" w:hAnsi="Times New Roman" w:cs="Times New Roman"/>
          <w:b/>
          <w:bCs/>
          <w:sz w:val="24"/>
          <w:szCs w:val="24"/>
          <w:u w:val="single"/>
        </w:rPr>
        <w:t xml:space="preserve">Slik er det i dag </w:t>
      </w:r>
    </w:p>
    <w:p w14:paraId="30C0C87E"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De fleste prostier omfatter flere kirkelige fellesråd og dermed også kommuner, men det finnes også eksempler på store kommuner som utgjør ett prosti, eller det er flere prostier i en kommune. </w:t>
      </w:r>
    </w:p>
    <w:p w14:paraId="6ED84F3B" w14:textId="77777777" w:rsidR="00F33997" w:rsidRPr="002F39EE" w:rsidRDefault="00F33997" w:rsidP="00F33997">
      <w:pPr>
        <w:rPr>
          <w:rFonts w:ascii="Times New Roman" w:hAnsi="Times New Roman" w:cs="Times New Roman"/>
          <w:b/>
          <w:bCs/>
          <w:sz w:val="24"/>
          <w:szCs w:val="24"/>
          <w:u w:val="single"/>
        </w:rPr>
      </w:pPr>
      <w:r w:rsidRPr="002F39EE">
        <w:rPr>
          <w:rFonts w:ascii="Times New Roman" w:hAnsi="Times New Roman" w:cs="Times New Roman"/>
          <w:b/>
          <w:bCs/>
          <w:sz w:val="24"/>
          <w:szCs w:val="24"/>
          <w:u w:val="single"/>
        </w:rPr>
        <w:t xml:space="preserve">Müller-Nilssen-utvalgets anbefaling </w:t>
      </w:r>
    </w:p>
    <w:p w14:paraId="7B6472E1"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Hovedutvalget har vurdert at dagens prostistruktur ikke gjennomgående bør legges til grunn for en ny kirkelig organisering, men at en slik ny struktur bør utredes videre, jf. avsnitt 12.2 og kapittel 13 i rapporten. Utvalget har lagt til grunn at det bør legges til rette for en lokal forankret prosess innenfor et nasjonalt regelverk. Det er bispedømmerådene som skal fastsette den nye strukturen iht. det samme regelverket. </w:t>
      </w:r>
    </w:p>
    <w:p w14:paraId="57982A08"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Utvalgets utgangspunkt har vært at prostifellesrådene må være store nok til å drive effektivt, legge til rette for flere heltidsstillinger, rekruttere kvalifiserte ansatte og bygge fagmiljøer. Samtidig må prostiet være nært nok, må forstå lokalforhold, opprettholde kommunenes finansieringsvilje og legge til rette for lokalt eierskap og engasjement. Prosessen bør i stor grad vektlegge lokale initiativ og ønsker, og balansere disse hensynene: </w:t>
      </w:r>
    </w:p>
    <w:p w14:paraId="03915E56"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1. Medlemsstørrelse </w:t>
      </w:r>
    </w:p>
    <w:p w14:paraId="7ADCAC28"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2. Geografisk størrelse </w:t>
      </w:r>
    </w:p>
    <w:p w14:paraId="7EC56D18"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3. Identitet/naturlig område </w:t>
      </w:r>
    </w:p>
    <w:p w14:paraId="76F72794"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lastRenderedPageBreak/>
        <w:t xml:space="preserve">4. Antall sokn </w:t>
      </w:r>
    </w:p>
    <w:p w14:paraId="02B64E55"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5. Antall prostier i bispedømmet </w:t>
      </w:r>
    </w:p>
    <w:p w14:paraId="26E7C635"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6. Antall kommuner </w:t>
      </w:r>
    </w:p>
    <w:p w14:paraId="24ABA2FE"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7. Kjente strukturer i kirken og samfunnet </w:t>
      </w:r>
    </w:p>
    <w:p w14:paraId="6798BC8B"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8. Andre særlige hensyn (ivaretakelse av samisk kirkeliv, </w:t>
      </w:r>
      <w:proofErr w:type="gramStart"/>
      <w:r w:rsidRPr="002F39EE">
        <w:rPr>
          <w:rFonts w:ascii="Times New Roman" w:hAnsi="Times New Roman" w:cs="Times New Roman"/>
          <w:b/>
          <w:bCs/>
          <w:sz w:val="24"/>
          <w:szCs w:val="24"/>
        </w:rPr>
        <w:t>storbyene,</w:t>
      </w:r>
      <w:proofErr w:type="gramEnd"/>
      <w:r w:rsidRPr="002F39EE">
        <w:rPr>
          <w:rFonts w:ascii="Times New Roman" w:hAnsi="Times New Roman" w:cs="Times New Roman"/>
          <w:b/>
          <w:bCs/>
          <w:sz w:val="24"/>
          <w:szCs w:val="24"/>
        </w:rPr>
        <w:t xml:space="preserve"> nylig sammenslåtte kommuner) </w:t>
      </w:r>
    </w:p>
    <w:p w14:paraId="69860B44"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Høringsspørsmål </w:t>
      </w:r>
    </w:p>
    <w:p w14:paraId="566B29AF" w14:textId="71E0228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41. I hvilken grad mener dere utvalget har pekt på de relevante hensynene som det bør legges vekt på ved fastsetting av nye prostigrenser. Svar på en skala fra 1-5 der 5 er veldig relevant, mens 1 er veldig irrelevant. Er det eventuelt andre hensyn som bør vektlegges? [Fritekst] </w:t>
      </w:r>
      <w:r w:rsidR="007D34EA" w:rsidRPr="002F39EE">
        <w:rPr>
          <w:rFonts w:ascii="Times New Roman" w:hAnsi="Times New Roman" w:cs="Times New Roman"/>
          <w:sz w:val="24"/>
          <w:szCs w:val="24"/>
        </w:rPr>
        <w:t>3</w:t>
      </w:r>
      <w:r w:rsidR="0025087D" w:rsidRPr="002F39EE">
        <w:rPr>
          <w:rFonts w:ascii="Times New Roman" w:hAnsi="Times New Roman" w:cs="Times New Roman"/>
          <w:sz w:val="24"/>
          <w:szCs w:val="24"/>
        </w:rPr>
        <w:t>, forslag 5</w:t>
      </w:r>
    </w:p>
    <w:p w14:paraId="682B13AF" w14:textId="77777777" w:rsidR="00F33997" w:rsidRPr="002F39EE" w:rsidRDefault="00F33997" w:rsidP="00F33997">
      <w:pPr>
        <w:rPr>
          <w:rFonts w:ascii="Times New Roman" w:hAnsi="Times New Roman" w:cs="Times New Roman"/>
          <w:b/>
          <w:sz w:val="24"/>
          <w:szCs w:val="24"/>
        </w:rPr>
      </w:pPr>
    </w:p>
    <w:p w14:paraId="579F1D1B" w14:textId="3C72046A"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42. I hvilken grad oppleves dagens prostigrenser som hensiktsmessige for etablering av prostifellesråd? [Svært hensiktsmessig / Nokså hensiktsmessig / Verken eller / Nokså lite hensiktsmessig / Svært lite hensiktsmessig]. </w:t>
      </w:r>
    </w:p>
    <w:p w14:paraId="7D2035BD" w14:textId="2B323AC1" w:rsidR="007D34EA" w:rsidRPr="002F39EE" w:rsidRDefault="007D34EA" w:rsidP="00F33997">
      <w:pPr>
        <w:rPr>
          <w:rFonts w:ascii="Times New Roman" w:hAnsi="Times New Roman" w:cs="Times New Roman"/>
          <w:sz w:val="24"/>
          <w:szCs w:val="24"/>
        </w:rPr>
      </w:pPr>
      <w:r w:rsidRPr="002F39EE">
        <w:rPr>
          <w:rFonts w:ascii="Times New Roman" w:hAnsi="Times New Roman" w:cs="Times New Roman"/>
          <w:sz w:val="24"/>
          <w:szCs w:val="24"/>
        </w:rPr>
        <w:t>Svært lite hensiktsmessig</w:t>
      </w:r>
    </w:p>
    <w:p w14:paraId="0E2C6A4E" w14:textId="77777777" w:rsidR="00F33997" w:rsidRPr="002F39EE" w:rsidRDefault="00F33997" w:rsidP="00F33997">
      <w:pPr>
        <w:rPr>
          <w:rFonts w:ascii="Times New Roman" w:hAnsi="Times New Roman" w:cs="Times New Roman"/>
          <w:b/>
          <w:sz w:val="24"/>
          <w:szCs w:val="24"/>
        </w:rPr>
      </w:pPr>
    </w:p>
    <w:p w14:paraId="58F6EF7A"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43. Andre synspunkter på prostistrukturen, for eksempel hva som er en egnet størrelse på et nytt arbeidsgiverorgan? [Fritekst] </w:t>
      </w:r>
    </w:p>
    <w:p w14:paraId="144DFD8E" w14:textId="412C7C78" w:rsidR="007A0DC1" w:rsidRPr="002F39EE" w:rsidRDefault="007D34EA" w:rsidP="00F33997">
      <w:pPr>
        <w:rPr>
          <w:rFonts w:ascii="Times New Roman" w:hAnsi="Times New Roman" w:cs="Times New Roman"/>
          <w:sz w:val="24"/>
          <w:szCs w:val="24"/>
        </w:rPr>
      </w:pPr>
      <w:r w:rsidRPr="002F39EE">
        <w:rPr>
          <w:rFonts w:ascii="Times New Roman" w:hAnsi="Times New Roman" w:cs="Times New Roman"/>
          <w:sz w:val="24"/>
          <w:szCs w:val="24"/>
        </w:rPr>
        <w:t xml:space="preserve">Maks 2 eller 3 kommuner, dette </w:t>
      </w:r>
      <w:proofErr w:type="spellStart"/>
      <w:r w:rsidRPr="002F39EE">
        <w:rPr>
          <w:rFonts w:ascii="Times New Roman" w:hAnsi="Times New Roman" w:cs="Times New Roman"/>
          <w:sz w:val="24"/>
          <w:szCs w:val="24"/>
        </w:rPr>
        <w:t>pga</w:t>
      </w:r>
      <w:proofErr w:type="spellEnd"/>
      <w:r w:rsidRPr="002F39EE">
        <w:rPr>
          <w:rFonts w:ascii="Times New Roman" w:hAnsi="Times New Roman" w:cs="Times New Roman"/>
          <w:sz w:val="24"/>
          <w:szCs w:val="24"/>
        </w:rPr>
        <w:t xml:space="preserve"> store avstander</w:t>
      </w:r>
    </w:p>
    <w:p w14:paraId="6DEF6A93" w14:textId="77777777" w:rsidR="007D34EA" w:rsidRPr="002F39EE" w:rsidRDefault="007D34EA" w:rsidP="00F33997">
      <w:pPr>
        <w:rPr>
          <w:rFonts w:ascii="Times New Roman" w:hAnsi="Times New Roman" w:cs="Times New Roman"/>
          <w:sz w:val="24"/>
          <w:szCs w:val="24"/>
        </w:rPr>
      </w:pPr>
    </w:p>
    <w:p w14:paraId="0F04E916"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14. Samisk kirkeliv </w:t>
      </w:r>
    </w:p>
    <w:p w14:paraId="4A6EA2D2"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44. Bør det velges en egen samisk representant i prostifellesrådet i de prostiene som har minst ett sokn som ligger i forvaltningsområdet for samisk språk? [Ja / Nei / Begrunnelse] </w:t>
      </w:r>
    </w:p>
    <w:p w14:paraId="1169241D" w14:textId="5D0A1BF5" w:rsidR="00F33997" w:rsidRPr="002F39EE" w:rsidRDefault="00784574" w:rsidP="00F33997">
      <w:pPr>
        <w:rPr>
          <w:rFonts w:ascii="Times New Roman" w:hAnsi="Times New Roman" w:cs="Times New Roman"/>
          <w:sz w:val="24"/>
          <w:szCs w:val="24"/>
        </w:rPr>
      </w:pPr>
      <w:r w:rsidRPr="002F39EE">
        <w:rPr>
          <w:rFonts w:ascii="Times New Roman" w:hAnsi="Times New Roman" w:cs="Times New Roman"/>
          <w:sz w:val="24"/>
          <w:szCs w:val="24"/>
        </w:rPr>
        <w:t>Ja</w:t>
      </w:r>
    </w:p>
    <w:p w14:paraId="099B2D80"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45. Hvordan kan samisk kirkeliv ivaretas i ny kirkelig organisering på lokalt nivå? [Fritekst] </w:t>
      </w:r>
    </w:p>
    <w:p w14:paraId="212D4D7C" w14:textId="77777777" w:rsidR="00F23CD9" w:rsidRPr="002F39EE" w:rsidRDefault="00F23CD9" w:rsidP="00F33997">
      <w:pPr>
        <w:rPr>
          <w:rFonts w:ascii="Times New Roman" w:hAnsi="Times New Roman" w:cs="Times New Roman"/>
          <w:b/>
          <w:bCs/>
          <w:sz w:val="24"/>
          <w:szCs w:val="24"/>
        </w:rPr>
      </w:pPr>
    </w:p>
    <w:p w14:paraId="62025A8C"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 xml:space="preserve">46. Hvordan kan samisk kirkeliv ivaretas i ny kirkelig organisering med folkevalgt organ på prostinivå? [Fritekst] </w:t>
      </w:r>
    </w:p>
    <w:p w14:paraId="0F589829" w14:textId="77777777" w:rsidR="00F33997" w:rsidRPr="002F39EE" w:rsidRDefault="00F33997" w:rsidP="00F33997">
      <w:pPr>
        <w:rPr>
          <w:rFonts w:ascii="Times New Roman" w:hAnsi="Times New Roman" w:cs="Times New Roman"/>
          <w:b/>
          <w:sz w:val="24"/>
          <w:szCs w:val="24"/>
        </w:rPr>
      </w:pPr>
    </w:p>
    <w:p w14:paraId="54D21491"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lastRenderedPageBreak/>
        <w:t xml:space="preserve">47. Hvordan kan samisk kirkeliv ivaretas i en ny kirkelig organisering på nasjonalt nivå? [Fritekst] </w:t>
      </w:r>
    </w:p>
    <w:p w14:paraId="1A6BD6F2" w14:textId="77777777" w:rsidR="00F33997" w:rsidRPr="002F39EE" w:rsidRDefault="00F33997" w:rsidP="00F33997">
      <w:pPr>
        <w:rPr>
          <w:rFonts w:ascii="Times New Roman" w:hAnsi="Times New Roman" w:cs="Times New Roman"/>
          <w:b/>
          <w:sz w:val="24"/>
          <w:szCs w:val="24"/>
        </w:rPr>
      </w:pPr>
    </w:p>
    <w:p w14:paraId="3621B457" w14:textId="77777777" w:rsidR="00F33997" w:rsidRPr="002F39EE" w:rsidRDefault="00F33997" w:rsidP="00F33997">
      <w:pPr>
        <w:rPr>
          <w:rFonts w:ascii="Times New Roman" w:hAnsi="Times New Roman" w:cs="Times New Roman"/>
          <w:b/>
          <w:bCs/>
          <w:sz w:val="28"/>
          <w:szCs w:val="28"/>
        </w:rPr>
      </w:pPr>
      <w:r w:rsidRPr="002F39EE">
        <w:rPr>
          <w:rFonts w:ascii="Times New Roman" w:hAnsi="Times New Roman" w:cs="Times New Roman"/>
          <w:b/>
          <w:bCs/>
          <w:sz w:val="28"/>
          <w:szCs w:val="28"/>
        </w:rPr>
        <w:t xml:space="preserve">15. Andre innspill eller synspunkter </w:t>
      </w:r>
    </w:p>
    <w:p w14:paraId="461050CF" w14:textId="77777777" w:rsidR="00F33997" w:rsidRPr="002F39EE" w:rsidRDefault="00F33997" w:rsidP="00F33997">
      <w:pPr>
        <w:rPr>
          <w:rFonts w:ascii="Times New Roman" w:hAnsi="Times New Roman" w:cs="Times New Roman"/>
          <w:b/>
          <w:bCs/>
          <w:sz w:val="24"/>
          <w:szCs w:val="24"/>
        </w:rPr>
      </w:pPr>
      <w:r w:rsidRPr="002F39EE">
        <w:rPr>
          <w:rFonts w:ascii="Times New Roman" w:hAnsi="Times New Roman" w:cs="Times New Roman"/>
          <w:b/>
          <w:bCs/>
          <w:sz w:val="24"/>
          <w:szCs w:val="24"/>
        </w:rPr>
        <w:t>48. Dersom dere har andre innspill eller synspunkter til rapporten eller saken om kirkelig organisering kan de skrives her [Fritekst]</w:t>
      </w:r>
    </w:p>
    <w:p w14:paraId="3DCB83B7" w14:textId="042A6FE1" w:rsidR="003F52F7" w:rsidRPr="00102857" w:rsidRDefault="00146FA0">
      <w:pPr>
        <w:rPr>
          <w:rFonts w:ascii="Times New Roman" w:hAnsi="Times New Roman" w:cs="Times New Roman"/>
          <w:sz w:val="24"/>
          <w:szCs w:val="24"/>
        </w:rPr>
      </w:pPr>
      <w:r w:rsidRPr="002F39EE">
        <w:t>Egentlig ønsket vi en utredning som ikke var begrenset kun til prostinivå. Men siden prosessen er kommet så langt ønsker vi at oppsummeringen av denne høringen kommer som en runde 2. Da er også flere sider av saken utredet.</w:t>
      </w:r>
    </w:p>
    <w:sectPr w:rsidR="003F52F7" w:rsidRPr="0010285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E35C1" w14:textId="77777777" w:rsidR="00526B40" w:rsidRDefault="00A45FF1">
      <w:pPr>
        <w:spacing w:after="0" w:line="240" w:lineRule="auto"/>
      </w:pPr>
      <w:r>
        <w:separator/>
      </w:r>
    </w:p>
  </w:endnote>
  <w:endnote w:type="continuationSeparator" w:id="0">
    <w:p w14:paraId="13AB8F48" w14:textId="77777777" w:rsidR="00526B40" w:rsidRDefault="00A4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521433"/>
      <w:docPartObj>
        <w:docPartGallery w:val="Page Numbers (Bottom of Page)"/>
        <w:docPartUnique/>
      </w:docPartObj>
    </w:sdtPr>
    <w:sdtEndPr/>
    <w:sdtContent>
      <w:p w14:paraId="3B3F7FFD" w14:textId="77777777" w:rsidR="00A80E12" w:rsidRDefault="00F33997">
        <w:pPr>
          <w:pStyle w:val="Bunntekst"/>
        </w:pPr>
        <w:r>
          <w:fldChar w:fldCharType="begin"/>
        </w:r>
        <w:r>
          <w:instrText>PAGE   \* MERGEFORMAT</w:instrText>
        </w:r>
        <w:r>
          <w:fldChar w:fldCharType="separate"/>
        </w:r>
        <w:r>
          <w:t>2</w:t>
        </w:r>
        <w:r>
          <w:fldChar w:fldCharType="end"/>
        </w:r>
      </w:p>
    </w:sdtContent>
  </w:sdt>
  <w:p w14:paraId="0E1DE2DB" w14:textId="77777777" w:rsidR="00A80E12" w:rsidRDefault="002F39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8DA53" w14:textId="77777777" w:rsidR="00526B40" w:rsidRDefault="00A45FF1">
      <w:pPr>
        <w:spacing w:after="0" w:line="240" w:lineRule="auto"/>
      </w:pPr>
      <w:r>
        <w:separator/>
      </w:r>
    </w:p>
  </w:footnote>
  <w:footnote w:type="continuationSeparator" w:id="0">
    <w:p w14:paraId="66DD50A1" w14:textId="77777777" w:rsidR="00526B40" w:rsidRDefault="00A45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104CE"/>
    <w:multiLevelType w:val="hybridMultilevel"/>
    <w:tmpl w:val="258E3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FE2D70"/>
    <w:multiLevelType w:val="hybridMultilevel"/>
    <w:tmpl w:val="C0262A54"/>
    <w:lvl w:ilvl="0" w:tplc="6992652A">
      <w:start w:val="1"/>
      <w:numFmt w:val="decimalZero"/>
      <w:pStyle w:val="Hringssprsm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4FE7F25"/>
    <w:multiLevelType w:val="hybridMultilevel"/>
    <w:tmpl w:val="56B490A0"/>
    <w:lvl w:ilvl="0" w:tplc="FEF213A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3E2AEB"/>
    <w:multiLevelType w:val="hybridMultilevel"/>
    <w:tmpl w:val="806C54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97"/>
    <w:rsid w:val="00004BFA"/>
    <w:rsid w:val="00015C7B"/>
    <w:rsid w:val="00041F4E"/>
    <w:rsid w:val="000807E3"/>
    <w:rsid w:val="001011C4"/>
    <w:rsid w:val="00102857"/>
    <w:rsid w:val="00114D03"/>
    <w:rsid w:val="00146FA0"/>
    <w:rsid w:val="001614D3"/>
    <w:rsid w:val="001938BC"/>
    <w:rsid w:val="001B5F6A"/>
    <w:rsid w:val="001D3749"/>
    <w:rsid w:val="001F45C1"/>
    <w:rsid w:val="002245FF"/>
    <w:rsid w:val="002372C6"/>
    <w:rsid w:val="00242C2A"/>
    <w:rsid w:val="0025087D"/>
    <w:rsid w:val="00297BC4"/>
    <w:rsid w:val="002F39EE"/>
    <w:rsid w:val="00386C08"/>
    <w:rsid w:val="00392F95"/>
    <w:rsid w:val="003C40B7"/>
    <w:rsid w:val="003C7BD2"/>
    <w:rsid w:val="003D1DE8"/>
    <w:rsid w:val="004A1207"/>
    <w:rsid w:val="004B7D50"/>
    <w:rsid w:val="00514FB6"/>
    <w:rsid w:val="00526B40"/>
    <w:rsid w:val="005A621E"/>
    <w:rsid w:val="005D028E"/>
    <w:rsid w:val="00696585"/>
    <w:rsid w:val="006F2875"/>
    <w:rsid w:val="00780515"/>
    <w:rsid w:val="00784574"/>
    <w:rsid w:val="007866C4"/>
    <w:rsid w:val="007A0DC1"/>
    <w:rsid w:val="007A0ED0"/>
    <w:rsid w:val="007C42C6"/>
    <w:rsid w:val="007D34EA"/>
    <w:rsid w:val="007E55EA"/>
    <w:rsid w:val="008205AE"/>
    <w:rsid w:val="0084452A"/>
    <w:rsid w:val="008D070B"/>
    <w:rsid w:val="008F5D69"/>
    <w:rsid w:val="00926F88"/>
    <w:rsid w:val="009A543F"/>
    <w:rsid w:val="00A45FF1"/>
    <w:rsid w:val="00A905E2"/>
    <w:rsid w:val="00A9755A"/>
    <w:rsid w:val="00B2478E"/>
    <w:rsid w:val="00BF7895"/>
    <w:rsid w:val="00D54C3E"/>
    <w:rsid w:val="00DE7BBE"/>
    <w:rsid w:val="00E12E57"/>
    <w:rsid w:val="00E661A1"/>
    <w:rsid w:val="00E9355F"/>
    <w:rsid w:val="00E971B8"/>
    <w:rsid w:val="00ED61CA"/>
    <w:rsid w:val="00EE77F3"/>
    <w:rsid w:val="00F23CD9"/>
    <w:rsid w:val="00F33997"/>
    <w:rsid w:val="00FF56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3244"/>
  <w15:chartTrackingRefBased/>
  <w15:docId w15:val="{EA8D03CF-CE0B-41D9-BAA5-B280712E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97"/>
  </w:style>
  <w:style w:type="paragraph" w:styleId="Overskrift2">
    <w:name w:val="heading 2"/>
    <w:basedOn w:val="Normal"/>
    <w:next w:val="Normal"/>
    <w:link w:val="Overskrift2Tegn"/>
    <w:uiPriority w:val="9"/>
    <w:unhideWhenUsed/>
    <w:qFormat/>
    <w:rsid w:val="00114D03"/>
    <w:pPr>
      <w:keepNext/>
      <w:keepLines/>
      <w:spacing w:before="40" w:after="0"/>
      <w:outlineLvl w:val="1"/>
    </w:pPr>
    <w:rPr>
      <w:rFonts w:asciiTheme="majorHAnsi" w:eastAsiaTheme="majorEastAsia" w:hAnsiTheme="majorHAnsi"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3997"/>
    <w:pPr>
      <w:ind w:left="720"/>
      <w:contextualSpacing/>
    </w:pPr>
  </w:style>
  <w:style w:type="paragraph" w:styleId="Bunntekst">
    <w:name w:val="footer"/>
    <w:basedOn w:val="Normal"/>
    <w:link w:val="BunntekstTegn"/>
    <w:uiPriority w:val="99"/>
    <w:unhideWhenUsed/>
    <w:rsid w:val="00F33997"/>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F33997"/>
  </w:style>
  <w:style w:type="paragraph" w:customStyle="1" w:styleId="Hringssprsml">
    <w:name w:val="Høringsspørsmål"/>
    <w:basedOn w:val="Normal"/>
    <w:link w:val="HringssprsmlTegn"/>
    <w:qFormat/>
    <w:rsid w:val="00696585"/>
    <w:pPr>
      <w:numPr>
        <w:numId w:val="4"/>
      </w:numPr>
    </w:pPr>
  </w:style>
  <w:style w:type="character" w:customStyle="1" w:styleId="HringssprsmlTegn">
    <w:name w:val="Høringsspørsmål Tegn"/>
    <w:basedOn w:val="Standardskriftforavsnitt"/>
    <w:link w:val="Hringssprsml"/>
    <w:rsid w:val="00696585"/>
  </w:style>
  <w:style w:type="character" w:customStyle="1" w:styleId="Overskrift2Tegn">
    <w:name w:val="Overskrift 2 Tegn"/>
    <w:basedOn w:val="Standardskriftforavsnitt"/>
    <w:link w:val="Overskrift2"/>
    <w:uiPriority w:val="9"/>
    <w:rsid w:val="00114D03"/>
    <w:rPr>
      <w:rFonts w:asciiTheme="majorHAnsi" w:eastAsiaTheme="majorEastAsia" w:hAnsiTheme="majorHAnsi" w:cstheme="majorBidi"/>
      <w:sz w:val="26"/>
      <w:szCs w:val="26"/>
    </w:rPr>
  </w:style>
  <w:style w:type="paragraph" w:styleId="Tittel">
    <w:name w:val="Title"/>
    <w:basedOn w:val="Normal"/>
    <w:link w:val="TittelTegn"/>
    <w:uiPriority w:val="10"/>
    <w:qFormat/>
    <w:rsid w:val="00114D03"/>
    <w:pPr>
      <w:widowControl w:val="0"/>
      <w:autoSpaceDE w:val="0"/>
      <w:autoSpaceDN w:val="0"/>
      <w:spacing w:after="0" w:line="240" w:lineRule="auto"/>
      <w:ind w:left="136" w:right="2374"/>
    </w:pPr>
    <w:rPr>
      <w:rFonts w:ascii="Arial" w:eastAsia="Arial" w:hAnsi="Arial" w:cs="Arial"/>
      <w:sz w:val="72"/>
      <w:szCs w:val="72"/>
      <w:lang w:val="nb"/>
    </w:rPr>
  </w:style>
  <w:style w:type="character" w:customStyle="1" w:styleId="TittelTegn">
    <w:name w:val="Tittel Tegn"/>
    <w:basedOn w:val="Standardskriftforavsnitt"/>
    <w:link w:val="Tittel"/>
    <w:uiPriority w:val="10"/>
    <w:rsid w:val="00114D03"/>
    <w:rPr>
      <w:rFonts w:ascii="Arial" w:eastAsia="Arial" w:hAnsi="Arial" w:cs="Arial"/>
      <w:sz w:val="72"/>
      <w:szCs w:val="72"/>
      <w:lang w:val="nb"/>
    </w:rPr>
  </w:style>
  <w:style w:type="character" w:styleId="Hyperkobling">
    <w:name w:val="Hyperlink"/>
    <w:basedOn w:val="Standardskriftforavsnitt"/>
    <w:uiPriority w:val="99"/>
    <w:unhideWhenUsed/>
    <w:rsid w:val="0011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ken.no/globalassets/kirken.no/om-kirken/slik-styres-kirken/kirkeradet/2021/h%C3%B8ringer%20i%20kirker%C3%A5dets%20regi/h%C3%B8ring%20ny%20kirkelig%20organisering/h%C3%B8ringsnotat%20til%20kirkelige%20instanser%20bokm%C3%A5l.pdf" TargetMode="External"/><Relationship Id="rId3" Type="http://schemas.openxmlformats.org/officeDocument/2006/relationships/settings" Target="settings.xml"/><Relationship Id="rId7" Type="http://schemas.openxmlformats.org/officeDocument/2006/relationships/hyperlink" Target="https://surveys.enalyzer.com?pid=dimb3n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3481</Words>
  <Characters>18452</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Vangen Hoholm</dc:creator>
  <cp:keywords/>
  <dc:description/>
  <cp:lastModifiedBy>Tonje Østvik</cp:lastModifiedBy>
  <cp:revision>27</cp:revision>
  <dcterms:created xsi:type="dcterms:W3CDTF">2021-10-28T13:13:00Z</dcterms:created>
  <dcterms:modified xsi:type="dcterms:W3CDTF">2021-11-29T12:46:00Z</dcterms:modified>
</cp:coreProperties>
</file>