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514" w:rsidRPr="00C03928" w:rsidRDefault="00022514" w:rsidP="00960796">
      <w:pPr>
        <w:pStyle w:val="Topptekst"/>
        <w:tabs>
          <w:tab w:val="clear" w:pos="4536"/>
          <w:tab w:val="clear" w:pos="9072"/>
        </w:tabs>
        <w:spacing w:line="276" w:lineRule="auto"/>
      </w:pPr>
      <w:r w:rsidRPr="00C03928">
        <w:rPr>
          <w:rFonts w:ascii="Times New Roman" w:hAnsi="Times New Roman"/>
        </w:rPr>
        <w:t>Me</w:t>
      </w:r>
      <w:r w:rsidR="00AB0FCD">
        <w:rPr>
          <w:rFonts w:ascii="Times New Roman" w:hAnsi="Times New Roman"/>
        </w:rPr>
        <w:t>dlemmer av Salangen Menighetsråd</w:t>
      </w:r>
      <w:r w:rsidR="00E45978" w:rsidRPr="00C03928">
        <w:rPr>
          <w:rFonts w:ascii="Times New Roman" w:hAnsi="Times New Roman"/>
        </w:rPr>
        <w:t>/Fellesråd</w:t>
      </w:r>
      <w:r w:rsidRPr="00C03928">
        <w:t xml:space="preserve"> </w:t>
      </w:r>
    </w:p>
    <w:p w:rsidR="00646BDB" w:rsidRPr="00C03928" w:rsidRDefault="00646BDB" w:rsidP="00960796">
      <w:pPr>
        <w:pStyle w:val="Overskrift4"/>
        <w:spacing w:line="276" w:lineRule="auto"/>
        <w:jc w:val="center"/>
        <w:rPr>
          <w:sz w:val="28"/>
          <w:szCs w:val="28"/>
        </w:rPr>
      </w:pPr>
    </w:p>
    <w:p w:rsidR="00022514" w:rsidRPr="00C03928" w:rsidRDefault="0061334F" w:rsidP="00960796">
      <w:pPr>
        <w:pStyle w:val="Overskrift4"/>
        <w:spacing w:line="276" w:lineRule="auto"/>
        <w:jc w:val="center"/>
        <w:rPr>
          <w:sz w:val="28"/>
          <w:szCs w:val="28"/>
        </w:rPr>
      </w:pPr>
      <w:r w:rsidRPr="00C03928">
        <w:rPr>
          <w:sz w:val="28"/>
          <w:szCs w:val="28"/>
        </w:rPr>
        <w:t>I</w:t>
      </w:r>
      <w:r w:rsidR="00022514" w:rsidRPr="00C03928">
        <w:rPr>
          <w:sz w:val="28"/>
          <w:szCs w:val="28"/>
        </w:rPr>
        <w:t>NNKALLING TIL MENIGHETS</w:t>
      </w:r>
      <w:r w:rsidR="003C446C" w:rsidRPr="00C03928">
        <w:rPr>
          <w:sz w:val="28"/>
          <w:szCs w:val="28"/>
        </w:rPr>
        <w:t>/FELLES</w:t>
      </w:r>
      <w:r w:rsidR="00022514" w:rsidRPr="00C03928">
        <w:rPr>
          <w:sz w:val="28"/>
          <w:szCs w:val="28"/>
        </w:rPr>
        <w:t>RÅDSMØTE</w:t>
      </w:r>
    </w:p>
    <w:p w:rsidR="00646BDB" w:rsidRPr="00C03928" w:rsidRDefault="00646BDB" w:rsidP="00960796">
      <w:pPr>
        <w:spacing w:line="276" w:lineRule="auto"/>
        <w:rPr>
          <w:lang w:val="nb-NO"/>
        </w:rPr>
      </w:pPr>
    </w:p>
    <w:p w:rsidR="009663F6" w:rsidRPr="00C03928" w:rsidRDefault="00022514" w:rsidP="00960796">
      <w:pPr>
        <w:spacing w:line="276" w:lineRule="auto"/>
        <w:rPr>
          <w:b/>
          <w:lang w:val="nb-NO"/>
        </w:rPr>
      </w:pPr>
      <w:r w:rsidRPr="00C03928">
        <w:rPr>
          <w:lang w:val="nb-NO"/>
        </w:rPr>
        <w:t>Det innkalles he</w:t>
      </w:r>
      <w:r w:rsidR="00D06E5B" w:rsidRPr="00C03928">
        <w:rPr>
          <w:lang w:val="nb-NO"/>
        </w:rPr>
        <w:t>rved til</w:t>
      </w:r>
      <w:r w:rsidR="001033F7" w:rsidRPr="00C03928">
        <w:rPr>
          <w:lang w:val="nb-NO"/>
        </w:rPr>
        <w:t xml:space="preserve"> </w:t>
      </w:r>
      <w:r w:rsidR="00CF6FF4" w:rsidRPr="00C03928">
        <w:rPr>
          <w:lang w:val="nb-NO"/>
        </w:rPr>
        <w:t>møte i Menighets</w:t>
      </w:r>
      <w:r w:rsidR="008156DE" w:rsidRPr="00C03928">
        <w:rPr>
          <w:lang w:val="nb-NO"/>
        </w:rPr>
        <w:t>/</w:t>
      </w:r>
      <w:r w:rsidR="003C446C" w:rsidRPr="00C03928">
        <w:rPr>
          <w:lang w:val="nb-NO"/>
        </w:rPr>
        <w:t>Fellesrådet</w:t>
      </w:r>
      <w:r w:rsidR="00A842C2" w:rsidRPr="00C03928">
        <w:rPr>
          <w:lang w:val="nb-NO"/>
        </w:rPr>
        <w:t>,</w:t>
      </w:r>
      <w:r w:rsidR="00AD0D10" w:rsidRPr="00C03928">
        <w:rPr>
          <w:lang w:val="nb-NO"/>
        </w:rPr>
        <w:t xml:space="preserve"> </w:t>
      </w:r>
      <w:r w:rsidR="00D9617E">
        <w:rPr>
          <w:lang w:val="nb-NO"/>
        </w:rPr>
        <w:t xml:space="preserve">torsdag </w:t>
      </w:r>
      <w:r w:rsidR="007D0EAD">
        <w:rPr>
          <w:lang w:val="nb-NO"/>
        </w:rPr>
        <w:t>1</w:t>
      </w:r>
      <w:r w:rsidR="001D1B9D">
        <w:rPr>
          <w:lang w:val="nb-NO"/>
        </w:rPr>
        <w:t>0</w:t>
      </w:r>
      <w:r w:rsidR="00FC5271">
        <w:rPr>
          <w:lang w:val="nb-NO"/>
        </w:rPr>
        <w:t>.</w:t>
      </w:r>
      <w:r w:rsidR="001D1B9D">
        <w:rPr>
          <w:lang w:val="nb-NO"/>
        </w:rPr>
        <w:t>9</w:t>
      </w:r>
      <w:r w:rsidR="007D0EAD">
        <w:rPr>
          <w:lang w:val="nb-NO"/>
        </w:rPr>
        <w:t>.</w:t>
      </w:r>
      <w:r w:rsidR="003D6CF9" w:rsidRPr="00FE7A46">
        <w:rPr>
          <w:lang w:val="nb-NO"/>
        </w:rPr>
        <w:t>20</w:t>
      </w:r>
      <w:r w:rsidR="00847D66">
        <w:rPr>
          <w:lang w:val="nb-NO"/>
        </w:rPr>
        <w:t>20</w:t>
      </w:r>
      <w:r w:rsidR="00993CF8" w:rsidRPr="00C03928">
        <w:rPr>
          <w:b/>
          <w:lang w:val="nb-NO"/>
        </w:rPr>
        <w:t xml:space="preserve"> </w:t>
      </w:r>
      <w:r w:rsidRPr="00FC5502">
        <w:rPr>
          <w:lang w:val="nb-NO"/>
        </w:rPr>
        <w:t>kl.</w:t>
      </w:r>
      <w:r w:rsidR="008520F3" w:rsidRPr="00FC5502">
        <w:rPr>
          <w:lang w:val="nb-NO"/>
        </w:rPr>
        <w:t>1</w:t>
      </w:r>
      <w:r w:rsidR="00E30332" w:rsidRPr="00FC5502">
        <w:rPr>
          <w:lang w:val="nb-NO"/>
        </w:rPr>
        <w:t>8.00</w:t>
      </w:r>
      <w:r w:rsidR="00145633" w:rsidRPr="00C03928">
        <w:rPr>
          <w:lang w:val="nb-NO"/>
        </w:rPr>
        <w:t xml:space="preserve"> </w:t>
      </w:r>
      <w:r w:rsidR="00746FE7" w:rsidRPr="00C03928">
        <w:rPr>
          <w:lang w:val="nb-NO"/>
        </w:rPr>
        <w:t xml:space="preserve">i </w:t>
      </w:r>
      <w:r w:rsidR="00851CD0">
        <w:rPr>
          <w:lang w:val="nb-NO"/>
        </w:rPr>
        <w:t xml:space="preserve">underetasjen i kirka. </w:t>
      </w:r>
      <w:r w:rsidR="009D13E6">
        <w:rPr>
          <w:lang w:val="nb-NO"/>
        </w:rPr>
        <w:t xml:space="preserve"> </w:t>
      </w:r>
    </w:p>
    <w:p w:rsidR="00022514" w:rsidRPr="00C03928" w:rsidRDefault="00022514" w:rsidP="00960796">
      <w:pPr>
        <w:spacing w:line="276" w:lineRule="auto"/>
        <w:rPr>
          <w:lang w:val="nb-NO"/>
        </w:rPr>
      </w:pPr>
    </w:p>
    <w:p w:rsidR="00022514" w:rsidRPr="00C03928" w:rsidRDefault="00022514" w:rsidP="00960796">
      <w:pPr>
        <w:spacing w:line="276" w:lineRule="auto"/>
        <w:rPr>
          <w:b/>
          <w:u w:val="single"/>
          <w:lang w:val="nb-NO"/>
        </w:rPr>
      </w:pPr>
      <w:r w:rsidRPr="00C03928">
        <w:rPr>
          <w:b/>
          <w:u w:val="single"/>
          <w:lang w:val="nb-NO"/>
        </w:rPr>
        <w:t>Saker til behandling:</w:t>
      </w:r>
    </w:p>
    <w:p w:rsidR="00D06E5B" w:rsidRPr="00C03928" w:rsidRDefault="00175D06" w:rsidP="00D06E5B">
      <w:pPr>
        <w:pStyle w:val="Overskrift1"/>
        <w:spacing w:line="276" w:lineRule="auto"/>
        <w:rPr>
          <w:b/>
        </w:rPr>
      </w:pPr>
      <w:r>
        <w:rPr>
          <w:b/>
        </w:rPr>
        <w:t>Sak</w:t>
      </w:r>
      <w:r w:rsidR="00DB6664">
        <w:rPr>
          <w:b/>
        </w:rPr>
        <w:t xml:space="preserve"> </w:t>
      </w:r>
      <w:r w:rsidR="00075B86">
        <w:rPr>
          <w:b/>
        </w:rPr>
        <w:t>20</w:t>
      </w:r>
      <w:r w:rsidR="0044558F" w:rsidRPr="00C03928">
        <w:rPr>
          <w:b/>
        </w:rPr>
        <w:t>/</w:t>
      </w:r>
      <w:r w:rsidR="00461EBD">
        <w:rPr>
          <w:b/>
        </w:rPr>
        <w:t>20</w:t>
      </w:r>
      <w:r w:rsidR="00D06E5B" w:rsidRPr="00C03928">
        <w:rPr>
          <w:b/>
        </w:rPr>
        <w:tab/>
      </w:r>
      <w:r w:rsidR="00D06E5B" w:rsidRPr="00C03928">
        <w:rPr>
          <w:b/>
        </w:rPr>
        <w:tab/>
        <w:t>Godkjenning av innkalling og saksliste</w:t>
      </w:r>
    </w:p>
    <w:p w:rsidR="00D06E5B" w:rsidRPr="00C03928" w:rsidRDefault="0027619E" w:rsidP="00D06E5B">
      <w:pPr>
        <w:spacing w:line="276" w:lineRule="auto"/>
        <w:ind w:left="2160" w:hanging="2160"/>
        <w:rPr>
          <w:b/>
          <w:lang w:val="nb-NO"/>
        </w:rPr>
      </w:pPr>
      <w:r>
        <w:rPr>
          <w:b/>
          <w:lang w:val="nb-NO"/>
        </w:rPr>
        <w:t xml:space="preserve">Sak </w:t>
      </w:r>
      <w:r w:rsidR="00075B86">
        <w:rPr>
          <w:b/>
          <w:lang w:val="nb-NO"/>
        </w:rPr>
        <w:t>21</w:t>
      </w:r>
      <w:r w:rsidR="00461EBD">
        <w:rPr>
          <w:b/>
          <w:lang w:val="nb-NO"/>
        </w:rPr>
        <w:t>/20</w:t>
      </w:r>
      <w:r w:rsidR="00D06E5B" w:rsidRPr="00C03928">
        <w:rPr>
          <w:b/>
          <w:lang w:val="nb-NO"/>
        </w:rPr>
        <w:tab/>
        <w:t>Godkjenning av protokoll fr</w:t>
      </w:r>
      <w:r w:rsidR="00D81227" w:rsidRPr="00C03928">
        <w:rPr>
          <w:b/>
          <w:lang w:val="nb-NO"/>
        </w:rPr>
        <w:t xml:space="preserve">a </w:t>
      </w:r>
      <w:r w:rsidR="001F0A9F" w:rsidRPr="00C03928">
        <w:rPr>
          <w:b/>
          <w:lang w:val="nb-NO"/>
        </w:rPr>
        <w:t>Menighets/Fellesrådsmøte</w:t>
      </w:r>
      <w:r w:rsidR="002E0308">
        <w:rPr>
          <w:b/>
          <w:lang w:val="nb-NO"/>
        </w:rPr>
        <w:t xml:space="preserve"> </w:t>
      </w:r>
      <w:r w:rsidR="00525847">
        <w:rPr>
          <w:b/>
          <w:lang w:val="nb-NO"/>
        </w:rPr>
        <w:t>1</w:t>
      </w:r>
      <w:r w:rsidR="00075B86">
        <w:rPr>
          <w:b/>
          <w:lang w:val="nb-NO"/>
        </w:rPr>
        <w:t>1</w:t>
      </w:r>
      <w:r w:rsidR="00175D06">
        <w:rPr>
          <w:b/>
          <w:lang w:val="nb-NO"/>
        </w:rPr>
        <w:t>.</w:t>
      </w:r>
      <w:r w:rsidR="00C02BD3">
        <w:rPr>
          <w:b/>
          <w:lang w:val="nb-NO"/>
        </w:rPr>
        <w:t>6</w:t>
      </w:r>
      <w:r w:rsidR="00E03FF2">
        <w:rPr>
          <w:b/>
          <w:lang w:val="nb-NO"/>
        </w:rPr>
        <w:t>.</w:t>
      </w:r>
      <w:r w:rsidR="00525847">
        <w:rPr>
          <w:b/>
          <w:lang w:val="nb-NO"/>
        </w:rPr>
        <w:t>20</w:t>
      </w:r>
    </w:p>
    <w:p w:rsidR="0031518A" w:rsidRDefault="00022514" w:rsidP="008B68EA">
      <w:pPr>
        <w:spacing w:line="276" w:lineRule="auto"/>
        <w:rPr>
          <w:b/>
          <w:lang w:val="nb-NO"/>
        </w:rPr>
      </w:pPr>
      <w:r w:rsidRPr="00C03928">
        <w:rPr>
          <w:b/>
          <w:lang w:val="nb-NO"/>
        </w:rPr>
        <w:t xml:space="preserve">Sak </w:t>
      </w:r>
      <w:r w:rsidR="00075B86">
        <w:rPr>
          <w:b/>
          <w:lang w:val="nb-NO"/>
        </w:rPr>
        <w:t>22</w:t>
      </w:r>
      <w:r w:rsidR="000F0C39" w:rsidRPr="00C03928">
        <w:rPr>
          <w:b/>
          <w:lang w:val="nb-NO"/>
        </w:rPr>
        <w:t>/</w:t>
      </w:r>
      <w:r w:rsidR="00461EBD">
        <w:rPr>
          <w:b/>
          <w:lang w:val="nb-NO"/>
        </w:rPr>
        <w:t>20</w:t>
      </w:r>
      <w:r w:rsidR="00173D68" w:rsidRPr="00C03928">
        <w:rPr>
          <w:b/>
          <w:lang w:val="nb-NO"/>
        </w:rPr>
        <w:tab/>
      </w:r>
      <w:r w:rsidR="00173D68" w:rsidRPr="00C03928">
        <w:rPr>
          <w:b/>
          <w:lang w:val="nb-NO"/>
        </w:rPr>
        <w:tab/>
      </w:r>
      <w:r w:rsidRPr="00C03928">
        <w:rPr>
          <w:b/>
          <w:lang w:val="nb-NO"/>
        </w:rPr>
        <w:t>Referater</w:t>
      </w:r>
    </w:p>
    <w:p w:rsidR="00CD35F0" w:rsidRDefault="001972E5" w:rsidP="0031518A">
      <w:pPr>
        <w:pStyle w:val="Brdtekst"/>
        <w:spacing w:line="276" w:lineRule="auto"/>
        <w:rPr>
          <w:b/>
        </w:rPr>
      </w:pPr>
      <w:bookmarkStart w:id="0" w:name="_Hlk47686656"/>
      <w:r w:rsidRPr="00C03928">
        <w:rPr>
          <w:b/>
        </w:rPr>
        <w:t>F</w:t>
      </w:r>
      <w:r w:rsidR="008B68EA" w:rsidRPr="00C03928">
        <w:rPr>
          <w:b/>
        </w:rPr>
        <w:t xml:space="preserve">R Sak </w:t>
      </w:r>
      <w:r w:rsidR="00075B86">
        <w:rPr>
          <w:b/>
        </w:rPr>
        <w:t>23</w:t>
      </w:r>
      <w:r w:rsidR="00461EBD">
        <w:rPr>
          <w:b/>
        </w:rPr>
        <w:t>/20</w:t>
      </w:r>
      <w:r w:rsidR="002157E9" w:rsidRPr="00C03928">
        <w:rPr>
          <w:b/>
        </w:rPr>
        <w:tab/>
      </w:r>
      <w:r w:rsidR="007C67ED" w:rsidRPr="00C03928">
        <w:rPr>
          <w:b/>
        </w:rPr>
        <w:tab/>
      </w:r>
      <w:r w:rsidR="00075B86">
        <w:rPr>
          <w:b/>
        </w:rPr>
        <w:t>Budsjett 2021</w:t>
      </w:r>
    </w:p>
    <w:p w:rsidR="0069612F" w:rsidRDefault="00DB6664" w:rsidP="001475B4">
      <w:pPr>
        <w:pStyle w:val="Brdtekst"/>
        <w:spacing w:line="276" w:lineRule="auto"/>
        <w:ind w:left="2160" w:hanging="2160"/>
        <w:rPr>
          <w:b/>
        </w:rPr>
      </w:pPr>
      <w:r>
        <w:rPr>
          <w:b/>
        </w:rPr>
        <w:t xml:space="preserve">FR Sak </w:t>
      </w:r>
      <w:r w:rsidR="00075B86">
        <w:rPr>
          <w:b/>
        </w:rPr>
        <w:t>24</w:t>
      </w:r>
      <w:r w:rsidR="007D0EAD">
        <w:rPr>
          <w:b/>
        </w:rPr>
        <w:t>/20</w:t>
      </w:r>
      <w:r w:rsidR="007D0EAD">
        <w:rPr>
          <w:b/>
        </w:rPr>
        <w:tab/>
      </w:r>
      <w:r w:rsidR="00075B86">
        <w:rPr>
          <w:b/>
        </w:rPr>
        <w:t>Ø</w:t>
      </w:r>
      <w:r w:rsidR="00847D66">
        <w:rPr>
          <w:b/>
        </w:rPr>
        <w:t xml:space="preserve">konomiplan 2021-2025 </w:t>
      </w:r>
      <w:bookmarkStart w:id="1" w:name="_Hlk50037152"/>
    </w:p>
    <w:bookmarkEnd w:id="1"/>
    <w:p w:rsidR="008C7A3F" w:rsidRDefault="00075B86" w:rsidP="001008EF">
      <w:pPr>
        <w:pStyle w:val="Brdtekst"/>
        <w:spacing w:line="240" w:lineRule="auto"/>
        <w:ind w:left="2160" w:hanging="2160"/>
        <w:rPr>
          <w:b/>
        </w:rPr>
      </w:pPr>
      <w:r>
        <w:rPr>
          <w:b/>
        </w:rPr>
        <w:t>FR Sak 2</w:t>
      </w:r>
      <w:r w:rsidR="001475B4">
        <w:rPr>
          <w:b/>
        </w:rPr>
        <w:t>5</w:t>
      </w:r>
      <w:r>
        <w:rPr>
          <w:b/>
        </w:rPr>
        <w:t>/20</w:t>
      </w:r>
      <w:r w:rsidR="008C7A3F">
        <w:rPr>
          <w:b/>
        </w:rPr>
        <w:tab/>
        <w:t>Høring ny forskrift om økonomiforvaltning i Den norske kirke lokalt</w:t>
      </w:r>
    </w:p>
    <w:p w:rsidR="002A7446" w:rsidRPr="002A7446" w:rsidRDefault="002A7446" w:rsidP="001008EF">
      <w:pPr>
        <w:pStyle w:val="Topptekst"/>
        <w:tabs>
          <w:tab w:val="clear" w:pos="4536"/>
          <w:tab w:val="clear" w:pos="9072"/>
        </w:tabs>
        <w:rPr>
          <w:rFonts w:ascii="Times New Roman" w:hAnsi="Times New Roman"/>
          <w:b/>
          <w:bCs/>
        </w:rPr>
      </w:pPr>
      <w:r w:rsidRPr="002A7446">
        <w:rPr>
          <w:rFonts w:ascii="Times New Roman" w:hAnsi="Times New Roman"/>
          <w:b/>
          <w:bCs/>
        </w:rPr>
        <w:t xml:space="preserve">FR Sak </w:t>
      </w:r>
      <w:r w:rsidR="0069612F">
        <w:rPr>
          <w:rFonts w:ascii="Times New Roman" w:hAnsi="Times New Roman"/>
          <w:b/>
          <w:bCs/>
        </w:rPr>
        <w:t>2</w:t>
      </w:r>
      <w:r w:rsidR="001475B4">
        <w:rPr>
          <w:rFonts w:ascii="Times New Roman" w:hAnsi="Times New Roman"/>
          <w:b/>
          <w:bCs/>
        </w:rPr>
        <w:t>6</w:t>
      </w:r>
      <w:r w:rsidR="0069612F">
        <w:rPr>
          <w:rFonts w:ascii="Times New Roman" w:hAnsi="Times New Roman"/>
          <w:b/>
          <w:bCs/>
        </w:rPr>
        <w:t>/20</w:t>
      </w:r>
      <w:r w:rsidRPr="002A7446">
        <w:rPr>
          <w:rFonts w:ascii="Times New Roman" w:hAnsi="Times New Roman"/>
          <w:b/>
          <w:bCs/>
        </w:rPr>
        <w:tab/>
      </w:r>
      <w:r w:rsidRPr="002A7446">
        <w:rPr>
          <w:rFonts w:ascii="Times New Roman" w:hAnsi="Times New Roman"/>
          <w:b/>
          <w:bCs/>
        </w:rPr>
        <w:tab/>
        <w:t>Prosjekt kirkelig organisering</w:t>
      </w:r>
    </w:p>
    <w:bookmarkEnd w:id="0"/>
    <w:p w:rsidR="007D0EAD" w:rsidRDefault="00A34193" w:rsidP="001008EF">
      <w:pPr>
        <w:pStyle w:val="Brdtekst"/>
        <w:spacing w:line="240" w:lineRule="auto"/>
        <w:ind w:left="2160" w:hanging="2160"/>
        <w:rPr>
          <w:b/>
        </w:rPr>
      </w:pPr>
      <w:r>
        <w:rPr>
          <w:b/>
        </w:rPr>
        <w:t>M</w:t>
      </w:r>
      <w:r w:rsidR="00DB6664">
        <w:rPr>
          <w:b/>
        </w:rPr>
        <w:t xml:space="preserve">R Sak </w:t>
      </w:r>
      <w:r w:rsidR="00075B86">
        <w:rPr>
          <w:b/>
        </w:rPr>
        <w:t>2</w:t>
      </w:r>
      <w:r w:rsidR="001475B4">
        <w:rPr>
          <w:b/>
        </w:rPr>
        <w:t>7</w:t>
      </w:r>
      <w:r w:rsidR="00DB6664">
        <w:rPr>
          <w:b/>
        </w:rPr>
        <w:t>/20</w:t>
      </w:r>
      <w:r w:rsidR="00DB6664">
        <w:rPr>
          <w:b/>
        </w:rPr>
        <w:tab/>
      </w:r>
      <w:r>
        <w:rPr>
          <w:b/>
        </w:rPr>
        <w:t xml:space="preserve">Gudstjenestereformen av 2019 </w:t>
      </w:r>
    </w:p>
    <w:p w:rsidR="009F1E24" w:rsidRDefault="009F1E24" w:rsidP="00C92BE5">
      <w:pPr>
        <w:pStyle w:val="Brdtekst"/>
        <w:spacing w:line="276" w:lineRule="auto"/>
        <w:ind w:left="2160" w:hanging="2160"/>
        <w:rPr>
          <w:b/>
        </w:rPr>
      </w:pPr>
      <w:r>
        <w:rPr>
          <w:b/>
        </w:rPr>
        <w:t>MR Sak 2</w:t>
      </w:r>
      <w:r w:rsidR="001475B4">
        <w:rPr>
          <w:b/>
        </w:rPr>
        <w:t>8</w:t>
      </w:r>
      <w:r>
        <w:rPr>
          <w:b/>
        </w:rPr>
        <w:t>/20</w:t>
      </w:r>
      <w:r>
        <w:rPr>
          <w:b/>
        </w:rPr>
        <w:tab/>
        <w:t>Strømming av gudstjenester</w:t>
      </w:r>
    </w:p>
    <w:p w:rsidR="006D49D3" w:rsidRDefault="006D49D3" w:rsidP="00C92BE5">
      <w:pPr>
        <w:pStyle w:val="Brdtekst"/>
        <w:spacing w:line="276" w:lineRule="auto"/>
        <w:ind w:left="2160" w:hanging="2160"/>
        <w:rPr>
          <w:b/>
        </w:rPr>
      </w:pPr>
      <w:r>
        <w:rPr>
          <w:b/>
        </w:rPr>
        <w:t xml:space="preserve">MR Sak </w:t>
      </w:r>
      <w:r w:rsidR="001475B4">
        <w:rPr>
          <w:b/>
        </w:rPr>
        <w:t>29</w:t>
      </w:r>
      <w:r>
        <w:rPr>
          <w:b/>
        </w:rPr>
        <w:t>/20</w:t>
      </w:r>
      <w:r>
        <w:rPr>
          <w:b/>
        </w:rPr>
        <w:tab/>
        <w:t xml:space="preserve">Gudstjenesteliste </w:t>
      </w:r>
      <w:r w:rsidR="001F45FE">
        <w:rPr>
          <w:b/>
        </w:rPr>
        <w:t>oktober - desember</w:t>
      </w:r>
      <w:r>
        <w:rPr>
          <w:b/>
        </w:rPr>
        <w:t xml:space="preserve"> 2020</w:t>
      </w:r>
    </w:p>
    <w:p w:rsidR="0069612F" w:rsidRDefault="0069612F" w:rsidP="00C92BE5">
      <w:pPr>
        <w:pStyle w:val="Brdtekst"/>
        <w:spacing w:line="276" w:lineRule="auto"/>
        <w:ind w:left="2160" w:hanging="2160"/>
        <w:rPr>
          <w:b/>
        </w:rPr>
      </w:pPr>
      <w:r>
        <w:rPr>
          <w:b/>
        </w:rPr>
        <w:t>MR Sak 3</w:t>
      </w:r>
      <w:r w:rsidR="001475B4">
        <w:rPr>
          <w:b/>
        </w:rPr>
        <w:t>0</w:t>
      </w:r>
      <w:r>
        <w:rPr>
          <w:b/>
        </w:rPr>
        <w:t>/20</w:t>
      </w:r>
      <w:r>
        <w:rPr>
          <w:b/>
        </w:rPr>
        <w:tab/>
        <w:t>Menighetsblad</w:t>
      </w:r>
    </w:p>
    <w:p w:rsidR="00346055" w:rsidRPr="00346055" w:rsidRDefault="00346055" w:rsidP="009F1E24">
      <w:pPr>
        <w:pStyle w:val="Brdtekst"/>
        <w:spacing w:line="276" w:lineRule="auto"/>
        <w:rPr>
          <w:b/>
        </w:rPr>
      </w:pPr>
    </w:p>
    <w:p w:rsidR="00395EFB" w:rsidRDefault="00FE00B6" w:rsidP="009F1E24">
      <w:pPr>
        <w:pStyle w:val="Brdtekst"/>
        <w:spacing w:line="276" w:lineRule="auto"/>
        <w:ind w:left="2160" w:hanging="2160"/>
        <w:rPr>
          <w:b/>
        </w:rPr>
      </w:pPr>
      <w:r>
        <w:rPr>
          <w:b/>
        </w:rPr>
        <w:tab/>
      </w:r>
    </w:p>
    <w:p w:rsidR="008949F6" w:rsidRPr="00C03928" w:rsidRDefault="007121B9" w:rsidP="00531388">
      <w:pPr>
        <w:pStyle w:val="Brdtekst"/>
        <w:spacing w:line="276" w:lineRule="auto"/>
        <w:rPr>
          <w:b/>
        </w:rPr>
      </w:pPr>
      <w:r>
        <w:rPr>
          <w:b/>
        </w:rPr>
        <w:tab/>
      </w:r>
      <w:r>
        <w:rPr>
          <w:b/>
        </w:rPr>
        <w:tab/>
      </w:r>
      <w:r>
        <w:rPr>
          <w:b/>
        </w:rPr>
        <w:tab/>
      </w:r>
    </w:p>
    <w:p w:rsidR="008949F6" w:rsidRPr="00C03928" w:rsidRDefault="008949F6" w:rsidP="00531388">
      <w:pPr>
        <w:pStyle w:val="Brdtekst"/>
        <w:spacing w:line="276" w:lineRule="auto"/>
      </w:pPr>
    </w:p>
    <w:p w:rsidR="00022514" w:rsidRPr="00C03928" w:rsidRDefault="00022514" w:rsidP="00960796">
      <w:pPr>
        <w:pStyle w:val="Brdtekst"/>
        <w:spacing w:line="276" w:lineRule="auto"/>
      </w:pPr>
      <w:r w:rsidRPr="00C03928">
        <w:t xml:space="preserve">Innkallingen sendes også </w:t>
      </w:r>
      <w:r w:rsidR="00173D68" w:rsidRPr="00C03928">
        <w:t xml:space="preserve">til </w:t>
      </w:r>
      <w:r w:rsidRPr="00C03928">
        <w:t>de to første vara</w:t>
      </w:r>
      <w:r w:rsidR="00083AFB" w:rsidRPr="00C03928">
        <w:t xml:space="preserve"> </w:t>
      </w:r>
      <w:r w:rsidRPr="00C03928">
        <w:t>med</w:t>
      </w:r>
      <w:r w:rsidR="00C455C0" w:rsidRPr="00C03928">
        <w:t>l</w:t>
      </w:r>
      <w:r w:rsidR="000D09B2" w:rsidRPr="00C03928">
        <w:t>emmene</w:t>
      </w:r>
      <w:r w:rsidR="00CD0C4F" w:rsidRPr="00C03928">
        <w:t xml:space="preserve"> og </w:t>
      </w:r>
      <w:r w:rsidR="00757609" w:rsidRPr="00C03928">
        <w:t>Prosten</w:t>
      </w:r>
      <w:r w:rsidR="00203D2C" w:rsidRPr="00C03928">
        <w:t>.</w:t>
      </w:r>
      <w:r w:rsidR="003C446C" w:rsidRPr="00C03928">
        <w:t xml:space="preserve"> </w:t>
      </w:r>
      <w:r w:rsidRPr="00C03928">
        <w:t xml:space="preserve">                    </w:t>
      </w:r>
    </w:p>
    <w:p w:rsidR="003F12D4" w:rsidRPr="00C03928" w:rsidRDefault="003F12D4" w:rsidP="00960796">
      <w:pPr>
        <w:pStyle w:val="Brdtekst"/>
        <w:spacing w:line="276" w:lineRule="auto"/>
        <w:rPr>
          <w:b/>
        </w:rPr>
      </w:pPr>
    </w:p>
    <w:p w:rsidR="003F12D4" w:rsidRPr="00C03928" w:rsidRDefault="00022514" w:rsidP="00960796">
      <w:pPr>
        <w:pStyle w:val="Brdtekst"/>
        <w:spacing w:line="276" w:lineRule="auto"/>
      </w:pPr>
      <w:r w:rsidRPr="00C03928">
        <w:t xml:space="preserve">Melding om fravær gis snarest </w:t>
      </w:r>
      <w:r w:rsidR="001F0A9F" w:rsidRPr="00C03928">
        <w:t xml:space="preserve">på mail: </w:t>
      </w:r>
      <w:r w:rsidR="008B68EA" w:rsidRPr="00C03928">
        <w:rPr>
          <w:u w:val="single"/>
        </w:rPr>
        <w:t>to368@kirken.no</w:t>
      </w:r>
      <w:r w:rsidR="001F0A9F" w:rsidRPr="00C03928">
        <w:t xml:space="preserve"> eller </w:t>
      </w:r>
      <w:r w:rsidRPr="00C03928">
        <w:rPr>
          <w:b/>
        </w:rPr>
        <w:t xml:space="preserve">tlf. 77 17 14 00 </w:t>
      </w:r>
    </w:p>
    <w:p w:rsidR="007D5683" w:rsidRPr="00C03928" w:rsidRDefault="007D5683" w:rsidP="00960796">
      <w:pPr>
        <w:pStyle w:val="Brdtekst"/>
        <w:spacing w:line="276" w:lineRule="auto"/>
        <w:rPr>
          <w:b/>
        </w:rPr>
      </w:pPr>
    </w:p>
    <w:p w:rsidR="003F12D4" w:rsidRPr="00C03928" w:rsidRDefault="001D1B9D" w:rsidP="00960796">
      <w:pPr>
        <w:pStyle w:val="Brdtekst"/>
        <w:spacing w:line="276" w:lineRule="auto"/>
      </w:pPr>
      <w:r>
        <w:t xml:space="preserve">Sissel Fjelstad </w:t>
      </w:r>
      <w:r w:rsidR="000A5223" w:rsidRPr="00C03928">
        <w:t>har ansvar for b</w:t>
      </w:r>
      <w:r w:rsidR="00207F6E" w:rsidRPr="00C03928">
        <w:t>evertning</w:t>
      </w:r>
      <w:r w:rsidR="000A5223" w:rsidRPr="00C03928">
        <w:t xml:space="preserve">en. </w:t>
      </w:r>
    </w:p>
    <w:p w:rsidR="0023226B" w:rsidRPr="00C03928" w:rsidRDefault="0023226B" w:rsidP="00960796">
      <w:pPr>
        <w:pStyle w:val="Brdtekst"/>
        <w:spacing w:line="276" w:lineRule="auto"/>
      </w:pPr>
    </w:p>
    <w:p w:rsidR="000F5BCD" w:rsidRPr="00C03928" w:rsidRDefault="000F5BCD" w:rsidP="00960796">
      <w:pPr>
        <w:spacing w:line="276" w:lineRule="auto"/>
        <w:rPr>
          <w:b/>
          <w:lang w:val="nb-NO"/>
        </w:rPr>
      </w:pPr>
    </w:p>
    <w:p w:rsidR="00D06E5B" w:rsidRPr="00C03928" w:rsidRDefault="00022514" w:rsidP="00960796">
      <w:pPr>
        <w:spacing w:line="276" w:lineRule="auto"/>
        <w:rPr>
          <w:b/>
          <w:lang w:val="nb-NO"/>
        </w:rPr>
      </w:pPr>
      <w:r w:rsidRPr="00C03928">
        <w:rPr>
          <w:b/>
          <w:lang w:val="nb-NO"/>
        </w:rPr>
        <w:t>Vel møtt!</w:t>
      </w:r>
    </w:p>
    <w:p w:rsidR="0076749A" w:rsidRPr="00C03928" w:rsidRDefault="0076749A" w:rsidP="0076749A">
      <w:pPr>
        <w:pStyle w:val="Overskrift1"/>
        <w:spacing w:line="276" w:lineRule="auto"/>
      </w:pPr>
    </w:p>
    <w:p w:rsidR="0076749A" w:rsidRPr="00C03928" w:rsidRDefault="0076749A" w:rsidP="0076749A">
      <w:pPr>
        <w:pStyle w:val="Overskrift1"/>
        <w:spacing w:line="276" w:lineRule="auto"/>
      </w:pPr>
      <w:r w:rsidRPr="00C03928">
        <w:t xml:space="preserve">Ann Kristin </w:t>
      </w:r>
      <w:r w:rsidR="00BB7451" w:rsidRPr="00C03928">
        <w:t>Bakkemo</w:t>
      </w:r>
      <w:r w:rsidR="00BB7451" w:rsidRPr="00C03928">
        <w:tab/>
      </w:r>
      <w:r w:rsidR="00BB7451" w:rsidRPr="00C03928">
        <w:tab/>
      </w:r>
      <w:r w:rsidR="00BB7451" w:rsidRPr="00C03928">
        <w:tab/>
      </w:r>
      <w:r w:rsidR="00BB7451" w:rsidRPr="00C03928">
        <w:tab/>
      </w:r>
      <w:r w:rsidR="00BB7451" w:rsidRPr="00C03928">
        <w:tab/>
        <w:t>Tonje Østvik</w:t>
      </w:r>
      <w:r w:rsidRPr="00C03928">
        <w:tab/>
      </w:r>
      <w:r w:rsidRPr="00C03928">
        <w:tab/>
      </w:r>
      <w:r w:rsidRPr="00C03928">
        <w:tab/>
      </w:r>
    </w:p>
    <w:p w:rsidR="00022514" w:rsidRPr="00C03928" w:rsidRDefault="00022514" w:rsidP="00960796">
      <w:pPr>
        <w:pStyle w:val="Topptekst"/>
        <w:tabs>
          <w:tab w:val="clear" w:pos="4536"/>
          <w:tab w:val="clear" w:pos="9072"/>
        </w:tabs>
        <w:spacing w:line="276" w:lineRule="auto"/>
        <w:rPr>
          <w:rFonts w:ascii="Times New Roman" w:hAnsi="Times New Roman"/>
          <w:szCs w:val="24"/>
          <w:lang w:eastAsia="en-US"/>
        </w:rPr>
      </w:pPr>
      <w:r w:rsidRPr="00C03928">
        <w:rPr>
          <w:rFonts w:ascii="Times New Roman" w:hAnsi="Times New Roman"/>
          <w:szCs w:val="24"/>
          <w:lang w:eastAsia="en-US"/>
        </w:rPr>
        <w:t>Leder</w:t>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t>kirkeverge</w:t>
      </w:r>
      <w:r w:rsidR="00F16A1D" w:rsidRPr="00C03928">
        <w:rPr>
          <w:rFonts w:ascii="Times New Roman" w:hAnsi="Times New Roman"/>
          <w:szCs w:val="24"/>
          <w:lang w:eastAsia="en-US"/>
        </w:rPr>
        <w:t>/daglig leder</w:t>
      </w:r>
    </w:p>
    <w:p w:rsidR="007D49CA" w:rsidRPr="00C03928" w:rsidRDefault="007D49CA" w:rsidP="007D49CA">
      <w:pPr>
        <w:rPr>
          <w:lang w:val="nb-NO"/>
        </w:rPr>
      </w:pPr>
    </w:p>
    <w:p w:rsidR="002E0E0B" w:rsidRPr="00C03928" w:rsidRDefault="00F939B3" w:rsidP="00407FC5">
      <w:pPr>
        <w:jc w:val="center"/>
        <w:rPr>
          <w:b/>
          <w:sz w:val="32"/>
          <w:szCs w:val="32"/>
          <w:lang w:val="nb-NO"/>
        </w:rPr>
      </w:pPr>
      <w:r w:rsidRPr="00C03928">
        <w:rPr>
          <w:b/>
          <w:sz w:val="32"/>
          <w:szCs w:val="32"/>
          <w:lang w:val="nb-NO"/>
        </w:rPr>
        <w:br w:type="page"/>
      </w:r>
      <w:r w:rsidR="002E0E0B" w:rsidRPr="00C03928">
        <w:rPr>
          <w:b/>
          <w:sz w:val="32"/>
          <w:szCs w:val="32"/>
          <w:lang w:val="nb-NO"/>
        </w:rPr>
        <w:lastRenderedPageBreak/>
        <w:t>MØTEBOK</w:t>
      </w:r>
    </w:p>
    <w:p w:rsidR="002E0E0B" w:rsidRPr="00C03928" w:rsidRDefault="002E0E0B" w:rsidP="002E0E0B">
      <w:pPr>
        <w:spacing w:line="276" w:lineRule="auto"/>
        <w:rPr>
          <w:lang w:val="nb-NO" w:eastAsia="nb-NO"/>
        </w:rPr>
      </w:pPr>
    </w:p>
    <w:p w:rsidR="00934FD0" w:rsidRPr="00C03928" w:rsidRDefault="00934FD0" w:rsidP="002E0E0B">
      <w:pPr>
        <w:spacing w:line="276" w:lineRule="auto"/>
        <w:rPr>
          <w:lang w:val="nb-NO" w:eastAsia="nb-NO"/>
        </w:rPr>
      </w:pPr>
    </w:p>
    <w:p w:rsidR="002E0E0B" w:rsidRPr="00C03928" w:rsidRDefault="00793F16" w:rsidP="002E0E0B">
      <w:pPr>
        <w:pStyle w:val="Overskrift4"/>
        <w:spacing w:line="276" w:lineRule="auto"/>
      </w:pPr>
      <w:r w:rsidRPr="00C03928">
        <w:t xml:space="preserve">Sak </w:t>
      </w:r>
      <w:r w:rsidR="00075B86">
        <w:t>20</w:t>
      </w:r>
      <w:r w:rsidR="007D0EAD">
        <w:t>/20</w:t>
      </w:r>
      <w:r w:rsidR="002E0E0B" w:rsidRPr="00C03928">
        <w:tab/>
        <w:t>Godkjenning av innkalling og saksliste</w:t>
      </w:r>
    </w:p>
    <w:p w:rsidR="002E0E0B" w:rsidRPr="00C03928" w:rsidRDefault="002E0E0B" w:rsidP="002E0E0B">
      <w:pPr>
        <w:spacing w:line="276" w:lineRule="auto"/>
        <w:rPr>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Innkalling og saksliste godkjennes. Møtet er lovlig satt.</w:t>
      </w:r>
    </w:p>
    <w:p w:rsidR="002E0E0B" w:rsidRPr="00C03928" w:rsidRDefault="002E0E0B" w:rsidP="002E0E0B">
      <w:pPr>
        <w:spacing w:line="276" w:lineRule="auto"/>
        <w:rPr>
          <w:lang w:val="nb-NO"/>
        </w:rPr>
      </w:pPr>
    </w:p>
    <w:p w:rsidR="002E0E0B" w:rsidRPr="00C03928" w:rsidRDefault="002E0E0B" w:rsidP="002E0E0B">
      <w:pPr>
        <w:spacing w:line="276" w:lineRule="auto"/>
        <w:rPr>
          <w:lang w:val="nb-NO" w:eastAsia="nb-NO"/>
        </w:rPr>
      </w:pPr>
    </w:p>
    <w:p w:rsidR="002E0E0B" w:rsidRPr="00C03928" w:rsidRDefault="00793F16" w:rsidP="002E0E0B">
      <w:pPr>
        <w:pStyle w:val="Overskrift4"/>
        <w:spacing w:line="276" w:lineRule="auto"/>
      </w:pPr>
      <w:r w:rsidRPr="00C03928">
        <w:t xml:space="preserve">Sak </w:t>
      </w:r>
      <w:r w:rsidR="00075B86">
        <w:t>21</w:t>
      </w:r>
      <w:r w:rsidR="007D0EAD">
        <w:t>/20</w:t>
      </w:r>
      <w:r w:rsidR="002E0E0B" w:rsidRPr="00C03928">
        <w:tab/>
        <w:t xml:space="preserve">Godkjenning av protokoll fra menighets/fellesrådsmøte </w:t>
      </w:r>
      <w:r w:rsidR="00A423AF">
        <w:t>1</w:t>
      </w:r>
      <w:r w:rsidR="00075B86">
        <w:t>1</w:t>
      </w:r>
      <w:r w:rsidR="00A423AF">
        <w:t>.</w:t>
      </w:r>
      <w:r w:rsidR="00075B86">
        <w:t>6</w:t>
      </w:r>
      <w:r w:rsidR="00A423AF">
        <w:t>.20</w:t>
      </w:r>
    </w:p>
    <w:p w:rsidR="00CA5862" w:rsidRPr="00C03928" w:rsidRDefault="00CA5862" w:rsidP="002E0E0B">
      <w:pPr>
        <w:spacing w:line="276" w:lineRule="auto"/>
        <w:rPr>
          <w:b/>
          <w:u w:val="single"/>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Protokollen f</w:t>
      </w:r>
      <w:r w:rsidR="00242717" w:rsidRPr="00C03928">
        <w:rPr>
          <w:lang w:val="nb-NO"/>
        </w:rPr>
        <w:t>ra</w:t>
      </w:r>
      <w:r w:rsidR="009211AD" w:rsidRPr="00C03928">
        <w:rPr>
          <w:lang w:val="nb-NO"/>
        </w:rPr>
        <w:t xml:space="preserve"> Menighets/fellesrådsmøte </w:t>
      </w:r>
      <w:r w:rsidR="000E67A4" w:rsidRPr="00C03928">
        <w:rPr>
          <w:lang w:val="nb-NO"/>
        </w:rPr>
        <w:t xml:space="preserve">den </w:t>
      </w:r>
      <w:r w:rsidR="00A423AF">
        <w:rPr>
          <w:lang w:val="nb-NO"/>
        </w:rPr>
        <w:t>1</w:t>
      </w:r>
      <w:r w:rsidR="00075B86">
        <w:rPr>
          <w:lang w:val="nb-NO"/>
        </w:rPr>
        <w:t>1</w:t>
      </w:r>
      <w:r w:rsidR="009211AD" w:rsidRPr="00C03928">
        <w:rPr>
          <w:lang w:val="nb-NO"/>
        </w:rPr>
        <w:t>.</w:t>
      </w:r>
      <w:r w:rsidR="00075B86">
        <w:rPr>
          <w:lang w:val="nb-NO"/>
        </w:rPr>
        <w:t>6</w:t>
      </w:r>
      <w:r w:rsidR="00A423AF">
        <w:rPr>
          <w:lang w:val="nb-NO"/>
        </w:rPr>
        <w:t>.20</w:t>
      </w:r>
      <w:r w:rsidR="00934FD0" w:rsidRPr="00C03928">
        <w:rPr>
          <w:lang w:val="nb-NO"/>
        </w:rPr>
        <w:t xml:space="preserve"> godkjennes.</w:t>
      </w:r>
    </w:p>
    <w:p w:rsidR="002E0E0B" w:rsidRPr="00C03928" w:rsidRDefault="002E0E0B" w:rsidP="002E0E0B">
      <w:pPr>
        <w:spacing w:line="276" w:lineRule="auto"/>
        <w:rPr>
          <w:lang w:val="nb-NO"/>
        </w:rPr>
      </w:pPr>
    </w:p>
    <w:p w:rsidR="00CA5862" w:rsidRPr="00C03928" w:rsidRDefault="00CA5862" w:rsidP="00960796">
      <w:pPr>
        <w:pStyle w:val="Overskrift4"/>
        <w:spacing w:line="276" w:lineRule="auto"/>
      </w:pPr>
    </w:p>
    <w:p w:rsidR="00022514" w:rsidRPr="00C03928" w:rsidRDefault="00FA59D0" w:rsidP="00960796">
      <w:pPr>
        <w:pStyle w:val="Overskrift4"/>
        <w:spacing w:line="276" w:lineRule="auto"/>
      </w:pPr>
      <w:r w:rsidRPr="00C03928">
        <w:t xml:space="preserve">Sak </w:t>
      </w:r>
      <w:r w:rsidR="00075B86">
        <w:t>22</w:t>
      </w:r>
      <w:r w:rsidR="007D0EAD">
        <w:t>/20</w:t>
      </w:r>
      <w:r w:rsidR="00493ACF" w:rsidRPr="00C03928">
        <w:tab/>
      </w:r>
      <w:r w:rsidR="00022514" w:rsidRPr="00C03928">
        <w:t>Referater</w:t>
      </w:r>
    </w:p>
    <w:p w:rsidR="00022514" w:rsidRPr="00C03928" w:rsidRDefault="00022514" w:rsidP="00960796">
      <w:pPr>
        <w:spacing w:line="276" w:lineRule="auto"/>
        <w:rPr>
          <w:lang w:val="nb-NO"/>
        </w:rPr>
      </w:pPr>
    </w:p>
    <w:p w:rsidR="00290471" w:rsidRPr="00C03928" w:rsidRDefault="00022514" w:rsidP="00960796">
      <w:pPr>
        <w:pStyle w:val="Brdtekst3"/>
        <w:spacing w:line="276" w:lineRule="auto"/>
        <w:rPr>
          <w:i/>
        </w:rPr>
      </w:pPr>
      <w:r w:rsidRPr="00C03928">
        <w:rPr>
          <w:i/>
        </w:rPr>
        <w:t>Følgende referater fremlegg</w:t>
      </w:r>
      <w:r w:rsidR="00F16A1D" w:rsidRPr="00C03928">
        <w:rPr>
          <w:i/>
        </w:rPr>
        <w:t xml:space="preserve">es: </w:t>
      </w:r>
    </w:p>
    <w:p w:rsidR="009D13E6" w:rsidRPr="004678A6" w:rsidRDefault="009D13E6" w:rsidP="009D13E6">
      <w:pPr>
        <w:pStyle w:val="Listeavsnitt"/>
        <w:spacing w:line="276" w:lineRule="auto"/>
      </w:pPr>
    </w:p>
    <w:p w:rsidR="00FC5502" w:rsidRPr="001008EF" w:rsidRDefault="00851CD0" w:rsidP="0027619E">
      <w:pPr>
        <w:pStyle w:val="Listeavsnitt"/>
        <w:numPr>
          <w:ilvl w:val="0"/>
          <w:numId w:val="20"/>
        </w:numPr>
        <w:spacing w:line="276" w:lineRule="auto"/>
        <w:rPr>
          <w:lang w:val="nb-NO"/>
        </w:rPr>
      </w:pPr>
      <w:r w:rsidRPr="001008EF">
        <w:rPr>
          <w:lang w:val="nb-NO"/>
        </w:rPr>
        <w:t>AU hadde møte 2.9.20</w:t>
      </w:r>
      <w:r w:rsidR="001008EF" w:rsidRPr="001008EF">
        <w:rPr>
          <w:lang w:val="nb-NO"/>
        </w:rPr>
        <w:t xml:space="preserve"> og gjennomgikk saken</w:t>
      </w:r>
      <w:r w:rsidR="001008EF">
        <w:rPr>
          <w:lang w:val="nb-NO"/>
        </w:rPr>
        <w:t>e til møtet. MR Sak 31/20 kom etter AU møtet.</w:t>
      </w:r>
    </w:p>
    <w:p w:rsidR="00596404" w:rsidRPr="001008EF" w:rsidRDefault="00596404" w:rsidP="00596404">
      <w:pPr>
        <w:pStyle w:val="Listeavsnitt"/>
        <w:spacing w:line="276" w:lineRule="auto"/>
        <w:rPr>
          <w:lang w:val="nb-NO"/>
        </w:rPr>
      </w:pPr>
    </w:p>
    <w:p w:rsidR="00672E76" w:rsidRDefault="00672E76" w:rsidP="0027619E">
      <w:pPr>
        <w:pStyle w:val="Listeavsnitt"/>
        <w:numPr>
          <w:ilvl w:val="0"/>
          <w:numId w:val="20"/>
        </w:numPr>
        <w:spacing w:line="276" w:lineRule="auto"/>
        <w:rPr>
          <w:lang w:val="nb-NO"/>
        </w:rPr>
      </w:pPr>
      <w:r>
        <w:rPr>
          <w:lang w:val="nb-NO"/>
        </w:rPr>
        <w:t>Maling av tårn Salangen kirke</w:t>
      </w:r>
    </w:p>
    <w:p w:rsidR="00672E76" w:rsidRDefault="00672E76" w:rsidP="00672E76">
      <w:pPr>
        <w:pStyle w:val="Listeavsnitt"/>
        <w:spacing w:line="276" w:lineRule="auto"/>
        <w:rPr>
          <w:lang w:val="nb-NO"/>
        </w:rPr>
      </w:pPr>
      <w:r>
        <w:rPr>
          <w:lang w:val="nb-NO"/>
        </w:rPr>
        <w:t>Saken er behandlet av kommunestyret 12.6.2020 med følgende vedtak</w:t>
      </w:r>
    </w:p>
    <w:p w:rsidR="00672E76" w:rsidRDefault="00672E76" w:rsidP="00672E76">
      <w:pPr>
        <w:pStyle w:val="Listeavsnitt"/>
        <w:numPr>
          <w:ilvl w:val="0"/>
          <w:numId w:val="38"/>
        </w:numPr>
        <w:spacing w:line="276" w:lineRule="auto"/>
        <w:rPr>
          <w:lang w:val="nb-NO"/>
        </w:rPr>
      </w:pPr>
      <w:r>
        <w:rPr>
          <w:lang w:val="nb-NO"/>
        </w:rPr>
        <w:t>Prosjekt vedlikehold av tårn Salangen kirke gjennomføres innenfor en utgiftsramme på inntil kr 900 000 eks mva</w:t>
      </w:r>
    </w:p>
    <w:p w:rsidR="00672E76" w:rsidRDefault="00672E76" w:rsidP="00672E76">
      <w:pPr>
        <w:pStyle w:val="Listeavsnitt"/>
        <w:numPr>
          <w:ilvl w:val="0"/>
          <w:numId w:val="38"/>
        </w:numPr>
        <w:spacing w:line="276" w:lineRule="auto"/>
        <w:rPr>
          <w:lang w:val="nb-NO"/>
        </w:rPr>
      </w:pPr>
      <w:r>
        <w:rPr>
          <w:lang w:val="nb-NO"/>
        </w:rPr>
        <w:t>Investeringen finansieres gjennom bruk av disposisjonsfond</w:t>
      </w:r>
    </w:p>
    <w:p w:rsidR="005B0563" w:rsidRPr="00672E76" w:rsidRDefault="00672E76" w:rsidP="00672E76">
      <w:pPr>
        <w:spacing w:line="276" w:lineRule="auto"/>
        <w:ind w:left="360"/>
        <w:rPr>
          <w:lang w:val="nb-NO"/>
        </w:rPr>
      </w:pPr>
      <w:r>
        <w:rPr>
          <w:lang w:val="nb-NO"/>
        </w:rPr>
        <w:t>Kommunen overtar, og sender ut forenklet konkurranse</w:t>
      </w:r>
      <w:r w:rsidR="001008EF">
        <w:rPr>
          <w:lang w:val="nb-NO"/>
        </w:rPr>
        <w:t xml:space="preserve">. Området som skal males er utvidet, til også å gjelde langveggene fra tårnsiden og frem til inngangspartiene. </w:t>
      </w:r>
      <w:r>
        <w:rPr>
          <w:lang w:val="nb-NO"/>
        </w:rPr>
        <w:t xml:space="preserve">I sakspapirene til kommunestyret stod det at arbeidet kan settes i gang umiddelbart og være ute før sommeren. Pga </w:t>
      </w:r>
      <w:r w:rsidRPr="00596404">
        <w:rPr>
          <w:lang w:val="nb-NO"/>
        </w:rPr>
        <w:t xml:space="preserve">høyt arbeidspress </w:t>
      </w:r>
      <w:r w:rsidR="001008EF">
        <w:rPr>
          <w:lang w:val="nb-NO"/>
        </w:rPr>
        <w:t xml:space="preserve">ble ikke </w:t>
      </w:r>
      <w:r w:rsidRPr="00596404">
        <w:rPr>
          <w:lang w:val="nb-NO"/>
        </w:rPr>
        <w:t>konkurranseunderlag</w:t>
      </w:r>
      <w:r w:rsidR="00596404">
        <w:rPr>
          <w:lang w:val="nb-NO"/>
        </w:rPr>
        <w:t xml:space="preserve">et sendt ut </w:t>
      </w:r>
      <w:r w:rsidR="001008EF">
        <w:rPr>
          <w:lang w:val="nb-NO"/>
        </w:rPr>
        <w:t xml:space="preserve">før </w:t>
      </w:r>
      <w:r w:rsidR="00596404">
        <w:rPr>
          <w:lang w:val="nb-NO"/>
        </w:rPr>
        <w:t>i midten av august med tilbudsfrist 1 september.</w:t>
      </w:r>
      <w:r w:rsidR="001008EF">
        <w:rPr>
          <w:lang w:val="nb-NO"/>
        </w:rPr>
        <w:t xml:space="preserve"> </w:t>
      </w:r>
      <w:r w:rsidR="005B0563">
        <w:rPr>
          <w:lang w:val="nb-NO"/>
        </w:rPr>
        <w:t>Det er lagt opp til avklaringsmøte med tilbyder i midten av september.</w:t>
      </w:r>
    </w:p>
    <w:p w:rsidR="00D62D63" w:rsidRDefault="00232355" w:rsidP="00232355">
      <w:pPr>
        <w:pStyle w:val="NormalWeb"/>
        <w:numPr>
          <w:ilvl w:val="0"/>
          <w:numId w:val="39"/>
        </w:numPr>
      </w:pPr>
      <w:r>
        <w:t>Tariffoppgjøret: Avvent lokale forhandlinger</w:t>
      </w:r>
    </w:p>
    <w:p w:rsidR="003B63F0" w:rsidRDefault="003B63F0" w:rsidP="003B63F0">
      <w:pPr>
        <w:pStyle w:val="NormalWeb"/>
        <w:ind w:left="360"/>
        <w:rPr>
          <w:rFonts w:eastAsiaTheme="minorHAnsi"/>
        </w:rPr>
      </w:pPr>
      <w:r>
        <w:t xml:space="preserve">Som kjent er tariffoppgjørene på alle sektorer utsatt i år. Når vi får avklart fremdriften på KA-området, vil informasjon legges ut på nettsiden ka.no. I mellomtiden anbefaler vi at alle virksomheter avventer lokale forhandlinger etter hovedtariffavtalen kapittel 3.4 (lederlønn) og 5. Disse bør utsettes til etter at de sentrale forhandlingene er sluttført. </w:t>
      </w:r>
    </w:p>
    <w:tbl>
      <w:tblPr>
        <w:tblW w:w="9644" w:type="dxa"/>
        <w:tblInd w:w="-284" w:type="dxa"/>
        <w:tblLayout w:type="fixed"/>
        <w:tblCellMar>
          <w:left w:w="0" w:type="dxa"/>
          <w:right w:w="0" w:type="dxa"/>
        </w:tblCellMar>
        <w:tblLook w:val="0000" w:firstRow="0" w:lastRow="0" w:firstColumn="0" w:lastColumn="0" w:noHBand="0" w:noVBand="0"/>
      </w:tblPr>
      <w:tblGrid>
        <w:gridCol w:w="9644"/>
      </w:tblGrid>
      <w:tr w:rsidR="00597A1A" w:rsidRPr="00C03928" w:rsidTr="00F160AE">
        <w:tc>
          <w:tcPr>
            <w:tcW w:w="9644" w:type="dxa"/>
            <w:tcBorders>
              <w:top w:val="nil"/>
              <w:left w:val="nil"/>
              <w:bottom w:val="nil"/>
              <w:right w:val="nil"/>
            </w:tcBorders>
            <w:vAlign w:val="center"/>
          </w:tcPr>
          <w:p w:rsidR="00597A1A" w:rsidRPr="00C03928" w:rsidRDefault="00FD21D7" w:rsidP="006F7291">
            <w:pPr>
              <w:autoSpaceDE w:val="0"/>
              <w:autoSpaceDN w:val="0"/>
              <w:adjustRightInd w:val="0"/>
              <w:spacing w:before="100" w:after="100"/>
              <w:rPr>
                <w:rFonts w:ascii="Arial" w:hAnsi="Arial" w:cs="Arial"/>
                <w:color w:val="808080"/>
                <w:lang w:val="nb-NO"/>
              </w:rPr>
            </w:pPr>
            <w:r w:rsidRPr="00FD21D7">
              <w:rPr>
                <w:rFonts w:ascii="Arial" w:hAnsi="Arial" w:cs="Arial"/>
                <w:color w:val="333333"/>
                <w:sz w:val="26"/>
                <w:szCs w:val="26"/>
                <w:lang w:val="nb-NO" w:eastAsia="nb-NO"/>
              </w:rPr>
              <w:t> </w:t>
            </w:r>
          </w:p>
        </w:tc>
      </w:tr>
    </w:tbl>
    <w:p w:rsidR="008F73FC" w:rsidRPr="00C03928" w:rsidRDefault="008F73FC" w:rsidP="009211AD">
      <w:pPr>
        <w:spacing w:line="276" w:lineRule="auto"/>
        <w:rPr>
          <w:b/>
          <w:u w:val="single"/>
          <w:lang w:val="nb-NO"/>
        </w:rPr>
      </w:pPr>
      <w:r w:rsidRPr="00C03928">
        <w:rPr>
          <w:b/>
          <w:u w:val="single"/>
          <w:lang w:val="nb-NO"/>
        </w:rPr>
        <w:t>Forslag til vedtak:</w:t>
      </w:r>
    </w:p>
    <w:p w:rsidR="008F73FC" w:rsidRDefault="00624B9D" w:rsidP="009211AD">
      <w:pPr>
        <w:spacing w:line="276" w:lineRule="auto"/>
        <w:rPr>
          <w:lang w:val="nb-NO"/>
        </w:rPr>
      </w:pPr>
      <w:r w:rsidRPr="00C03928">
        <w:rPr>
          <w:lang w:val="nb-NO"/>
        </w:rPr>
        <w:t>De fremlagte referatene tas til orientering.</w:t>
      </w:r>
    </w:p>
    <w:p w:rsidR="00075B86" w:rsidRDefault="00075B86" w:rsidP="00075B86">
      <w:pPr>
        <w:pStyle w:val="Brdtekst"/>
        <w:spacing w:line="276" w:lineRule="auto"/>
        <w:rPr>
          <w:b/>
        </w:rPr>
      </w:pPr>
      <w:r w:rsidRPr="00C03928">
        <w:rPr>
          <w:b/>
        </w:rPr>
        <w:lastRenderedPageBreak/>
        <w:t xml:space="preserve">FR Sak </w:t>
      </w:r>
      <w:r>
        <w:rPr>
          <w:b/>
        </w:rPr>
        <w:t>23/20</w:t>
      </w:r>
      <w:r w:rsidRPr="00C03928">
        <w:rPr>
          <w:b/>
        </w:rPr>
        <w:tab/>
      </w:r>
      <w:r w:rsidRPr="00C03928">
        <w:rPr>
          <w:b/>
        </w:rPr>
        <w:tab/>
      </w:r>
      <w:r>
        <w:rPr>
          <w:b/>
        </w:rPr>
        <w:t>Budsjett 2021</w:t>
      </w:r>
    </w:p>
    <w:p w:rsidR="00075B86" w:rsidRDefault="00075B86" w:rsidP="00075B86">
      <w:pPr>
        <w:pStyle w:val="Brdtekst"/>
        <w:spacing w:line="276" w:lineRule="auto"/>
        <w:rPr>
          <w:b/>
        </w:rPr>
      </w:pPr>
    </w:p>
    <w:p w:rsidR="003B63F0" w:rsidRDefault="001008EF" w:rsidP="00075B86">
      <w:pPr>
        <w:pStyle w:val="Brdtekst"/>
        <w:spacing w:line="276" w:lineRule="auto"/>
        <w:rPr>
          <w:bCs/>
        </w:rPr>
      </w:pPr>
      <w:r>
        <w:rPr>
          <w:bCs/>
        </w:rPr>
        <w:t>Detaljbudsjettet for 2021 er ikke klart</w:t>
      </w:r>
      <w:r w:rsidR="0010090B">
        <w:rPr>
          <w:bCs/>
        </w:rPr>
        <w:t>, det</w:t>
      </w:r>
      <w:r>
        <w:rPr>
          <w:bCs/>
        </w:rPr>
        <w:t xml:space="preserve"> fremlegges på møtet. </w:t>
      </w:r>
    </w:p>
    <w:p w:rsidR="003B63F0" w:rsidRDefault="003B63F0" w:rsidP="00075B86">
      <w:pPr>
        <w:pStyle w:val="Brdtekst"/>
        <w:spacing w:line="276" w:lineRule="auto"/>
        <w:rPr>
          <w:bCs/>
        </w:rPr>
      </w:pPr>
    </w:p>
    <w:p w:rsidR="003B63F0" w:rsidRPr="003B63F0" w:rsidRDefault="003B63F0" w:rsidP="003B63F0">
      <w:pPr>
        <w:rPr>
          <w:bCs/>
          <w:szCs w:val="20"/>
          <w:lang w:val="nb-NO" w:eastAsia="nb-NO"/>
        </w:rPr>
      </w:pPr>
      <w:r w:rsidRPr="003B63F0">
        <w:rPr>
          <w:bCs/>
          <w:szCs w:val="20"/>
          <w:lang w:val="nb-NO" w:eastAsia="nb-NO"/>
        </w:rPr>
        <w:t>Fra 1.januar 2021 trer trossamfunnsloven i kraft. I §14 står følgende: Finansiering av kirka</w:t>
      </w:r>
    </w:p>
    <w:p w:rsidR="003B63F0" w:rsidRPr="003B63F0" w:rsidRDefault="003B63F0" w:rsidP="003B63F0">
      <w:pPr>
        <w:shd w:val="clear" w:color="auto" w:fill="FFFFFF"/>
        <w:spacing w:before="225"/>
        <w:ind w:firstLine="490"/>
        <w:rPr>
          <w:i/>
          <w:iCs/>
          <w:color w:val="333333"/>
          <w:lang w:val="nb-NO" w:eastAsia="nb-NO"/>
        </w:rPr>
      </w:pPr>
      <w:r w:rsidRPr="003B63F0">
        <w:rPr>
          <w:i/>
          <w:iCs/>
          <w:color w:val="333333"/>
          <w:lang w:val="nb-NO" w:eastAsia="nb-NO"/>
        </w:rPr>
        <w:t>Staten gir tilskudd til prestetjenesten og kirkens virksomhet nasjonalt og regionalt. Staten kan også gi tilskudd til andre kirkelige formål.</w:t>
      </w:r>
    </w:p>
    <w:p w:rsidR="003B63F0" w:rsidRPr="003B63F0" w:rsidRDefault="003B63F0" w:rsidP="003B63F0">
      <w:pPr>
        <w:shd w:val="clear" w:color="auto" w:fill="FFFFFF"/>
        <w:spacing w:before="225"/>
        <w:ind w:firstLine="490"/>
        <w:rPr>
          <w:i/>
          <w:iCs/>
          <w:color w:val="333333"/>
          <w:lang w:val="nb-NO" w:eastAsia="nb-NO"/>
        </w:rPr>
      </w:pPr>
      <w:r w:rsidRPr="003B63F0">
        <w:rPr>
          <w:i/>
          <w:iCs/>
          <w:color w:val="333333"/>
          <w:lang w:val="nb-NO" w:eastAsia="nb-NO"/>
        </w:rPr>
        <w:t>Kommunen gir tilskudd til kirkens virksomhet lokalt, herunder tilskudd til bygging, vedlikehold og drift av kirkebygg. Tilskuddet skal sikre at kirkebyggene holdes i forsvarlig stand, slik at de kan benyttes til gudstjenester og kirkelige handlinger. Tilskuddet skal også sikre at soknet har tilfredsstillende bemanning ved gudstjenester og kirkelige handlinger, herunder kirketjener, klokker og organist/kantor ved hver kirke, og tilstrekkelig administrativ hjelp. Kommunens tilskudd gis etter budsjettforslag fra soknet. I budsjettforslaget skal også tilskudd til kirkelig undervisning, diakoni og kirkemusikk inngå.</w:t>
      </w:r>
    </w:p>
    <w:p w:rsidR="003B63F0" w:rsidRPr="003B63F0" w:rsidRDefault="003B63F0" w:rsidP="003B63F0">
      <w:pPr>
        <w:shd w:val="clear" w:color="auto" w:fill="FFFFFF"/>
        <w:spacing w:before="225"/>
        <w:ind w:firstLine="490"/>
        <w:rPr>
          <w:i/>
          <w:iCs/>
          <w:color w:val="333333"/>
          <w:lang w:val="nb-NO" w:eastAsia="nb-NO"/>
        </w:rPr>
      </w:pPr>
      <w:r w:rsidRPr="003B63F0">
        <w:rPr>
          <w:i/>
          <w:iCs/>
          <w:color w:val="333333"/>
          <w:lang w:val="nb-NO" w:eastAsia="nb-NO"/>
        </w:rPr>
        <w:t>Etter avtale med soknet kan kommunen yte tjenester i stedet for å gi tilskudd etter andre ledd. Kommunen kan ta opp lån for å finansiere investeringer i kirkebygg og tilhørende varige driftsmidler.</w:t>
      </w:r>
    </w:p>
    <w:p w:rsidR="003B63F0" w:rsidRPr="003B63F0" w:rsidRDefault="003B63F0" w:rsidP="00075B86">
      <w:pPr>
        <w:pStyle w:val="Brdtekst"/>
        <w:spacing w:line="276" w:lineRule="auto"/>
        <w:rPr>
          <w:bCs/>
        </w:rPr>
      </w:pPr>
    </w:p>
    <w:p w:rsidR="00BA0C91" w:rsidRDefault="0010090B" w:rsidP="00075B86">
      <w:pPr>
        <w:pStyle w:val="Brdtekst"/>
        <w:spacing w:line="276" w:lineRule="auto"/>
        <w:rPr>
          <w:bCs/>
        </w:rPr>
      </w:pPr>
      <w:r>
        <w:rPr>
          <w:bCs/>
        </w:rPr>
        <w:t xml:space="preserve">Ifølge den nye loven er det fortsatt kommunen som skal gi tilskudd til kirkens virksomhet lokalt. Tilskuddet skal </w:t>
      </w:r>
      <w:r w:rsidR="00B9050E">
        <w:rPr>
          <w:bCs/>
        </w:rPr>
        <w:t xml:space="preserve">blant annet </w:t>
      </w:r>
      <w:r>
        <w:rPr>
          <w:bCs/>
        </w:rPr>
        <w:t xml:space="preserve">sikre at soknet har tilfredsstillende bemanning. </w:t>
      </w:r>
      <w:r w:rsidR="00A308B9" w:rsidRPr="00A308B9">
        <w:rPr>
          <w:bCs/>
        </w:rPr>
        <w:t>Stillingene er fortsatt små</w:t>
      </w:r>
      <w:r w:rsidR="00A308B9">
        <w:rPr>
          <w:bCs/>
        </w:rPr>
        <w:t xml:space="preserve">, og </w:t>
      </w:r>
      <w:r>
        <w:rPr>
          <w:bCs/>
        </w:rPr>
        <w:t xml:space="preserve">uten mulighet for reduksjon. Skulle gjerne vært økt. </w:t>
      </w:r>
      <w:r w:rsidR="00B9050E">
        <w:rPr>
          <w:bCs/>
        </w:rPr>
        <w:t xml:space="preserve">Den nye loven viderefører klokkerstillingen som lovpålagt, og en slik stilling kunne også vært brukt som kontorhjelp på kirkekontoret. Det er ikke </w:t>
      </w:r>
      <w:r w:rsidR="00866D2D">
        <w:rPr>
          <w:bCs/>
        </w:rPr>
        <w:t xml:space="preserve">tilstrekkelig administrativ hjelp, </w:t>
      </w:r>
      <w:r w:rsidR="00B9050E">
        <w:rPr>
          <w:bCs/>
        </w:rPr>
        <w:t xml:space="preserve">kirkevergestillingen skulle vært større. </w:t>
      </w:r>
    </w:p>
    <w:p w:rsidR="00BA0C91" w:rsidRDefault="00BA0C91" w:rsidP="00075B86">
      <w:pPr>
        <w:pStyle w:val="Brdtekst"/>
        <w:spacing w:line="276" w:lineRule="auto"/>
        <w:rPr>
          <w:bCs/>
        </w:rPr>
      </w:pPr>
    </w:p>
    <w:p w:rsidR="0025398E" w:rsidRDefault="00B9050E" w:rsidP="00075B86">
      <w:pPr>
        <w:pStyle w:val="Brdtekst"/>
        <w:spacing w:line="276" w:lineRule="auto"/>
        <w:rPr>
          <w:bCs/>
        </w:rPr>
      </w:pPr>
      <w:r>
        <w:rPr>
          <w:bCs/>
        </w:rPr>
        <w:t>Budsjettforslaget for 2021 utarbeides med utgangspunkt i regnskapet for 2019 og budsjettet for 2020. Det vil f</w:t>
      </w:r>
      <w:r w:rsidR="00BA0C91">
        <w:rPr>
          <w:bCs/>
        </w:rPr>
        <w:t xml:space="preserve">ortsatt </w:t>
      </w:r>
      <w:r>
        <w:rPr>
          <w:bCs/>
        </w:rPr>
        <w:t xml:space="preserve">være et </w:t>
      </w:r>
      <w:r w:rsidR="00BA0C91">
        <w:rPr>
          <w:bCs/>
        </w:rPr>
        <w:t>minimumsbudsjett</w:t>
      </w:r>
      <w:r>
        <w:rPr>
          <w:bCs/>
        </w:rPr>
        <w:t>, uten rom for uforutsette hendelser</w:t>
      </w:r>
      <w:r w:rsidR="00BA0C91">
        <w:rPr>
          <w:bCs/>
        </w:rPr>
        <w:t>.</w:t>
      </w:r>
      <w:r>
        <w:rPr>
          <w:bCs/>
        </w:rPr>
        <w:t xml:space="preserve"> </w:t>
      </w:r>
      <w:r w:rsidR="00BA0C91">
        <w:rPr>
          <w:bCs/>
        </w:rPr>
        <w:t xml:space="preserve"> </w:t>
      </w:r>
    </w:p>
    <w:p w:rsidR="00075B86" w:rsidRPr="00A308B9" w:rsidRDefault="00075B86" w:rsidP="00075B86">
      <w:pPr>
        <w:pStyle w:val="Brdtekst"/>
        <w:spacing w:line="276" w:lineRule="auto"/>
        <w:rPr>
          <w:bCs/>
        </w:rPr>
      </w:pPr>
    </w:p>
    <w:p w:rsidR="00A308B9" w:rsidRDefault="00A308B9" w:rsidP="00075B86">
      <w:pPr>
        <w:pStyle w:val="Brdtekst"/>
        <w:spacing w:line="276" w:lineRule="auto"/>
        <w:rPr>
          <w:b/>
        </w:rPr>
      </w:pPr>
    </w:p>
    <w:p w:rsidR="00A308B9" w:rsidRDefault="00A308B9" w:rsidP="00075B86">
      <w:pPr>
        <w:pStyle w:val="Brdtekst"/>
        <w:spacing w:line="276" w:lineRule="auto"/>
        <w:rPr>
          <w:b/>
        </w:rPr>
      </w:pPr>
    </w:p>
    <w:p w:rsidR="00D94086" w:rsidRDefault="00D94086" w:rsidP="00075B86">
      <w:pPr>
        <w:pStyle w:val="Brdtekst"/>
        <w:spacing w:line="276" w:lineRule="auto"/>
        <w:rPr>
          <w:b/>
        </w:rPr>
      </w:pPr>
    </w:p>
    <w:p w:rsidR="00D94086" w:rsidRDefault="00D94086" w:rsidP="00075B86">
      <w:pPr>
        <w:pStyle w:val="Brdtekst"/>
        <w:spacing w:line="276" w:lineRule="auto"/>
        <w:rPr>
          <w:b/>
        </w:rPr>
      </w:pPr>
    </w:p>
    <w:p w:rsidR="00D94086" w:rsidRDefault="00D94086">
      <w:pPr>
        <w:rPr>
          <w:b/>
          <w:szCs w:val="20"/>
          <w:lang w:val="nb-NO" w:eastAsia="nb-NO"/>
        </w:rPr>
      </w:pPr>
      <w:r>
        <w:rPr>
          <w:b/>
        </w:rPr>
        <w:br w:type="page"/>
      </w:r>
    </w:p>
    <w:p w:rsidR="00075B86" w:rsidRDefault="00075B86" w:rsidP="00075B86">
      <w:pPr>
        <w:pStyle w:val="Brdtekst"/>
        <w:spacing w:line="276" w:lineRule="auto"/>
        <w:ind w:left="2160" w:hanging="2160"/>
        <w:rPr>
          <w:b/>
        </w:rPr>
      </w:pPr>
      <w:r>
        <w:rPr>
          <w:b/>
        </w:rPr>
        <w:lastRenderedPageBreak/>
        <w:t>FR Sak 24/20</w:t>
      </w:r>
      <w:r>
        <w:rPr>
          <w:b/>
        </w:rPr>
        <w:tab/>
        <w:t>Økonomiplan 2021-2025</w:t>
      </w:r>
    </w:p>
    <w:p w:rsidR="0069612F" w:rsidRDefault="0069612F" w:rsidP="00075B86">
      <w:pPr>
        <w:pStyle w:val="Brdtekst"/>
        <w:spacing w:line="276" w:lineRule="auto"/>
        <w:ind w:left="2160" w:hanging="2160"/>
        <w:rPr>
          <w:b/>
        </w:rPr>
      </w:pPr>
    </w:p>
    <w:p w:rsidR="00D915AE" w:rsidRDefault="00B9050E" w:rsidP="0069612F">
      <w:pPr>
        <w:pStyle w:val="Brdtekst"/>
        <w:spacing w:line="276" w:lineRule="auto"/>
      </w:pPr>
      <w:r>
        <w:t xml:space="preserve">Økonomiforskriften gir kirkelig fellesråd pålegg om å vedta en rullerende økonomiplan for de fire neste årene. </w:t>
      </w:r>
    </w:p>
    <w:p w:rsidR="00D915AE" w:rsidRDefault="00D915AE" w:rsidP="0069612F">
      <w:pPr>
        <w:pStyle w:val="Brdtekst"/>
        <w:spacing w:line="276" w:lineRule="auto"/>
      </w:pPr>
    </w:p>
    <w:p w:rsidR="00D94086" w:rsidRPr="00D94086" w:rsidRDefault="00D94086" w:rsidP="00D94086">
      <w:pPr>
        <w:pStyle w:val="Overskrift4"/>
        <w:shd w:val="clear" w:color="auto" w:fill="FFFFFF"/>
        <w:spacing w:before="150" w:after="150"/>
        <w:rPr>
          <w:b w:val="0"/>
          <w:bCs/>
          <w:szCs w:val="24"/>
        </w:rPr>
      </w:pPr>
      <w:r w:rsidRPr="00D94086">
        <w:rPr>
          <w:b w:val="0"/>
          <w:bCs/>
          <w:szCs w:val="24"/>
        </w:rPr>
        <w:t>Forskrift om økonomiforvaltning for kirkelige fellesråd og menighetsråd i Den norske kirke</w:t>
      </w:r>
    </w:p>
    <w:p w:rsidR="00D94086" w:rsidRPr="00D94086" w:rsidRDefault="00D94086" w:rsidP="00D94086">
      <w:pPr>
        <w:pStyle w:val="Overskrift4"/>
        <w:shd w:val="clear" w:color="auto" w:fill="FFFFFF"/>
        <w:spacing w:before="150" w:after="150"/>
        <w:rPr>
          <w:b w:val="0"/>
          <w:bCs/>
          <w:szCs w:val="24"/>
        </w:rPr>
      </w:pPr>
      <w:r w:rsidRPr="00D94086">
        <w:rPr>
          <w:b w:val="0"/>
          <w:bCs/>
          <w:szCs w:val="24"/>
        </w:rPr>
        <w:t>§ 3. Økonomiplan</w:t>
      </w:r>
    </w:p>
    <w:tbl>
      <w:tblPr>
        <w:tblW w:w="13500"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12825"/>
      </w:tblGrid>
      <w:tr w:rsidR="00D94086" w:rsidRPr="00D94086" w:rsidTr="00D94086">
        <w:tc>
          <w:tcPr>
            <w:tcW w:w="675" w:type="dxa"/>
            <w:shd w:val="clear" w:color="auto" w:fill="FFFFFF"/>
            <w:noWrap/>
            <w:tcMar>
              <w:top w:w="0" w:type="dxa"/>
              <w:left w:w="30" w:type="dxa"/>
              <w:bottom w:w="0" w:type="dxa"/>
              <w:right w:w="30" w:type="dxa"/>
            </w:tcMar>
            <w:hideMark/>
          </w:tcPr>
          <w:p w:rsidR="00D94086" w:rsidRPr="00D94086" w:rsidRDefault="00D94086">
            <w:pPr>
              <w:jc w:val="right"/>
              <w:rPr>
                <w:color w:val="333333"/>
                <w:lang w:val="nb-NO"/>
              </w:rPr>
            </w:pPr>
            <w:r w:rsidRPr="00D94086">
              <w:rPr>
                <w:color w:val="333333"/>
                <w:lang w:val="nb-NO"/>
              </w:rPr>
              <w:t>1.</w:t>
            </w:r>
          </w:p>
        </w:tc>
        <w:tc>
          <w:tcPr>
            <w:tcW w:w="0" w:type="auto"/>
            <w:shd w:val="clear" w:color="auto" w:fill="FFFFFF"/>
            <w:tcMar>
              <w:top w:w="0" w:type="dxa"/>
              <w:left w:w="30" w:type="dxa"/>
              <w:bottom w:w="0" w:type="dxa"/>
              <w:right w:w="30" w:type="dxa"/>
            </w:tcMar>
            <w:hideMark/>
          </w:tcPr>
          <w:p w:rsidR="00D94086" w:rsidRPr="00D94086" w:rsidRDefault="00D94086">
            <w:pPr>
              <w:rPr>
                <w:color w:val="333333"/>
                <w:lang w:val="nb-NO"/>
              </w:rPr>
            </w:pPr>
            <w:r w:rsidRPr="00D94086">
              <w:rPr>
                <w:color w:val="333333"/>
                <w:lang w:val="nb-NO"/>
              </w:rPr>
              <w:t>Kirkelig fellesråd, og menighetsråd i ettsoknskommuner, skal en gang i året vedta en rullerende</w:t>
            </w:r>
          </w:p>
          <w:p w:rsidR="00D94086" w:rsidRPr="00D94086" w:rsidRDefault="00D94086">
            <w:pPr>
              <w:rPr>
                <w:color w:val="333333"/>
                <w:lang w:val="nb-NO"/>
              </w:rPr>
            </w:pPr>
            <w:r w:rsidRPr="00D94086">
              <w:rPr>
                <w:color w:val="333333"/>
                <w:lang w:val="nb-NO"/>
              </w:rPr>
              <w:t>økonomiplan.</w:t>
            </w:r>
          </w:p>
        </w:tc>
      </w:tr>
    </w:tbl>
    <w:p w:rsidR="00D94086" w:rsidRPr="00D94086" w:rsidRDefault="00D94086" w:rsidP="00D94086">
      <w:pPr>
        <w:rPr>
          <w:vanish/>
          <w:lang w:val="nb-NO"/>
        </w:rPr>
      </w:pPr>
    </w:p>
    <w:tbl>
      <w:tblPr>
        <w:tblW w:w="13500"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12825"/>
      </w:tblGrid>
      <w:tr w:rsidR="00D94086" w:rsidRPr="00D94086" w:rsidTr="00D94086">
        <w:tc>
          <w:tcPr>
            <w:tcW w:w="675" w:type="dxa"/>
            <w:shd w:val="clear" w:color="auto" w:fill="FFFFFF"/>
            <w:noWrap/>
            <w:tcMar>
              <w:top w:w="0" w:type="dxa"/>
              <w:left w:w="30" w:type="dxa"/>
              <w:bottom w:w="0" w:type="dxa"/>
              <w:right w:w="30" w:type="dxa"/>
            </w:tcMar>
            <w:hideMark/>
          </w:tcPr>
          <w:p w:rsidR="00D94086" w:rsidRPr="00D94086" w:rsidRDefault="00D94086">
            <w:pPr>
              <w:jc w:val="right"/>
              <w:rPr>
                <w:color w:val="333333"/>
                <w:lang w:val="nb-NO"/>
              </w:rPr>
            </w:pPr>
            <w:r w:rsidRPr="00D94086">
              <w:rPr>
                <w:color w:val="333333"/>
                <w:lang w:val="nb-NO"/>
              </w:rPr>
              <w:t>2.</w:t>
            </w:r>
          </w:p>
        </w:tc>
        <w:tc>
          <w:tcPr>
            <w:tcW w:w="0" w:type="auto"/>
            <w:shd w:val="clear" w:color="auto" w:fill="FFFFFF"/>
            <w:tcMar>
              <w:top w:w="0" w:type="dxa"/>
              <w:left w:w="30" w:type="dxa"/>
              <w:bottom w:w="0" w:type="dxa"/>
              <w:right w:w="30" w:type="dxa"/>
            </w:tcMar>
            <w:hideMark/>
          </w:tcPr>
          <w:p w:rsidR="00D94086" w:rsidRPr="00D94086" w:rsidRDefault="00D94086">
            <w:pPr>
              <w:rPr>
                <w:color w:val="333333"/>
                <w:lang w:val="nb-NO"/>
              </w:rPr>
            </w:pPr>
            <w:r w:rsidRPr="00D94086">
              <w:rPr>
                <w:color w:val="333333"/>
                <w:lang w:val="nb-NO"/>
              </w:rPr>
              <w:t>Økonomiplanen skal omfatte minst de fire neste budsjettår.</w:t>
            </w:r>
          </w:p>
        </w:tc>
      </w:tr>
    </w:tbl>
    <w:p w:rsidR="00D94086" w:rsidRPr="00D94086" w:rsidRDefault="00D94086" w:rsidP="00D94086">
      <w:pPr>
        <w:rPr>
          <w:vanish/>
          <w:lang w:val="nb-NO"/>
        </w:rPr>
      </w:pPr>
    </w:p>
    <w:tbl>
      <w:tblPr>
        <w:tblW w:w="13500"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12825"/>
      </w:tblGrid>
      <w:tr w:rsidR="00D94086" w:rsidRPr="00D94086" w:rsidTr="00D94086">
        <w:tc>
          <w:tcPr>
            <w:tcW w:w="675" w:type="dxa"/>
            <w:shd w:val="clear" w:color="auto" w:fill="FFFFFF"/>
            <w:noWrap/>
            <w:tcMar>
              <w:top w:w="0" w:type="dxa"/>
              <w:left w:w="30" w:type="dxa"/>
              <w:bottom w:w="0" w:type="dxa"/>
              <w:right w:w="30" w:type="dxa"/>
            </w:tcMar>
            <w:hideMark/>
          </w:tcPr>
          <w:p w:rsidR="00D94086" w:rsidRPr="00D94086" w:rsidRDefault="00D94086">
            <w:pPr>
              <w:jc w:val="right"/>
              <w:rPr>
                <w:color w:val="333333"/>
                <w:lang w:val="nb-NO"/>
              </w:rPr>
            </w:pPr>
            <w:r w:rsidRPr="00D94086">
              <w:rPr>
                <w:color w:val="333333"/>
                <w:lang w:val="nb-NO"/>
              </w:rPr>
              <w:t>3.</w:t>
            </w:r>
          </w:p>
        </w:tc>
        <w:tc>
          <w:tcPr>
            <w:tcW w:w="0" w:type="auto"/>
            <w:shd w:val="clear" w:color="auto" w:fill="FFFFFF"/>
            <w:tcMar>
              <w:top w:w="0" w:type="dxa"/>
              <w:left w:w="30" w:type="dxa"/>
              <w:bottom w:w="0" w:type="dxa"/>
              <w:right w:w="30" w:type="dxa"/>
            </w:tcMar>
            <w:hideMark/>
          </w:tcPr>
          <w:p w:rsidR="00D94086" w:rsidRPr="00D94086" w:rsidRDefault="00D94086">
            <w:pPr>
              <w:rPr>
                <w:color w:val="333333"/>
                <w:lang w:val="nb-NO"/>
              </w:rPr>
            </w:pPr>
            <w:r w:rsidRPr="00D94086">
              <w:rPr>
                <w:color w:val="333333"/>
                <w:lang w:val="nb-NO"/>
              </w:rPr>
              <w:t xml:space="preserve">Økonomiplanen skal omfatte hele rådets virksomhet og gi en realistisk oversikt over sannsynlige </w:t>
            </w:r>
          </w:p>
          <w:p w:rsidR="00D94086" w:rsidRPr="00D94086" w:rsidRDefault="00D94086">
            <w:pPr>
              <w:rPr>
                <w:color w:val="333333"/>
                <w:lang w:val="nb-NO"/>
              </w:rPr>
            </w:pPr>
            <w:r w:rsidRPr="00D94086">
              <w:rPr>
                <w:color w:val="333333"/>
                <w:lang w:val="nb-NO"/>
              </w:rPr>
              <w:t xml:space="preserve">inntekter, forventede utgifter og prioriterte oppgaver i planperioden. Planen skal være satt opp </w:t>
            </w:r>
          </w:p>
          <w:p w:rsidR="00D94086" w:rsidRPr="00D94086" w:rsidRDefault="00D94086">
            <w:pPr>
              <w:rPr>
                <w:color w:val="333333"/>
                <w:lang w:val="nb-NO"/>
              </w:rPr>
            </w:pPr>
            <w:r w:rsidRPr="00D94086">
              <w:rPr>
                <w:color w:val="333333"/>
                <w:lang w:val="nb-NO"/>
              </w:rPr>
              <w:t>på en oversiktlig måte.</w:t>
            </w:r>
          </w:p>
        </w:tc>
      </w:tr>
    </w:tbl>
    <w:p w:rsidR="00D94086" w:rsidRPr="00D94086" w:rsidRDefault="00D94086" w:rsidP="00D94086">
      <w:pPr>
        <w:rPr>
          <w:vanish/>
          <w:lang w:val="nb-NO"/>
        </w:rPr>
      </w:pPr>
    </w:p>
    <w:tbl>
      <w:tblPr>
        <w:tblW w:w="13500"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12825"/>
      </w:tblGrid>
      <w:tr w:rsidR="00D94086" w:rsidRPr="00D94086" w:rsidTr="00D94086">
        <w:tc>
          <w:tcPr>
            <w:tcW w:w="675" w:type="dxa"/>
            <w:shd w:val="clear" w:color="auto" w:fill="FFFFFF"/>
            <w:noWrap/>
            <w:tcMar>
              <w:top w:w="0" w:type="dxa"/>
              <w:left w:w="30" w:type="dxa"/>
              <w:bottom w:w="0" w:type="dxa"/>
              <w:right w:w="30" w:type="dxa"/>
            </w:tcMar>
            <w:hideMark/>
          </w:tcPr>
          <w:p w:rsidR="00D94086" w:rsidRPr="00D94086" w:rsidRDefault="00D94086">
            <w:pPr>
              <w:jc w:val="right"/>
              <w:rPr>
                <w:color w:val="333333"/>
                <w:lang w:val="nb-NO"/>
              </w:rPr>
            </w:pPr>
            <w:r w:rsidRPr="00D94086">
              <w:rPr>
                <w:color w:val="333333"/>
                <w:lang w:val="nb-NO"/>
              </w:rPr>
              <w:t>4.</w:t>
            </w:r>
          </w:p>
        </w:tc>
        <w:tc>
          <w:tcPr>
            <w:tcW w:w="0" w:type="auto"/>
            <w:shd w:val="clear" w:color="auto" w:fill="FFFFFF"/>
            <w:tcMar>
              <w:top w:w="0" w:type="dxa"/>
              <w:left w:w="30" w:type="dxa"/>
              <w:bottom w:w="0" w:type="dxa"/>
              <w:right w:w="30" w:type="dxa"/>
            </w:tcMar>
            <w:hideMark/>
          </w:tcPr>
          <w:p w:rsidR="00D94086" w:rsidRPr="00D94086" w:rsidRDefault="00D94086">
            <w:pPr>
              <w:rPr>
                <w:color w:val="333333"/>
                <w:lang w:val="nb-NO"/>
              </w:rPr>
            </w:pPr>
            <w:r w:rsidRPr="00D94086">
              <w:rPr>
                <w:color w:val="333333"/>
                <w:lang w:val="nb-NO"/>
              </w:rPr>
              <w:t xml:space="preserve">I økonomiplanen skal det for hvert år i planperioden vises hvordan de oppførte utgifter og tiltak </w:t>
            </w:r>
          </w:p>
          <w:p w:rsidR="00D94086" w:rsidRPr="00D94086" w:rsidRDefault="00D94086">
            <w:pPr>
              <w:rPr>
                <w:color w:val="333333"/>
                <w:lang w:val="nb-NO"/>
              </w:rPr>
            </w:pPr>
            <w:r w:rsidRPr="00D94086">
              <w:rPr>
                <w:color w:val="333333"/>
                <w:lang w:val="nb-NO"/>
              </w:rPr>
              <w:t>skal finansieres.</w:t>
            </w:r>
          </w:p>
        </w:tc>
      </w:tr>
    </w:tbl>
    <w:p w:rsidR="00D94086" w:rsidRPr="00D94086" w:rsidRDefault="00D94086" w:rsidP="00D94086">
      <w:pPr>
        <w:rPr>
          <w:vanish/>
          <w:lang w:val="nb-NO"/>
        </w:rPr>
      </w:pPr>
    </w:p>
    <w:tbl>
      <w:tblPr>
        <w:tblW w:w="13500"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12825"/>
      </w:tblGrid>
      <w:tr w:rsidR="00D94086" w:rsidRPr="00D94086" w:rsidTr="00D94086">
        <w:tc>
          <w:tcPr>
            <w:tcW w:w="675" w:type="dxa"/>
            <w:shd w:val="clear" w:color="auto" w:fill="FFFFFF"/>
            <w:noWrap/>
            <w:tcMar>
              <w:top w:w="0" w:type="dxa"/>
              <w:left w:w="30" w:type="dxa"/>
              <w:bottom w:w="0" w:type="dxa"/>
              <w:right w:w="30" w:type="dxa"/>
            </w:tcMar>
            <w:hideMark/>
          </w:tcPr>
          <w:p w:rsidR="00D94086" w:rsidRPr="00D94086" w:rsidRDefault="00D94086">
            <w:pPr>
              <w:jc w:val="right"/>
              <w:rPr>
                <w:color w:val="333333"/>
                <w:lang w:val="nb-NO"/>
              </w:rPr>
            </w:pPr>
            <w:r w:rsidRPr="00D94086">
              <w:rPr>
                <w:color w:val="333333"/>
                <w:lang w:val="nb-NO"/>
              </w:rPr>
              <w:t>5.</w:t>
            </w:r>
          </w:p>
        </w:tc>
        <w:tc>
          <w:tcPr>
            <w:tcW w:w="0" w:type="auto"/>
            <w:shd w:val="clear" w:color="auto" w:fill="FFFFFF"/>
            <w:tcMar>
              <w:top w:w="0" w:type="dxa"/>
              <w:left w:w="30" w:type="dxa"/>
              <w:bottom w:w="0" w:type="dxa"/>
              <w:right w:w="30" w:type="dxa"/>
            </w:tcMar>
            <w:hideMark/>
          </w:tcPr>
          <w:p w:rsidR="00D94086" w:rsidRDefault="00D94086">
            <w:pPr>
              <w:rPr>
                <w:color w:val="333333"/>
                <w:lang w:val="nb-NO"/>
              </w:rPr>
            </w:pPr>
            <w:r w:rsidRPr="00D94086">
              <w:rPr>
                <w:color w:val="333333"/>
                <w:lang w:val="nb-NO"/>
              </w:rPr>
              <w:t>Planer som omfatter avgrensede deler av rådets virksomhet, skal integreres i økonomi</w:t>
            </w:r>
          </w:p>
          <w:p w:rsidR="00D94086" w:rsidRPr="00D94086" w:rsidRDefault="00D94086" w:rsidP="00D94086">
            <w:pPr>
              <w:rPr>
                <w:color w:val="333333"/>
                <w:lang w:val="nb-NO"/>
              </w:rPr>
            </w:pPr>
            <w:r w:rsidRPr="00D94086">
              <w:rPr>
                <w:color w:val="333333"/>
                <w:lang w:val="nb-NO"/>
              </w:rPr>
              <w:t>planleggingen og bruken av midler innarbeides i planen.</w:t>
            </w:r>
          </w:p>
        </w:tc>
      </w:tr>
    </w:tbl>
    <w:p w:rsidR="00D94086" w:rsidRPr="00D94086" w:rsidRDefault="00D94086" w:rsidP="00D94086">
      <w:pPr>
        <w:rPr>
          <w:vanish/>
          <w:lang w:val="nb-NO"/>
        </w:rPr>
      </w:pPr>
    </w:p>
    <w:tbl>
      <w:tblPr>
        <w:tblW w:w="13500"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12825"/>
      </w:tblGrid>
      <w:tr w:rsidR="00D94086" w:rsidRPr="00D94086" w:rsidTr="00D94086">
        <w:tc>
          <w:tcPr>
            <w:tcW w:w="675" w:type="dxa"/>
            <w:shd w:val="clear" w:color="auto" w:fill="FFFFFF"/>
            <w:noWrap/>
            <w:tcMar>
              <w:top w:w="0" w:type="dxa"/>
              <w:left w:w="30" w:type="dxa"/>
              <w:bottom w:w="0" w:type="dxa"/>
              <w:right w:w="30" w:type="dxa"/>
            </w:tcMar>
            <w:hideMark/>
          </w:tcPr>
          <w:p w:rsidR="00D94086" w:rsidRPr="00D94086" w:rsidRDefault="00D94086">
            <w:pPr>
              <w:jc w:val="right"/>
              <w:rPr>
                <w:color w:val="333333"/>
                <w:lang w:val="nb-NO"/>
              </w:rPr>
            </w:pPr>
            <w:r w:rsidRPr="00D94086">
              <w:rPr>
                <w:color w:val="333333"/>
                <w:lang w:val="nb-NO"/>
              </w:rPr>
              <w:t>6.</w:t>
            </w:r>
          </w:p>
        </w:tc>
        <w:tc>
          <w:tcPr>
            <w:tcW w:w="0" w:type="auto"/>
            <w:shd w:val="clear" w:color="auto" w:fill="FFFFFF"/>
            <w:tcMar>
              <w:top w:w="0" w:type="dxa"/>
              <w:left w:w="30" w:type="dxa"/>
              <w:bottom w:w="0" w:type="dxa"/>
              <w:right w:w="30" w:type="dxa"/>
            </w:tcMar>
            <w:hideMark/>
          </w:tcPr>
          <w:p w:rsidR="00D94086" w:rsidRPr="00D94086" w:rsidRDefault="00D94086">
            <w:pPr>
              <w:rPr>
                <w:color w:val="333333"/>
                <w:lang w:val="nb-NO"/>
              </w:rPr>
            </w:pPr>
            <w:r w:rsidRPr="00D94086">
              <w:rPr>
                <w:color w:val="333333"/>
                <w:lang w:val="nb-NO"/>
              </w:rPr>
              <w:t xml:space="preserve">Vedkommende råd vedtar selv økonomiplanene og endringer i denne. Vedtaket treffes på </w:t>
            </w:r>
          </w:p>
          <w:p w:rsidR="00D94086" w:rsidRPr="00D94086" w:rsidRDefault="00D94086">
            <w:pPr>
              <w:rPr>
                <w:color w:val="333333"/>
                <w:lang w:val="nb-NO"/>
              </w:rPr>
            </w:pPr>
            <w:r w:rsidRPr="00D94086">
              <w:rPr>
                <w:color w:val="333333"/>
                <w:lang w:val="nb-NO"/>
              </w:rPr>
              <w:t>grunnlag av innstilling fra den rådets økonomireglement bestemmer.</w:t>
            </w:r>
          </w:p>
        </w:tc>
      </w:tr>
    </w:tbl>
    <w:p w:rsidR="00D94086" w:rsidRPr="00D94086" w:rsidRDefault="00D94086" w:rsidP="0069612F">
      <w:pPr>
        <w:pStyle w:val="Brdtekst"/>
        <w:spacing w:line="276" w:lineRule="auto"/>
        <w:rPr>
          <w:lang w:val="en-US"/>
        </w:rPr>
      </w:pPr>
    </w:p>
    <w:p w:rsidR="00B9050E" w:rsidRDefault="00CB609C" w:rsidP="0069612F">
      <w:pPr>
        <w:pStyle w:val="Brdtekst"/>
        <w:spacing w:line="276" w:lineRule="auto"/>
      </w:pPr>
      <w:r>
        <w:t>Det har vi ikke hatt, og er noe vi må begynne å arbeide med. Vi har hatt nok med å klare å holde minimumsbudsjettet, og det har vært lite spillerom utenom faste kostnader.</w:t>
      </w:r>
      <w:r w:rsidR="007E3D78">
        <w:t xml:space="preserve"> Har tidligere vedtatt å bestille en vedlikeholdsrapport, men dette er ikke på plass. Den vil gi godt grunnlag for vedlikeholdsbehovene til økonomiplanene.</w:t>
      </w:r>
    </w:p>
    <w:p w:rsidR="00CB609C" w:rsidRDefault="00CB609C" w:rsidP="0069612F">
      <w:pPr>
        <w:pStyle w:val="Brdtekst"/>
        <w:spacing w:line="276" w:lineRule="auto"/>
      </w:pPr>
    </w:p>
    <w:p w:rsidR="00CB609C" w:rsidRDefault="00CB609C" w:rsidP="0069612F">
      <w:pPr>
        <w:pStyle w:val="Brdtekst"/>
        <w:spacing w:line="276" w:lineRule="auto"/>
        <w:rPr>
          <w:b/>
          <w:u w:val="single"/>
        </w:rPr>
      </w:pPr>
    </w:p>
    <w:p w:rsidR="0069612F" w:rsidRPr="007E3D78" w:rsidRDefault="00CB609C" w:rsidP="0069612F">
      <w:pPr>
        <w:pStyle w:val="Brdtekst"/>
        <w:spacing w:line="276" w:lineRule="auto"/>
        <w:rPr>
          <w:bCs/>
        </w:rPr>
      </w:pPr>
      <w:r w:rsidRPr="007E3D78">
        <w:rPr>
          <w:bCs/>
        </w:rPr>
        <w:t xml:space="preserve">Momenter til økonomiplan </w:t>
      </w:r>
    </w:p>
    <w:p w:rsidR="00CB609C" w:rsidRDefault="00CB609C" w:rsidP="0069612F">
      <w:pPr>
        <w:pStyle w:val="Brdtekst"/>
        <w:spacing w:line="276" w:lineRule="auto"/>
        <w:rPr>
          <w:bCs/>
        </w:rPr>
      </w:pPr>
      <w:r>
        <w:rPr>
          <w:bCs/>
        </w:rPr>
        <w:t xml:space="preserve">Her kan det både være momenter til de fire neste budsjettårene, men også lengre frem i tid. </w:t>
      </w:r>
      <w:r w:rsidR="007E3D78">
        <w:rPr>
          <w:bCs/>
        </w:rPr>
        <w:t xml:space="preserve">Foreløpig ikke kostnadsberegnet og ikke prioritert rekkefølge. </w:t>
      </w:r>
    </w:p>
    <w:p w:rsidR="00CB609C" w:rsidRPr="00CB609C" w:rsidRDefault="00CB609C" w:rsidP="0069612F">
      <w:pPr>
        <w:pStyle w:val="Brdtekst"/>
        <w:spacing w:line="276" w:lineRule="auto"/>
        <w:rPr>
          <w:bCs/>
        </w:rPr>
      </w:pPr>
    </w:p>
    <w:p w:rsidR="0069612F" w:rsidRPr="00BE76CB" w:rsidRDefault="0069612F" w:rsidP="0069612F">
      <w:pPr>
        <w:pStyle w:val="Brdtekst"/>
        <w:spacing w:line="276" w:lineRule="auto"/>
        <w:rPr>
          <w:b/>
        </w:rPr>
      </w:pPr>
      <w:r>
        <w:rPr>
          <w:b/>
        </w:rPr>
        <w:t>KIRKA</w:t>
      </w:r>
    </w:p>
    <w:p w:rsidR="0069612F" w:rsidRDefault="0069612F" w:rsidP="0069612F">
      <w:pPr>
        <w:pStyle w:val="Brdtekst"/>
        <w:spacing w:line="276" w:lineRule="auto"/>
      </w:pPr>
      <w:r>
        <w:t xml:space="preserve">- </w:t>
      </w:r>
      <w:r w:rsidR="00CB609C">
        <w:t>F</w:t>
      </w:r>
      <w:r>
        <w:t>este tårnlukene, slik at det ikke kommer snø inn om vinteren.</w:t>
      </w:r>
    </w:p>
    <w:p w:rsidR="0069612F" w:rsidRDefault="0069612F" w:rsidP="0069612F">
      <w:pPr>
        <w:pStyle w:val="Brdtekst"/>
        <w:spacing w:line="276" w:lineRule="auto"/>
      </w:pPr>
      <w:r>
        <w:t>-</w:t>
      </w:r>
      <w:r w:rsidR="00CB609C">
        <w:t xml:space="preserve"> M</w:t>
      </w:r>
      <w:r>
        <w:t xml:space="preserve">ale gjerdet rundt kirka. Vi klarer ikke dette med egne folk, og må </w:t>
      </w:r>
      <w:r w:rsidR="00CB609C">
        <w:t xml:space="preserve">vurdere </w:t>
      </w:r>
      <w:r>
        <w:t>andre måter å få</w:t>
      </w:r>
      <w:r w:rsidR="00CB609C">
        <w:t xml:space="preserve"> det malt </w:t>
      </w:r>
      <w:r>
        <w:t xml:space="preserve">på. </w:t>
      </w:r>
    </w:p>
    <w:p w:rsidR="0069612F" w:rsidRPr="00C03928" w:rsidRDefault="0069612F" w:rsidP="0069612F">
      <w:pPr>
        <w:pStyle w:val="Brdtekst"/>
        <w:spacing w:line="276" w:lineRule="auto"/>
      </w:pPr>
      <w:r>
        <w:t xml:space="preserve">- </w:t>
      </w:r>
      <w:r w:rsidR="00CB609C">
        <w:t>B</w:t>
      </w:r>
      <w:r>
        <w:t>rannvarslere</w:t>
      </w:r>
    </w:p>
    <w:p w:rsidR="0069612F" w:rsidRDefault="0069612F" w:rsidP="0069612F">
      <w:pPr>
        <w:pStyle w:val="Brdtekst"/>
        <w:spacing w:line="276" w:lineRule="auto"/>
      </w:pPr>
      <w:r>
        <w:t xml:space="preserve">- Bytte ytterdørene i kirka, </w:t>
      </w:r>
      <w:r w:rsidR="00CB609C">
        <w:t>stort varmetap</w:t>
      </w:r>
      <w:r>
        <w:t xml:space="preserve"> </w:t>
      </w:r>
    </w:p>
    <w:p w:rsidR="0069612F" w:rsidRDefault="0069612F" w:rsidP="0069612F">
      <w:pPr>
        <w:pStyle w:val="Brdtekst"/>
        <w:spacing w:line="276" w:lineRule="auto"/>
      </w:pPr>
      <w:r>
        <w:t>- Flere innerdører som bør byttes – hvor mange?</w:t>
      </w:r>
    </w:p>
    <w:p w:rsidR="0069612F" w:rsidRDefault="0069612F" w:rsidP="0069612F">
      <w:pPr>
        <w:pStyle w:val="Brdtekst"/>
        <w:spacing w:line="276" w:lineRule="auto"/>
      </w:pPr>
      <w:r>
        <w:t xml:space="preserve">- </w:t>
      </w:r>
      <w:r w:rsidR="00CB609C">
        <w:t>V</w:t>
      </w:r>
      <w:r>
        <w:t>urdering av stillingsstørrelsene</w:t>
      </w:r>
    </w:p>
    <w:p w:rsidR="0069612F" w:rsidRDefault="0069612F" w:rsidP="0069612F">
      <w:pPr>
        <w:pStyle w:val="Brdtekst"/>
        <w:spacing w:line="276" w:lineRule="auto"/>
      </w:pPr>
      <w:r>
        <w:t xml:space="preserve">- </w:t>
      </w:r>
      <w:r w:rsidR="00CB609C">
        <w:t>R</w:t>
      </w:r>
      <w:r>
        <w:t>eparere skinn på alterringen</w:t>
      </w:r>
    </w:p>
    <w:p w:rsidR="0069612F" w:rsidRDefault="0069612F" w:rsidP="0069612F">
      <w:pPr>
        <w:pStyle w:val="Brdtekst"/>
        <w:spacing w:line="276" w:lineRule="auto"/>
      </w:pPr>
      <w:r>
        <w:t xml:space="preserve">- </w:t>
      </w:r>
      <w:r w:rsidR="00CB609C">
        <w:t xml:space="preserve">Ønskelig med </w:t>
      </w:r>
      <w:r w:rsidR="007E3D78">
        <w:t xml:space="preserve">presteklær </w:t>
      </w:r>
      <w:r>
        <w:t>i flere farger</w:t>
      </w:r>
    </w:p>
    <w:p w:rsidR="0069612F" w:rsidRDefault="0069612F" w:rsidP="0069612F">
      <w:pPr>
        <w:pStyle w:val="Brdtekst"/>
        <w:spacing w:line="276" w:lineRule="auto"/>
        <w:ind w:left="2160" w:hanging="2160"/>
        <w:rPr>
          <w:bCs/>
        </w:rPr>
      </w:pPr>
      <w:r>
        <w:rPr>
          <w:bCs/>
        </w:rPr>
        <w:t xml:space="preserve">- Kirkeklokkene høres dårlig i kirkerommet, </w:t>
      </w:r>
      <w:r w:rsidR="00CB609C">
        <w:rPr>
          <w:bCs/>
        </w:rPr>
        <w:t xml:space="preserve">er det mulig å få lyden over </w:t>
      </w:r>
      <w:r>
        <w:rPr>
          <w:bCs/>
        </w:rPr>
        <w:t>høytaleranlegget.</w:t>
      </w:r>
    </w:p>
    <w:p w:rsidR="00565FB7" w:rsidRDefault="00565FB7" w:rsidP="0069612F">
      <w:pPr>
        <w:pStyle w:val="Brdtekst"/>
        <w:spacing w:line="276" w:lineRule="auto"/>
        <w:ind w:left="2160" w:hanging="2160"/>
        <w:rPr>
          <w:bCs/>
        </w:rPr>
      </w:pPr>
      <w:r>
        <w:rPr>
          <w:bCs/>
        </w:rPr>
        <w:t>- Bytte flomlysene til led lys</w:t>
      </w:r>
    </w:p>
    <w:p w:rsidR="0069612F" w:rsidRDefault="00CB609C" w:rsidP="00CB609C">
      <w:pPr>
        <w:pStyle w:val="Brdtekst"/>
        <w:spacing w:line="276" w:lineRule="auto"/>
      </w:pPr>
      <w:r>
        <w:t xml:space="preserve">- </w:t>
      </w:r>
      <w:r w:rsidR="00B86200">
        <w:t>Nytt kjøkken</w:t>
      </w:r>
    </w:p>
    <w:p w:rsidR="00CB609C" w:rsidRDefault="00CB609C" w:rsidP="00CB609C">
      <w:pPr>
        <w:pStyle w:val="Brdtekst"/>
        <w:spacing w:line="276" w:lineRule="auto"/>
      </w:pPr>
      <w:r w:rsidRPr="00C03928">
        <w:t>- er kirketaket tett?</w:t>
      </w:r>
      <w:r>
        <w:t xml:space="preserve"> </w:t>
      </w:r>
    </w:p>
    <w:p w:rsidR="00EC5D0F" w:rsidRDefault="00EC5D0F" w:rsidP="00CB609C">
      <w:pPr>
        <w:pStyle w:val="Brdtekst"/>
        <w:spacing w:line="276" w:lineRule="auto"/>
      </w:pPr>
      <w:r>
        <w:lastRenderedPageBreak/>
        <w:t>- hva med orgelet? Kommer det noen utgifter her? Fastsette midler til orgelvedlikehold.</w:t>
      </w:r>
    </w:p>
    <w:p w:rsidR="00EC5D0F" w:rsidRDefault="00EC5D0F" w:rsidP="00CB609C">
      <w:pPr>
        <w:pStyle w:val="Brdtekst"/>
        <w:spacing w:line="276" w:lineRule="auto"/>
      </w:pPr>
    </w:p>
    <w:p w:rsidR="0069612F" w:rsidRPr="00BE76CB" w:rsidRDefault="00CB609C" w:rsidP="0069612F">
      <w:pPr>
        <w:pStyle w:val="Brdtekst"/>
        <w:spacing w:line="276" w:lineRule="auto"/>
        <w:rPr>
          <w:b/>
        </w:rPr>
      </w:pPr>
      <w:r>
        <w:rPr>
          <w:b/>
        </w:rPr>
        <w:t>KAPELLET</w:t>
      </w:r>
    </w:p>
    <w:p w:rsidR="0069612F" w:rsidRDefault="0069612F" w:rsidP="0069612F">
      <w:pPr>
        <w:pStyle w:val="Brdtekst"/>
        <w:spacing w:line="276" w:lineRule="auto"/>
      </w:pPr>
      <w:r>
        <w:t>-</w:t>
      </w:r>
      <w:r w:rsidRPr="00C03928">
        <w:t>Taksteiner faller ned</w:t>
      </w:r>
      <w:r>
        <w:t xml:space="preserve"> fra tid til annen. Behov for å ta ned alle, for så å feste dem ordentlig igjen?</w:t>
      </w:r>
    </w:p>
    <w:p w:rsidR="0069612F" w:rsidRDefault="0069612F" w:rsidP="0069612F">
      <w:pPr>
        <w:pStyle w:val="Brdtekst"/>
        <w:spacing w:line="276" w:lineRule="auto"/>
      </w:pPr>
      <w:r>
        <w:t>- Parkeringsplass</w:t>
      </w:r>
      <w:r w:rsidR="00CB609C">
        <w:t>?</w:t>
      </w:r>
    </w:p>
    <w:p w:rsidR="0069612F" w:rsidRDefault="0069612F" w:rsidP="0069612F">
      <w:pPr>
        <w:pStyle w:val="Brdtekst"/>
        <w:spacing w:line="276" w:lineRule="auto"/>
      </w:pPr>
      <w:r>
        <w:t>- Nye salmebøker</w:t>
      </w:r>
      <w:r w:rsidR="007E3D78">
        <w:t xml:space="preserve"> eller er det greit å bruke de gamle i kapellet</w:t>
      </w:r>
    </w:p>
    <w:p w:rsidR="0069612F" w:rsidRDefault="0069612F" w:rsidP="0069612F">
      <w:pPr>
        <w:pStyle w:val="Brdtekst"/>
        <w:spacing w:line="276" w:lineRule="auto"/>
      </w:pPr>
    </w:p>
    <w:p w:rsidR="0069612F" w:rsidRDefault="0069612F" w:rsidP="0069612F">
      <w:pPr>
        <w:pStyle w:val="Brdtekst"/>
        <w:spacing w:line="276" w:lineRule="auto"/>
      </w:pPr>
    </w:p>
    <w:p w:rsidR="0069612F" w:rsidRDefault="0069612F" w:rsidP="0069612F">
      <w:pPr>
        <w:pStyle w:val="Brdtekst"/>
        <w:spacing w:line="276" w:lineRule="auto"/>
        <w:rPr>
          <w:b/>
        </w:rPr>
      </w:pPr>
      <w:r w:rsidRPr="00BE76CB">
        <w:rPr>
          <w:b/>
        </w:rPr>
        <w:t>GRAVLUNDENE</w:t>
      </w:r>
    </w:p>
    <w:p w:rsidR="0069612F" w:rsidRDefault="0069612F" w:rsidP="0069612F">
      <w:pPr>
        <w:pStyle w:val="Brdtekst"/>
        <w:spacing w:line="276" w:lineRule="auto"/>
      </w:pPr>
      <w:r w:rsidRPr="00C03928">
        <w:t xml:space="preserve">- ny gravlund </w:t>
      </w:r>
      <w:r>
        <w:t>på Sjøvegan</w:t>
      </w:r>
    </w:p>
    <w:p w:rsidR="00CB609C" w:rsidRPr="00C03928" w:rsidRDefault="00CB609C" w:rsidP="0069612F">
      <w:pPr>
        <w:pStyle w:val="Brdtekst"/>
        <w:spacing w:line="276" w:lineRule="auto"/>
      </w:pPr>
      <w:r>
        <w:t xml:space="preserve">- male gjerde </w:t>
      </w:r>
    </w:p>
    <w:p w:rsidR="0069612F" w:rsidRPr="00C03928" w:rsidRDefault="0069612F" w:rsidP="0069612F">
      <w:pPr>
        <w:pStyle w:val="Brdtekst"/>
        <w:spacing w:line="276" w:lineRule="auto"/>
      </w:pPr>
      <w:r w:rsidRPr="00C03928">
        <w:t xml:space="preserve">- </w:t>
      </w:r>
      <w:r>
        <w:t>etter</w:t>
      </w:r>
      <w:r w:rsidRPr="00C03928">
        <w:t>fylle nedsunkne graver</w:t>
      </w:r>
    </w:p>
    <w:p w:rsidR="0069612F" w:rsidRDefault="0069612F" w:rsidP="0069612F">
      <w:pPr>
        <w:pStyle w:val="Brdtekst"/>
        <w:spacing w:line="276" w:lineRule="auto"/>
      </w:pPr>
      <w:r w:rsidRPr="00C03928">
        <w:t xml:space="preserve">- </w:t>
      </w:r>
      <w:r>
        <w:t xml:space="preserve">kjøre på matjord på den </w:t>
      </w:r>
      <w:r w:rsidRPr="00C03928">
        <w:t>nyeste kirkegårdsdelen</w:t>
      </w:r>
    </w:p>
    <w:p w:rsidR="0069612F" w:rsidRDefault="0069612F" w:rsidP="0069612F">
      <w:pPr>
        <w:pStyle w:val="Brdtekst"/>
        <w:spacing w:line="276" w:lineRule="auto"/>
      </w:pPr>
      <w:r>
        <w:t>- montere de nye vannpostene</w:t>
      </w:r>
      <w:r w:rsidRPr="00C03928">
        <w:t xml:space="preserve"> </w:t>
      </w:r>
    </w:p>
    <w:p w:rsidR="00B86200" w:rsidRPr="00C03928" w:rsidRDefault="00B86200" w:rsidP="0069612F">
      <w:pPr>
        <w:pStyle w:val="Brdtekst"/>
        <w:spacing w:line="276" w:lineRule="auto"/>
      </w:pPr>
      <w:r>
        <w:t>- felle gamle trær før de blir for gamle</w:t>
      </w:r>
    </w:p>
    <w:p w:rsidR="0069612F" w:rsidRDefault="0069612F" w:rsidP="0069612F">
      <w:pPr>
        <w:pStyle w:val="Brdtekst"/>
        <w:spacing w:line="276" w:lineRule="auto"/>
        <w:rPr>
          <w:b/>
        </w:rPr>
      </w:pPr>
    </w:p>
    <w:p w:rsidR="0069612F" w:rsidRDefault="0069612F" w:rsidP="0069612F">
      <w:pPr>
        <w:pStyle w:val="Brdtekst"/>
        <w:spacing w:line="276" w:lineRule="auto"/>
      </w:pPr>
    </w:p>
    <w:p w:rsidR="007E3D78" w:rsidRDefault="007E3D78" w:rsidP="0069612F">
      <w:pPr>
        <w:pStyle w:val="Brdtekst"/>
        <w:spacing w:line="276" w:lineRule="auto"/>
      </w:pPr>
      <w:r>
        <w:t>Saken legges frem uten forslag til vedtak, og tas til orientering. Ønskelig med inns</w:t>
      </w:r>
      <w:r w:rsidR="00343EEC">
        <w:t>p</w:t>
      </w:r>
      <w:r>
        <w:t>ill fra rådet på hva som skal være med i økonomiplanen og hvilket detaljnivå vi skal legges oss på.</w:t>
      </w:r>
    </w:p>
    <w:p w:rsidR="007E3D78" w:rsidRPr="00C03928" w:rsidRDefault="007E3D78" w:rsidP="0069612F">
      <w:pPr>
        <w:pStyle w:val="Brdtekst"/>
        <w:spacing w:line="276" w:lineRule="auto"/>
      </w:pPr>
    </w:p>
    <w:p w:rsidR="0069612F" w:rsidRDefault="0069612F" w:rsidP="0069612F">
      <w:pPr>
        <w:pStyle w:val="Brdtekst"/>
        <w:spacing w:line="276" w:lineRule="auto"/>
        <w:ind w:left="2160" w:hanging="2160"/>
      </w:pPr>
    </w:p>
    <w:p w:rsidR="00075B86" w:rsidRDefault="00075B86" w:rsidP="00075B86">
      <w:pPr>
        <w:pStyle w:val="Brdtekst"/>
        <w:spacing w:line="276" w:lineRule="auto"/>
        <w:ind w:left="2160" w:hanging="2160"/>
        <w:rPr>
          <w:b/>
        </w:rPr>
      </w:pPr>
    </w:p>
    <w:p w:rsidR="0069612F" w:rsidRDefault="0069612F" w:rsidP="00075B86">
      <w:pPr>
        <w:pStyle w:val="Brdtekst"/>
        <w:spacing w:line="276" w:lineRule="auto"/>
        <w:ind w:left="2160" w:hanging="2160"/>
        <w:rPr>
          <w:b/>
        </w:rPr>
      </w:pPr>
    </w:p>
    <w:p w:rsidR="00075B86" w:rsidRPr="006D49D3" w:rsidRDefault="00075B86" w:rsidP="00075B86">
      <w:pPr>
        <w:pStyle w:val="Brdtekst"/>
        <w:spacing w:line="276" w:lineRule="auto"/>
        <w:ind w:left="2160" w:hanging="2160"/>
        <w:rPr>
          <w:b/>
        </w:rPr>
      </w:pPr>
      <w:r w:rsidRPr="006D49D3">
        <w:rPr>
          <w:b/>
        </w:rPr>
        <w:t>FR Sak 2</w:t>
      </w:r>
      <w:r w:rsidR="001475B4">
        <w:rPr>
          <w:b/>
        </w:rPr>
        <w:t>5</w:t>
      </w:r>
      <w:r w:rsidRPr="006D49D3">
        <w:rPr>
          <w:b/>
        </w:rPr>
        <w:t>/20</w:t>
      </w:r>
      <w:r w:rsidRPr="006D49D3">
        <w:rPr>
          <w:b/>
        </w:rPr>
        <w:tab/>
        <w:t>Høring ny forskrift om økonomiforvaltning i Den norske kirke</w:t>
      </w:r>
    </w:p>
    <w:p w:rsidR="00DD5DF2" w:rsidRPr="006D49D3" w:rsidRDefault="00DD5DF2" w:rsidP="00075B86">
      <w:pPr>
        <w:pStyle w:val="Brdtekst"/>
        <w:spacing w:line="276" w:lineRule="auto"/>
        <w:ind w:left="2160" w:hanging="2160"/>
        <w:rPr>
          <w:b/>
        </w:rPr>
      </w:pPr>
    </w:p>
    <w:p w:rsidR="00DD5DF2" w:rsidRPr="006D49D3" w:rsidRDefault="00DD5DF2" w:rsidP="00075B86">
      <w:pPr>
        <w:pStyle w:val="Brdtekst"/>
        <w:spacing w:line="276" w:lineRule="auto"/>
        <w:ind w:left="2160" w:hanging="2160"/>
        <w:rPr>
          <w:bCs/>
        </w:rPr>
      </w:pPr>
      <w:r w:rsidRPr="006D49D3">
        <w:rPr>
          <w:bCs/>
        </w:rPr>
        <w:t>Vedlegg: Høyringsnotat om ny økonomiforskrift, utkast ny økonomiforskrift</w:t>
      </w:r>
    </w:p>
    <w:p w:rsidR="00075B86" w:rsidRPr="006D49D3" w:rsidRDefault="00075B86" w:rsidP="00075B86">
      <w:pPr>
        <w:pStyle w:val="Brdtekst"/>
        <w:spacing w:line="276" w:lineRule="auto"/>
        <w:ind w:left="2160" w:hanging="2160"/>
        <w:rPr>
          <w:b/>
        </w:rPr>
      </w:pPr>
    </w:p>
    <w:p w:rsidR="003B63F0" w:rsidRPr="001B7716" w:rsidRDefault="003B63F0" w:rsidP="003B63F0">
      <w:pPr>
        <w:rPr>
          <w:rFonts w:cs="Arial"/>
          <w:lang w:val="nn-NO"/>
        </w:rPr>
      </w:pPr>
      <w:r w:rsidRPr="00D915AE">
        <w:rPr>
          <w:rFonts w:cs="Arial"/>
          <w:lang w:val="nb-NO"/>
        </w:rPr>
        <w:t xml:space="preserve">Departementet ber om merknader til forslag til ny forskrift om økonomiforvaltninga i Den norske kyrkja lokalt. </w:t>
      </w:r>
      <w:r w:rsidRPr="001B7716">
        <w:rPr>
          <w:rFonts w:cs="Arial"/>
          <w:lang w:val="nn-NO"/>
        </w:rPr>
        <w:t xml:space="preserve">I høyringsnotatet blir det òg stilt enkelte andre spørsmål for oppfølging på eit seinare tidspunkt. </w:t>
      </w:r>
    </w:p>
    <w:p w:rsidR="003B63F0" w:rsidRPr="001B7716" w:rsidRDefault="003B63F0" w:rsidP="003B63F0">
      <w:pPr>
        <w:rPr>
          <w:rFonts w:cs="Arial"/>
          <w:lang w:val="nn-NO"/>
        </w:rPr>
      </w:pPr>
    </w:p>
    <w:p w:rsidR="003B63F0" w:rsidRPr="001B7716" w:rsidRDefault="003B63F0" w:rsidP="003B63F0">
      <w:pPr>
        <w:rPr>
          <w:rFonts w:cs="Arial"/>
          <w:lang w:val="nn-NO"/>
        </w:rPr>
      </w:pPr>
      <w:r w:rsidRPr="001B7716">
        <w:rPr>
          <w:rFonts w:cs="Arial"/>
          <w:lang w:val="nn-NO"/>
        </w:rPr>
        <w:t xml:space="preserve">Gjeldande forskrift frå 2003 var moden for gjennomgang. I 2018 blei det vedtatt ei ny kommunelov og seinare fastsett ei forskrift med meir pedagogiske økonomireglar. Forslaget til ny økonomiforskrift tar opp i seg fleire av endringane i dei kommunale reglane. Forslaget er òg tilpassa den nye trussamfunnslova. </w:t>
      </w:r>
    </w:p>
    <w:p w:rsidR="00390BC9" w:rsidRPr="001B7716" w:rsidRDefault="00390BC9" w:rsidP="003B63F0">
      <w:pPr>
        <w:rPr>
          <w:rFonts w:cs="Arial"/>
          <w:lang w:val="nn-NO"/>
        </w:rPr>
      </w:pPr>
    </w:p>
    <w:p w:rsidR="00390BC9" w:rsidRPr="001B7716" w:rsidRDefault="00390BC9" w:rsidP="003B63F0">
      <w:pPr>
        <w:rPr>
          <w:rFonts w:cs="Arial"/>
          <w:lang w:val="nn-NO"/>
        </w:rPr>
      </w:pPr>
      <w:r w:rsidRPr="001B7716">
        <w:rPr>
          <w:rFonts w:cs="Arial"/>
          <w:lang w:val="nn-NO"/>
        </w:rPr>
        <w:t xml:space="preserve">Forskrifta som no blir sendt på høyring fører langt på veg vidare reglane som i dag finst i forskrift om økonomiforvaltning for </w:t>
      </w:r>
      <w:r w:rsidR="001B7716" w:rsidRPr="001B7716">
        <w:rPr>
          <w:rFonts w:cs="Arial"/>
          <w:lang w:val="nn-NO"/>
        </w:rPr>
        <w:t>kyrkjeleg</w:t>
      </w:r>
      <w:r w:rsidRPr="001B7716">
        <w:rPr>
          <w:rFonts w:cs="Arial"/>
          <w:lang w:val="nn-NO"/>
        </w:rPr>
        <w:t xml:space="preserve"> fellesråd og menighetsråd i Den norske kyrkje.</w:t>
      </w:r>
    </w:p>
    <w:p w:rsidR="0026361E" w:rsidRPr="001B7716" w:rsidRDefault="0026361E" w:rsidP="003B63F0">
      <w:pPr>
        <w:rPr>
          <w:rFonts w:cs="Arial"/>
          <w:lang w:val="nn-NO"/>
        </w:rPr>
      </w:pPr>
    </w:p>
    <w:p w:rsidR="0026361E" w:rsidRPr="001B7716" w:rsidRDefault="0026361E" w:rsidP="003B63F0">
      <w:pPr>
        <w:rPr>
          <w:lang w:val="nn-NO"/>
        </w:rPr>
      </w:pPr>
      <w:r w:rsidRPr="001B7716">
        <w:rPr>
          <w:rFonts w:cs="Arial"/>
          <w:lang w:val="nn-NO"/>
        </w:rPr>
        <w:t xml:space="preserve">Trusamfunnslova gir generelt </w:t>
      </w:r>
      <w:r w:rsidRPr="001B7716">
        <w:rPr>
          <w:lang w:val="nn-NO"/>
        </w:rPr>
        <w:t xml:space="preserve">langt færre reglar for Den norske kyrkja enn kyrkjelova, og regulerer ikkje dei </w:t>
      </w:r>
      <w:r w:rsidR="001B7716" w:rsidRPr="001B7716">
        <w:rPr>
          <w:lang w:val="nn-NO"/>
        </w:rPr>
        <w:t>kyrkjelege</w:t>
      </w:r>
      <w:r w:rsidRPr="001B7716">
        <w:rPr>
          <w:lang w:val="nn-NO"/>
        </w:rPr>
        <w:t xml:space="preserve"> fellesråda. Den norske kyrkja har med lova fått fridom i intern organisering. Sjølv om Kyrkjemøtet har vedtatt ei kyrkjeordning som fører vidare ordninga i kyrkjelova med kyrkjelege fellesråd i alle kommunar, er forskriftsforslaget utforma slik at det ikkje snevrar inn den organisatoriske fridomen trussamfunnslova gir.</w:t>
      </w:r>
    </w:p>
    <w:p w:rsidR="0026361E" w:rsidRPr="001B7716" w:rsidRDefault="0026361E" w:rsidP="003B63F0">
      <w:pPr>
        <w:rPr>
          <w:lang w:val="nn-NO"/>
        </w:rPr>
      </w:pPr>
    </w:p>
    <w:p w:rsidR="0026361E" w:rsidRPr="0026361E" w:rsidRDefault="0026361E" w:rsidP="005579C6">
      <w:pPr>
        <w:autoSpaceDE w:val="0"/>
        <w:autoSpaceDN w:val="0"/>
        <w:adjustRightInd w:val="0"/>
        <w:rPr>
          <w:color w:val="000000"/>
          <w:lang w:val="nn-NO" w:eastAsia="nb-NO"/>
        </w:rPr>
      </w:pPr>
      <w:r w:rsidRPr="0026361E">
        <w:rPr>
          <w:color w:val="000000"/>
          <w:lang w:val="nn-NO" w:eastAsia="nb-NO"/>
        </w:rPr>
        <w:lastRenderedPageBreak/>
        <w:t xml:space="preserve">Dette har ført til endringar av </w:t>
      </w:r>
      <w:r w:rsidR="001B7716" w:rsidRPr="0026361E">
        <w:rPr>
          <w:color w:val="000000"/>
          <w:lang w:val="nn-NO" w:eastAsia="nb-NO"/>
        </w:rPr>
        <w:t>språkleg</w:t>
      </w:r>
      <w:r w:rsidRPr="0026361E">
        <w:rPr>
          <w:color w:val="000000"/>
          <w:lang w:val="nn-NO" w:eastAsia="nb-NO"/>
        </w:rPr>
        <w:t xml:space="preserve"> karakter, som: </w:t>
      </w:r>
    </w:p>
    <w:p w:rsidR="0026361E" w:rsidRPr="006D49D3" w:rsidRDefault="0026361E" w:rsidP="005579C6">
      <w:pPr>
        <w:autoSpaceDE w:val="0"/>
        <w:autoSpaceDN w:val="0"/>
        <w:adjustRightInd w:val="0"/>
        <w:rPr>
          <w:color w:val="000000"/>
          <w:lang w:val="nb-NO" w:eastAsia="nb-NO"/>
        </w:rPr>
      </w:pPr>
      <w:r w:rsidRPr="006D49D3">
        <w:rPr>
          <w:i/>
          <w:iCs/>
          <w:color w:val="000000"/>
          <w:lang w:val="nb-NO" w:eastAsia="nb-NO"/>
        </w:rPr>
        <w:t xml:space="preserve">Soknets organer </w:t>
      </w:r>
      <w:r w:rsidRPr="006D49D3">
        <w:rPr>
          <w:color w:val="000000"/>
          <w:lang w:val="nb-NO" w:eastAsia="nb-NO"/>
        </w:rPr>
        <w:t xml:space="preserve">erstattar "fellesrådet/ menighetsrådet" </w:t>
      </w:r>
    </w:p>
    <w:p w:rsidR="0026361E" w:rsidRPr="006D49D3" w:rsidRDefault="0026361E" w:rsidP="005579C6">
      <w:pPr>
        <w:autoSpaceDE w:val="0"/>
        <w:autoSpaceDN w:val="0"/>
        <w:adjustRightInd w:val="0"/>
        <w:rPr>
          <w:color w:val="000000"/>
          <w:lang w:val="nb-NO" w:eastAsia="nb-NO"/>
        </w:rPr>
      </w:pPr>
      <w:r w:rsidRPr="006D49D3">
        <w:rPr>
          <w:i/>
          <w:iCs/>
          <w:color w:val="000000"/>
          <w:lang w:val="nb-NO" w:eastAsia="nb-NO"/>
        </w:rPr>
        <w:t xml:space="preserve">Organ for soknet på kommunenivå </w:t>
      </w:r>
      <w:r w:rsidRPr="006D49D3">
        <w:rPr>
          <w:color w:val="000000"/>
          <w:lang w:val="nb-NO" w:eastAsia="nb-NO"/>
        </w:rPr>
        <w:t>erstattar "</w:t>
      </w:r>
      <w:r w:rsidR="001B7716" w:rsidRPr="006D49D3">
        <w:rPr>
          <w:color w:val="000000"/>
          <w:lang w:val="nb-NO" w:eastAsia="nb-NO"/>
        </w:rPr>
        <w:t>kyrkjeleg</w:t>
      </w:r>
      <w:r w:rsidRPr="006D49D3">
        <w:rPr>
          <w:color w:val="000000"/>
          <w:lang w:val="nb-NO" w:eastAsia="nb-NO"/>
        </w:rPr>
        <w:t xml:space="preserve"> fellesråd og menighetsråd i ettsoknskommuner" </w:t>
      </w:r>
    </w:p>
    <w:p w:rsidR="0026361E" w:rsidRPr="006D49D3" w:rsidRDefault="0026361E" w:rsidP="005579C6">
      <w:pPr>
        <w:autoSpaceDE w:val="0"/>
        <w:autoSpaceDN w:val="0"/>
        <w:adjustRightInd w:val="0"/>
        <w:rPr>
          <w:color w:val="000000"/>
          <w:lang w:val="nb-NO" w:eastAsia="nb-NO"/>
        </w:rPr>
      </w:pPr>
      <w:r w:rsidRPr="006D49D3">
        <w:rPr>
          <w:i/>
          <w:iCs/>
          <w:color w:val="000000"/>
          <w:lang w:val="nb-NO" w:eastAsia="nb-NO"/>
        </w:rPr>
        <w:t xml:space="preserve">Sokn </w:t>
      </w:r>
      <w:r w:rsidRPr="006D49D3">
        <w:rPr>
          <w:color w:val="000000"/>
          <w:lang w:val="nb-NO" w:eastAsia="nb-NO"/>
        </w:rPr>
        <w:t xml:space="preserve">erstattar "menighetsråd" </w:t>
      </w:r>
    </w:p>
    <w:p w:rsidR="0026361E" w:rsidRPr="006D49D3" w:rsidRDefault="0026361E" w:rsidP="005579C6">
      <w:pPr>
        <w:autoSpaceDE w:val="0"/>
        <w:autoSpaceDN w:val="0"/>
        <w:adjustRightInd w:val="0"/>
        <w:rPr>
          <w:color w:val="000000"/>
          <w:lang w:val="nb-NO" w:eastAsia="nb-NO"/>
        </w:rPr>
      </w:pPr>
      <w:r w:rsidRPr="006D49D3">
        <w:rPr>
          <w:color w:val="000000"/>
          <w:lang w:val="nb-NO" w:eastAsia="nb-NO"/>
        </w:rPr>
        <w:t xml:space="preserve">I føresegnene om økonomiske problem i organa for soknet er bispedømerådet erstatta med ei tilvising til at Kyrkjemøtet kan peike ut kva for organ som skal ta denne rolla. </w:t>
      </w:r>
    </w:p>
    <w:p w:rsidR="005579C6" w:rsidRPr="006D49D3" w:rsidRDefault="005579C6" w:rsidP="005579C6">
      <w:pPr>
        <w:autoSpaceDE w:val="0"/>
        <w:autoSpaceDN w:val="0"/>
        <w:adjustRightInd w:val="0"/>
        <w:rPr>
          <w:color w:val="000000"/>
          <w:lang w:val="nb-NO" w:eastAsia="nb-NO"/>
        </w:rPr>
      </w:pPr>
    </w:p>
    <w:p w:rsidR="005579C6" w:rsidRPr="001B7716" w:rsidRDefault="005579C6" w:rsidP="00075B86">
      <w:pPr>
        <w:pStyle w:val="Brdtekst"/>
        <w:spacing w:line="276" w:lineRule="auto"/>
        <w:ind w:left="2160" w:hanging="2160"/>
        <w:rPr>
          <w:szCs w:val="24"/>
          <w:lang w:val="nn-NO"/>
        </w:rPr>
      </w:pPr>
      <w:r w:rsidRPr="001B7716">
        <w:rPr>
          <w:szCs w:val="24"/>
          <w:lang w:val="nn-NO"/>
        </w:rPr>
        <w:t xml:space="preserve">Forskriftsforslaget fører vidare kommunale rekneskapsprinsipp for Den norske kyrkja lokalt. </w:t>
      </w:r>
    </w:p>
    <w:p w:rsidR="005579C6" w:rsidRPr="001B7716" w:rsidRDefault="005579C6" w:rsidP="00075B86">
      <w:pPr>
        <w:pStyle w:val="Brdtekst"/>
        <w:spacing w:line="276" w:lineRule="auto"/>
        <w:ind w:left="2160" w:hanging="2160"/>
        <w:rPr>
          <w:szCs w:val="24"/>
          <w:lang w:val="nn-NO"/>
        </w:rPr>
      </w:pPr>
      <w:r w:rsidRPr="001B7716">
        <w:rPr>
          <w:szCs w:val="24"/>
          <w:lang w:val="nn-NO"/>
        </w:rPr>
        <w:t xml:space="preserve">Forskriftsforslaget fører i all hovudsak vidare dei reglane som i dag finst i forskrift om </w:t>
      </w:r>
    </w:p>
    <w:p w:rsidR="005579C6" w:rsidRPr="001B7716" w:rsidRDefault="005579C6" w:rsidP="00075B86">
      <w:pPr>
        <w:pStyle w:val="Brdtekst"/>
        <w:spacing w:line="276" w:lineRule="auto"/>
        <w:ind w:left="2160" w:hanging="2160"/>
        <w:rPr>
          <w:szCs w:val="24"/>
          <w:lang w:val="nn-NO"/>
        </w:rPr>
      </w:pPr>
      <w:r w:rsidRPr="001B7716">
        <w:rPr>
          <w:szCs w:val="24"/>
          <w:lang w:val="nn-NO"/>
        </w:rPr>
        <w:t xml:space="preserve">økonomiforvaltning for </w:t>
      </w:r>
      <w:r w:rsidR="001B7716" w:rsidRPr="001B7716">
        <w:rPr>
          <w:szCs w:val="24"/>
          <w:lang w:val="nn-NO"/>
        </w:rPr>
        <w:t>kyrkjelege</w:t>
      </w:r>
      <w:r w:rsidRPr="001B7716">
        <w:rPr>
          <w:szCs w:val="24"/>
          <w:lang w:val="nn-NO"/>
        </w:rPr>
        <w:t xml:space="preserve"> fellesråd og menighetsråd i Den norske </w:t>
      </w:r>
      <w:r w:rsidR="001B7716" w:rsidRPr="001B7716">
        <w:rPr>
          <w:szCs w:val="24"/>
          <w:lang w:val="nn-NO"/>
        </w:rPr>
        <w:t>kyrke</w:t>
      </w:r>
      <w:r w:rsidRPr="001B7716">
        <w:rPr>
          <w:szCs w:val="24"/>
          <w:lang w:val="nn-NO"/>
        </w:rPr>
        <w:t xml:space="preserve">. Endringane </w:t>
      </w:r>
    </w:p>
    <w:p w:rsidR="005579C6" w:rsidRPr="001B7716" w:rsidRDefault="005579C6" w:rsidP="00075B86">
      <w:pPr>
        <w:pStyle w:val="Brdtekst"/>
        <w:spacing w:line="276" w:lineRule="auto"/>
        <w:ind w:left="2160" w:hanging="2160"/>
        <w:rPr>
          <w:szCs w:val="24"/>
          <w:lang w:val="nn-NO"/>
        </w:rPr>
      </w:pPr>
      <w:r w:rsidRPr="001B7716">
        <w:rPr>
          <w:szCs w:val="24"/>
          <w:lang w:val="nn-NO"/>
        </w:rPr>
        <w:t xml:space="preserve">fangar først og fremst opp endringar i omgrep og rettsleg systematikk i den nye kommunelova </w:t>
      </w:r>
    </w:p>
    <w:p w:rsidR="005579C6" w:rsidRPr="001B7716" w:rsidRDefault="005579C6" w:rsidP="00075B86">
      <w:pPr>
        <w:pStyle w:val="Brdtekst"/>
        <w:spacing w:line="276" w:lineRule="auto"/>
        <w:ind w:left="2160" w:hanging="2160"/>
        <w:rPr>
          <w:szCs w:val="24"/>
          <w:lang w:val="nn-NO"/>
        </w:rPr>
      </w:pPr>
      <w:r w:rsidRPr="001B7716">
        <w:rPr>
          <w:szCs w:val="24"/>
          <w:lang w:val="nn-NO"/>
        </w:rPr>
        <w:t xml:space="preserve">og den nye trussamfunnslova. Desse tilpassingane og endringane vil truleg ha svært avgrensa </w:t>
      </w:r>
    </w:p>
    <w:p w:rsidR="005579C6" w:rsidRPr="001B7716" w:rsidRDefault="005579C6" w:rsidP="00075B86">
      <w:pPr>
        <w:pStyle w:val="Brdtekst"/>
        <w:spacing w:line="276" w:lineRule="auto"/>
        <w:ind w:left="2160" w:hanging="2160"/>
        <w:rPr>
          <w:szCs w:val="24"/>
          <w:lang w:val="nn-NO"/>
        </w:rPr>
      </w:pPr>
      <w:r w:rsidRPr="001B7716">
        <w:rPr>
          <w:szCs w:val="24"/>
          <w:lang w:val="nn-NO"/>
        </w:rPr>
        <w:t xml:space="preserve">økonomiske og administrative konsekvensar for budsjett-, rekneskaps- og </w:t>
      </w:r>
    </w:p>
    <w:p w:rsidR="005579C6" w:rsidRPr="001B7716" w:rsidRDefault="005579C6" w:rsidP="00075B86">
      <w:pPr>
        <w:pStyle w:val="Brdtekst"/>
        <w:spacing w:line="276" w:lineRule="auto"/>
        <w:ind w:left="2160" w:hanging="2160"/>
        <w:rPr>
          <w:szCs w:val="24"/>
          <w:lang w:val="nn-NO"/>
        </w:rPr>
      </w:pPr>
      <w:r w:rsidRPr="001B7716">
        <w:rPr>
          <w:szCs w:val="24"/>
          <w:lang w:val="nn-NO"/>
        </w:rPr>
        <w:t xml:space="preserve">rapporteringsarbeidet i sokn i Den norske kyrkja, og ingen slike konsekvensar for staten, </w:t>
      </w:r>
    </w:p>
    <w:p w:rsidR="003B63F0" w:rsidRDefault="005579C6" w:rsidP="00075B86">
      <w:pPr>
        <w:pStyle w:val="Brdtekst"/>
        <w:spacing w:line="276" w:lineRule="auto"/>
        <w:ind w:left="2160" w:hanging="2160"/>
        <w:rPr>
          <w:szCs w:val="24"/>
          <w:lang w:val="nn-NO"/>
        </w:rPr>
      </w:pPr>
      <w:r w:rsidRPr="001B7716">
        <w:rPr>
          <w:szCs w:val="24"/>
          <w:lang w:val="nn-NO"/>
        </w:rPr>
        <w:t>Kyrkjerådet eller Statistisk Sentralbyrå.</w:t>
      </w:r>
    </w:p>
    <w:p w:rsidR="00B57A62" w:rsidRDefault="00B57A62" w:rsidP="00075B86">
      <w:pPr>
        <w:pStyle w:val="Brdtekst"/>
        <w:spacing w:line="276" w:lineRule="auto"/>
        <w:ind w:left="2160" w:hanging="2160"/>
        <w:rPr>
          <w:szCs w:val="24"/>
          <w:lang w:val="nn-NO"/>
        </w:rPr>
      </w:pPr>
    </w:p>
    <w:p w:rsidR="00B57A62" w:rsidRPr="006D49D3" w:rsidRDefault="00B57A62" w:rsidP="00075B86">
      <w:pPr>
        <w:pStyle w:val="Brdtekst"/>
        <w:spacing w:line="276" w:lineRule="auto"/>
        <w:ind w:left="2160" w:hanging="2160"/>
        <w:rPr>
          <w:szCs w:val="24"/>
          <w:lang w:val="nn-NO"/>
        </w:rPr>
      </w:pPr>
      <w:r w:rsidRPr="006D49D3">
        <w:rPr>
          <w:szCs w:val="24"/>
          <w:lang w:val="nn-NO"/>
        </w:rPr>
        <w:t xml:space="preserve">Spesialrådgiver i KA, Trygve Nedland, sier at KA i all hovedsak stiller seg bak forslaget til </w:t>
      </w:r>
    </w:p>
    <w:p w:rsidR="00B57A62" w:rsidRPr="006D49D3" w:rsidRDefault="00B57A62" w:rsidP="00075B86">
      <w:pPr>
        <w:pStyle w:val="Brdtekst"/>
        <w:spacing w:line="276" w:lineRule="auto"/>
        <w:ind w:left="2160" w:hanging="2160"/>
        <w:rPr>
          <w:szCs w:val="24"/>
          <w:lang w:val="nn-NO"/>
        </w:rPr>
      </w:pPr>
      <w:r w:rsidRPr="006D49D3">
        <w:rPr>
          <w:szCs w:val="24"/>
          <w:lang w:val="nn-NO"/>
        </w:rPr>
        <w:t xml:space="preserve">ny forskrift, og er glade for at departementet har valgt å videreføre de kommunale </w:t>
      </w:r>
    </w:p>
    <w:p w:rsidR="00B57A62" w:rsidRDefault="00B57A62" w:rsidP="00075B86">
      <w:pPr>
        <w:pStyle w:val="Brdtekst"/>
        <w:spacing w:line="276" w:lineRule="auto"/>
        <w:ind w:left="2160" w:hanging="2160"/>
        <w:rPr>
          <w:szCs w:val="24"/>
        </w:rPr>
      </w:pPr>
      <w:r w:rsidRPr="00B57A62">
        <w:rPr>
          <w:szCs w:val="24"/>
        </w:rPr>
        <w:t>regnskapsprinsipper, som gjeldende forskrift bygger på.</w:t>
      </w:r>
      <w:r>
        <w:rPr>
          <w:szCs w:val="24"/>
        </w:rPr>
        <w:t xml:space="preserve"> Endringene i forskriftsutkast er gjort </w:t>
      </w:r>
    </w:p>
    <w:p w:rsidR="00B57A62" w:rsidRDefault="00B57A62" w:rsidP="00075B86">
      <w:pPr>
        <w:pStyle w:val="Brdtekst"/>
        <w:spacing w:line="276" w:lineRule="auto"/>
        <w:ind w:left="2160" w:hanging="2160"/>
        <w:rPr>
          <w:szCs w:val="24"/>
        </w:rPr>
      </w:pPr>
      <w:r>
        <w:rPr>
          <w:szCs w:val="24"/>
        </w:rPr>
        <w:t xml:space="preserve">nødvendig på grunn av ny trossamfunnslov, og innholdet er tilpasset ny regnskapsforskrift for </w:t>
      </w:r>
    </w:p>
    <w:p w:rsidR="00B57A62" w:rsidRPr="00B57A62" w:rsidRDefault="00B57A62" w:rsidP="00075B86">
      <w:pPr>
        <w:pStyle w:val="Brdtekst"/>
        <w:spacing w:line="276" w:lineRule="auto"/>
        <w:ind w:left="2160" w:hanging="2160"/>
        <w:rPr>
          <w:szCs w:val="24"/>
        </w:rPr>
      </w:pPr>
      <w:r>
        <w:rPr>
          <w:szCs w:val="24"/>
        </w:rPr>
        <w:t>kommuner.</w:t>
      </w:r>
    </w:p>
    <w:p w:rsidR="00DD5DF2" w:rsidRPr="00B57A62" w:rsidRDefault="00DD5DF2" w:rsidP="00075B86">
      <w:pPr>
        <w:pStyle w:val="Brdtekst"/>
        <w:spacing w:line="276" w:lineRule="auto"/>
        <w:ind w:left="2160" w:hanging="2160"/>
        <w:rPr>
          <w:szCs w:val="24"/>
        </w:rPr>
      </w:pPr>
    </w:p>
    <w:p w:rsidR="00DD5DF2" w:rsidRPr="00B57A62" w:rsidRDefault="00DD5DF2" w:rsidP="00075B86">
      <w:pPr>
        <w:pStyle w:val="Brdtekst"/>
        <w:spacing w:line="276" w:lineRule="auto"/>
        <w:ind w:left="2160" w:hanging="2160"/>
        <w:rPr>
          <w:szCs w:val="24"/>
        </w:rPr>
      </w:pPr>
      <w:r w:rsidRPr="00B57A62">
        <w:rPr>
          <w:szCs w:val="24"/>
        </w:rPr>
        <w:t>Høringsfrist 12.oktober.</w:t>
      </w:r>
    </w:p>
    <w:p w:rsidR="001B7716" w:rsidRPr="00B57A62" w:rsidRDefault="001B7716" w:rsidP="00075B86">
      <w:pPr>
        <w:pStyle w:val="Brdtekst"/>
        <w:spacing w:line="276" w:lineRule="auto"/>
        <w:ind w:left="2160" w:hanging="2160"/>
        <w:rPr>
          <w:szCs w:val="24"/>
        </w:rPr>
      </w:pPr>
    </w:p>
    <w:p w:rsidR="001B7716" w:rsidRPr="00B57A62" w:rsidRDefault="001B7716" w:rsidP="00075B86">
      <w:pPr>
        <w:pStyle w:val="Brdtekst"/>
        <w:spacing w:line="276" w:lineRule="auto"/>
        <w:ind w:left="2160" w:hanging="2160"/>
        <w:rPr>
          <w:bCs/>
          <w:szCs w:val="24"/>
        </w:rPr>
      </w:pPr>
      <w:r w:rsidRPr="00B57A62">
        <w:rPr>
          <w:szCs w:val="24"/>
        </w:rPr>
        <w:t>S</w:t>
      </w:r>
      <w:r w:rsidR="00E111E6">
        <w:rPr>
          <w:szCs w:val="24"/>
        </w:rPr>
        <w:t>aken legges åpen frem for fellesrådet</w:t>
      </w:r>
      <w:r w:rsidR="001475B4">
        <w:rPr>
          <w:szCs w:val="24"/>
        </w:rPr>
        <w:t>.</w:t>
      </w:r>
    </w:p>
    <w:p w:rsidR="00A34193" w:rsidRDefault="00A34193">
      <w:pPr>
        <w:rPr>
          <w:b/>
          <w:u w:val="single"/>
          <w:lang w:val="nb-NO"/>
        </w:rPr>
      </w:pPr>
    </w:p>
    <w:p w:rsidR="00D30EB0" w:rsidRDefault="00D30EB0" w:rsidP="0069612F">
      <w:pPr>
        <w:pStyle w:val="Topptekst"/>
        <w:tabs>
          <w:tab w:val="clear" w:pos="4536"/>
          <w:tab w:val="clear" w:pos="9072"/>
        </w:tabs>
        <w:rPr>
          <w:rFonts w:ascii="Times New Roman" w:hAnsi="Times New Roman"/>
          <w:b/>
          <w:bCs/>
        </w:rPr>
      </w:pPr>
    </w:p>
    <w:p w:rsidR="0069612F" w:rsidRDefault="0069612F" w:rsidP="0069612F">
      <w:pPr>
        <w:pStyle w:val="Topptekst"/>
        <w:tabs>
          <w:tab w:val="clear" w:pos="4536"/>
          <w:tab w:val="clear" w:pos="9072"/>
        </w:tabs>
        <w:rPr>
          <w:rFonts w:ascii="Times New Roman" w:hAnsi="Times New Roman"/>
          <w:b/>
          <w:bCs/>
        </w:rPr>
      </w:pPr>
      <w:r w:rsidRPr="002A7446">
        <w:rPr>
          <w:rFonts w:ascii="Times New Roman" w:hAnsi="Times New Roman"/>
          <w:b/>
          <w:bCs/>
        </w:rPr>
        <w:t xml:space="preserve">FR Sak </w:t>
      </w:r>
      <w:r>
        <w:rPr>
          <w:rFonts w:ascii="Times New Roman" w:hAnsi="Times New Roman"/>
          <w:b/>
          <w:bCs/>
        </w:rPr>
        <w:t>2</w:t>
      </w:r>
      <w:r w:rsidR="001475B4">
        <w:rPr>
          <w:rFonts w:ascii="Times New Roman" w:hAnsi="Times New Roman"/>
          <w:b/>
          <w:bCs/>
        </w:rPr>
        <w:t>6</w:t>
      </w:r>
      <w:r>
        <w:rPr>
          <w:rFonts w:ascii="Times New Roman" w:hAnsi="Times New Roman"/>
          <w:b/>
          <w:bCs/>
        </w:rPr>
        <w:t>/20</w:t>
      </w:r>
      <w:r w:rsidRPr="002A7446">
        <w:rPr>
          <w:rFonts w:ascii="Times New Roman" w:hAnsi="Times New Roman"/>
          <w:b/>
          <w:bCs/>
        </w:rPr>
        <w:tab/>
      </w:r>
      <w:r w:rsidRPr="002A7446">
        <w:rPr>
          <w:rFonts w:ascii="Times New Roman" w:hAnsi="Times New Roman"/>
          <w:b/>
          <w:bCs/>
        </w:rPr>
        <w:tab/>
        <w:t>Prosjekt kirkelig organisering</w:t>
      </w:r>
    </w:p>
    <w:p w:rsidR="0069612F" w:rsidRDefault="0069612F" w:rsidP="0069612F">
      <w:pPr>
        <w:pStyle w:val="Topptekst"/>
        <w:tabs>
          <w:tab w:val="clear" w:pos="4536"/>
          <w:tab w:val="clear" w:pos="9072"/>
        </w:tabs>
        <w:rPr>
          <w:rFonts w:ascii="Times New Roman" w:hAnsi="Times New Roman"/>
          <w:b/>
          <w:bCs/>
        </w:rPr>
      </w:pPr>
    </w:p>
    <w:p w:rsidR="003E649B" w:rsidRDefault="00D30EB0" w:rsidP="00D30EB0">
      <w:pPr>
        <w:pStyle w:val="Topptekst"/>
        <w:tabs>
          <w:tab w:val="clear" w:pos="4536"/>
          <w:tab w:val="clear" w:pos="9072"/>
        </w:tabs>
        <w:rPr>
          <w:rFonts w:ascii="Times New Roman" w:hAnsi="Times New Roman"/>
        </w:rPr>
      </w:pPr>
      <w:r w:rsidRPr="00232355">
        <w:rPr>
          <w:rFonts w:ascii="Times New Roman" w:hAnsi="Times New Roman"/>
        </w:rPr>
        <w:t>Kirkemøtet har bedt kirkerådet om å legge frem en konkret plan for arbeidsgiverorganisering og den øvrige kirkeordning.</w:t>
      </w:r>
      <w:r w:rsidR="003E649B">
        <w:rPr>
          <w:rFonts w:ascii="Times New Roman" w:hAnsi="Times New Roman"/>
        </w:rPr>
        <w:t xml:space="preserve"> </w:t>
      </w:r>
    </w:p>
    <w:p w:rsidR="003E649B" w:rsidRDefault="003E649B" w:rsidP="00D30EB0">
      <w:pPr>
        <w:pStyle w:val="Topptekst"/>
        <w:tabs>
          <w:tab w:val="clear" w:pos="4536"/>
          <w:tab w:val="clear" w:pos="9072"/>
        </w:tabs>
        <w:rPr>
          <w:rFonts w:ascii="Times New Roman" w:hAnsi="Times New Roman"/>
        </w:rPr>
      </w:pPr>
    </w:p>
    <w:p w:rsidR="003E649B" w:rsidRDefault="003E649B" w:rsidP="00D30EB0">
      <w:pPr>
        <w:pStyle w:val="Topptekst"/>
        <w:tabs>
          <w:tab w:val="clear" w:pos="4536"/>
          <w:tab w:val="clear" w:pos="9072"/>
        </w:tabs>
        <w:rPr>
          <w:rFonts w:ascii="Times New Roman" w:hAnsi="Times New Roman"/>
        </w:rPr>
      </w:pPr>
      <w:r>
        <w:rPr>
          <w:rFonts w:ascii="Times New Roman" w:hAnsi="Times New Roman"/>
        </w:rPr>
        <w:t>Målsetting for arbeidet:</w:t>
      </w:r>
    </w:p>
    <w:p w:rsidR="003E649B" w:rsidRDefault="003E649B" w:rsidP="00D30EB0">
      <w:pPr>
        <w:pStyle w:val="Topptekst"/>
        <w:tabs>
          <w:tab w:val="clear" w:pos="4536"/>
          <w:tab w:val="clear" w:pos="9072"/>
        </w:tabs>
        <w:rPr>
          <w:rFonts w:ascii="Times New Roman" w:hAnsi="Times New Roman"/>
          <w:color w:val="393838"/>
          <w:shd w:val="clear" w:color="auto" w:fill="FFFFFF"/>
        </w:rPr>
      </w:pPr>
      <w:r w:rsidRPr="003E649B">
        <w:rPr>
          <w:rFonts w:ascii="Times New Roman" w:hAnsi="Times New Roman"/>
          <w:color w:val="393838"/>
          <w:shd w:val="clear" w:color="auto" w:fill="FFFFFF"/>
        </w:rPr>
        <w:t>Ny kirkeordning skal</w:t>
      </w:r>
      <w:r w:rsidRPr="003E649B">
        <w:rPr>
          <w:rFonts w:ascii="Times New Roman" w:hAnsi="Times New Roman"/>
          <w:color w:val="393838"/>
        </w:rPr>
        <w:br/>
      </w:r>
      <w:r w:rsidRPr="003E649B">
        <w:rPr>
          <w:rFonts w:ascii="Times New Roman" w:hAnsi="Times New Roman"/>
          <w:color w:val="393838"/>
          <w:shd w:val="clear" w:color="auto" w:fill="FFFFFF"/>
        </w:rPr>
        <w:t>- frigjøre mest mulig ressurser til møter med folk lokalt og tilstrekkelige ressurser til å å få kirken til å henge godt sammen lokalt, regionalt og nasjonalt,</w:t>
      </w:r>
      <w:r w:rsidRPr="003E649B">
        <w:rPr>
          <w:rFonts w:ascii="Times New Roman" w:hAnsi="Times New Roman"/>
          <w:color w:val="393838"/>
        </w:rPr>
        <w:br/>
      </w:r>
      <w:r w:rsidRPr="003E649B">
        <w:rPr>
          <w:rFonts w:ascii="Times New Roman" w:hAnsi="Times New Roman"/>
          <w:color w:val="393838"/>
          <w:shd w:val="clear" w:color="auto" w:fill="FFFFFF"/>
        </w:rPr>
        <w:t>- legge til rette for at kirken når ut med evangeliet til flest mulig mennesker,</w:t>
      </w:r>
      <w:r w:rsidRPr="003E649B">
        <w:rPr>
          <w:rFonts w:ascii="Times New Roman" w:hAnsi="Times New Roman"/>
          <w:color w:val="393838"/>
        </w:rPr>
        <w:br/>
      </w:r>
      <w:r w:rsidRPr="003E649B">
        <w:rPr>
          <w:rFonts w:ascii="Times New Roman" w:hAnsi="Times New Roman"/>
          <w:color w:val="393838"/>
          <w:shd w:val="clear" w:color="auto" w:fill="FFFFFF"/>
        </w:rPr>
        <w:t>- legge til rette for at kirken oppfyller samfunnsoppdraget som en folkekirke for alle som vil være med og som tar vare på den kristne kulturarven,</w:t>
      </w:r>
      <w:r w:rsidRPr="003E649B">
        <w:rPr>
          <w:rFonts w:ascii="Times New Roman" w:hAnsi="Times New Roman"/>
          <w:color w:val="393838"/>
        </w:rPr>
        <w:br/>
      </w:r>
      <w:r w:rsidRPr="003E649B">
        <w:rPr>
          <w:rFonts w:ascii="Times New Roman" w:hAnsi="Times New Roman"/>
          <w:color w:val="393838"/>
          <w:shd w:val="clear" w:color="auto" w:fill="FFFFFF"/>
        </w:rPr>
        <w:t>- være enkel og funksjonell – den skal inneholde nasjonal regulering av det som er nødvendig og forenkle der det er mulig,</w:t>
      </w:r>
      <w:r w:rsidRPr="003E649B">
        <w:rPr>
          <w:rFonts w:ascii="Times New Roman" w:hAnsi="Times New Roman"/>
          <w:color w:val="393838"/>
        </w:rPr>
        <w:br/>
      </w:r>
      <w:r w:rsidRPr="003E649B">
        <w:rPr>
          <w:rFonts w:ascii="Times New Roman" w:hAnsi="Times New Roman"/>
          <w:color w:val="393838"/>
          <w:shd w:val="clear" w:color="auto" w:fill="FFFFFF"/>
        </w:rPr>
        <w:t>- inneholde en god balanse mellom embete og råd, folkevalgte og ansatte,</w:t>
      </w:r>
      <w:r w:rsidRPr="003E649B">
        <w:rPr>
          <w:rFonts w:ascii="Times New Roman" w:hAnsi="Times New Roman"/>
          <w:color w:val="393838"/>
        </w:rPr>
        <w:br/>
      </w:r>
      <w:r w:rsidRPr="003E649B">
        <w:rPr>
          <w:rFonts w:ascii="Times New Roman" w:hAnsi="Times New Roman"/>
          <w:color w:val="393838"/>
          <w:shd w:val="clear" w:color="auto" w:fill="FFFFFF"/>
        </w:rPr>
        <w:t>- være fleksibel, ved å gjøre det mulig å tilpasse ordningene etter ulike behov,</w:t>
      </w:r>
      <w:r w:rsidRPr="003E649B">
        <w:rPr>
          <w:rFonts w:ascii="Times New Roman" w:hAnsi="Times New Roman"/>
          <w:color w:val="393838"/>
        </w:rPr>
        <w:br/>
      </w:r>
      <w:r w:rsidRPr="003E649B">
        <w:rPr>
          <w:rFonts w:ascii="Times New Roman" w:hAnsi="Times New Roman"/>
          <w:color w:val="393838"/>
          <w:shd w:val="clear" w:color="auto" w:fill="FFFFFF"/>
        </w:rPr>
        <w:t>- ivareta behovene til kirkens mange aktører: folkevalgte, ansatte, frivillige og dem som søker kirkens tjenester,</w:t>
      </w:r>
      <w:r w:rsidRPr="003E649B">
        <w:rPr>
          <w:rFonts w:ascii="Times New Roman" w:hAnsi="Times New Roman"/>
          <w:color w:val="393838"/>
        </w:rPr>
        <w:br/>
      </w:r>
      <w:r w:rsidRPr="003E649B">
        <w:rPr>
          <w:rFonts w:ascii="Times New Roman" w:hAnsi="Times New Roman"/>
          <w:color w:val="393838"/>
          <w:shd w:val="clear" w:color="auto" w:fill="FFFFFF"/>
        </w:rPr>
        <w:t>- gi økt mulighet for strategisk ledelse av kirkens virksomhet lokalt.</w:t>
      </w:r>
      <w:r w:rsidRPr="003E649B">
        <w:rPr>
          <w:rFonts w:ascii="Times New Roman" w:hAnsi="Times New Roman"/>
          <w:color w:val="393838"/>
        </w:rPr>
        <w:br/>
      </w:r>
      <w:r w:rsidRPr="003E649B">
        <w:rPr>
          <w:rFonts w:ascii="Times New Roman" w:hAnsi="Times New Roman"/>
          <w:color w:val="393838"/>
          <w:shd w:val="clear" w:color="auto" w:fill="FFFFFF"/>
        </w:rPr>
        <w:t>- ha fokus på kirkas oppgaver i soknet</w:t>
      </w:r>
      <w:r w:rsidRPr="003E649B">
        <w:rPr>
          <w:rFonts w:ascii="Times New Roman" w:hAnsi="Times New Roman"/>
          <w:color w:val="393838"/>
        </w:rPr>
        <w:br/>
      </w:r>
      <w:r w:rsidRPr="003E649B">
        <w:rPr>
          <w:rFonts w:ascii="Times New Roman" w:hAnsi="Times New Roman"/>
          <w:color w:val="393838"/>
          <w:shd w:val="clear" w:color="auto" w:fill="FFFFFF"/>
        </w:rPr>
        <w:lastRenderedPageBreak/>
        <w:t>- hvordan strategisk og faglig ledelse i soknet kan styrkes</w:t>
      </w:r>
      <w:r w:rsidRPr="003E649B">
        <w:rPr>
          <w:rFonts w:ascii="Times New Roman" w:hAnsi="Times New Roman"/>
          <w:color w:val="393838"/>
        </w:rPr>
        <w:br/>
      </w:r>
      <w:r w:rsidRPr="003E649B">
        <w:rPr>
          <w:rFonts w:ascii="Times New Roman" w:hAnsi="Times New Roman"/>
          <w:color w:val="393838"/>
          <w:shd w:val="clear" w:color="auto" w:fill="FFFFFF"/>
        </w:rPr>
        <w:t>- sikre at Den norske kirke skal være en attraktiv og rekrutterende arbeidsplass med god ledelse</w:t>
      </w:r>
    </w:p>
    <w:p w:rsidR="003E649B" w:rsidRDefault="003E649B" w:rsidP="00D30EB0">
      <w:pPr>
        <w:pStyle w:val="Topptekst"/>
        <w:tabs>
          <w:tab w:val="clear" w:pos="4536"/>
          <w:tab w:val="clear" w:pos="9072"/>
        </w:tabs>
        <w:rPr>
          <w:rFonts w:ascii="Times New Roman" w:hAnsi="Times New Roman"/>
          <w:color w:val="393838"/>
          <w:shd w:val="clear" w:color="auto" w:fill="FFFFFF"/>
        </w:rPr>
      </w:pPr>
    </w:p>
    <w:p w:rsidR="003E649B" w:rsidRDefault="003E649B" w:rsidP="00D30EB0">
      <w:pPr>
        <w:pStyle w:val="Topptekst"/>
        <w:tabs>
          <w:tab w:val="clear" w:pos="4536"/>
          <w:tab w:val="clear" w:pos="9072"/>
        </w:tabs>
        <w:rPr>
          <w:rFonts w:ascii="Times New Roman" w:hAnsi="Times New Roman"/>
          <w:color w:val="393838"/>
          <w:shd w:val="clear" w:color="auto" w:fill="FFFFFF"/>
        </w:rPr>
      </w:pPr>
      <w:r>
        <w:rPr>
          <w:rFonts w:ascii="Times New Roman" w:hAnsi="Times New Roman"/>
          <w:color w:val="393838"/>
          <w:shd w:val="clear" w:color="auto" w:fill="FFFFFF"/>
        </w:rPr>
        <w:t>Arbeidet er delt inn i 4 delutredninger</w:t>
      </w:r>
    </w:p>
    <w:p w:rsidR="003E649B" w:rsidRDefault="003E649B" w:rsidP="00D30EB0">
      <w:pPr>
        <w:pStyle w:val="Topptekst"/>
        <w:tabs>
          <w:tab w:val="clear" w:pos="4536"/>
          <w:tab w:val="clear" w:pos="9072"/>
        </w:tabs>
        <w:rPr>
          <w:rFonts w:ascii="Times New Roman" w:hAnsi="Times New Roman"/>
          <w:color w:val="393838"/>
          <w:shd w:val="clear" w:color="auto" w:fill="FFFFFF"/>
        </w:rPr>
      </w:pPr>
      <w:r>
        <w:rPr>
          <w:rFonts w:ascii="Times New Roman" w:hAnsi="Times New Roman"/>
          <w:color w:val="393838"/>
          <w:shd w:val="clear" w:color="auto" w:fill="FFFFFF"/>
        </w:rPr>
        <w:t>Arbeidsgiverorganisering</w:t>
      </w:r>
    </w:p>
    <w:p w:rsidR="003E649B" w:rsidRDefault="003E649B" w:rsidP="00D30EB0">
      <w:pPr>
        <w:pStyle w:val="Topptekst"/>
        <w:tabs>
          <w:tab w:val="clear" w:pos="4536"/>
          <w:tab w:val="clear" w:pos="9072"/>
        </w:tabs>
        <w:rPr>
          <w:rFonts w:ascii="Times New Roman" w:hAnsi="Times New Roman"/>
          <w:color w:val="393838"/>
          <w:shd w:val="clear" w:color="auto" w:fill="FFFFFF"/>
        </w:rPr>
      </w:pPr>
      <w:r>
        <w:rPr>
          <w:rFonts w:ascii="Times New Roman" w:hAnsi="Times New Roman"/>
          <w:color w:val="393838"/>
          <w:shd w:val="clear" w:color="auto" w:fill="FFFFFF"/>
        </w:rPr>
        <w:t>Biskopens rolle – tilsyn og ledelse</w:t>
      </w:r>
    </w:p>
    <w:p w:rsidR="003E649B" w:rsidRDefault="003E649B" w:rsidP="00D30EB0">
      <w:pPr>
        <w:pStyle w:val="Topptekst"/>
        <w:tabs>
          <w:tab w:val="clear" w:pos="4536"/>
          <w:tab w:val="clear" w:pos="9072"/>
        </w:tabs>
        <w:rPr>
          <w:rFonts w:ascii="Times New Roman" w:hAnsi="Times New Roman"/>
          <w:color w:val="393838"/>
          <w:shd w:val="clear" w:color="auto" w:fill="FFFFFF"/>
        </w:rPr>
      </w:pPr>
      <w:r>
        <w:rPr>
          <w:rFonts w:ascii="Times New Roman" w:hAnsi="Times New Roman"/>
          <w:color w:val="393838"/>
          <w:shd w:val="clear" w:color="auto" w:fill="FFFFFF"/>
        </w:rPr>
        <w:t>Kirkelig demokrati- kirkelige organers sammensetning og valgordninger til disse</w:t>
      </w:r>
    </w:p>
    <w:p w:rsidR="003E649B" w:rsidRPr="003E649B" w:rsidRDefault="003E649B" w:rsidP="00D30EB0">
      <w:pPr>
        <w:pStyle w:val="Topptekst"/>
        <w:tabs>
          <w:tab w:val="clear" w:pos="4536"/>
          <w:tab w:val="clear" w:pos="9072"/>
        </w:tabs>
        <w:rPr>
          <w:rFonts w:ascii="Times New Roman" w:hAnsi="Times New Roman"/>
        </w:rPr>
      </w:pPr>
      <w:r>
        <w:rPr>
          <w:rFonts w:ascii="Times New Roman" w:hAnsi="Times New Roman"/>
          <w:color w:val="393838"/>
          <w:shd w:val="clear" w:color="auto" w:fill="FFFFFF"/>
        </w:rPr>
        <w:t>Konsekvenser for forholde kirke-kommune</w:t>
      </w:r>
    </w:p>
    <w:p w:rsidR="003E649B" w:rsidRDefault="003E649B" w:rsidP="00D30EB0">
      <w:pPr>
        <w:pStyle w:val="Topptekst"/>
        <w:tabs>
          <w:tab w:val="clear" w:pos="4536"/>
          <w:tab w:val="clear" w:pos="9072"/>
        </w:tabs>
        <w:rPr>
          <w:rFonts w:ascii="Times New Roman" w:hAnsi="Times New Roman"/>
        </w:rPr>
      </w:pPr>
    </w:p>
    <w:p w:rsidR="00D30EB0" w:rsidRDefault="00D30EB0" w:rsidP="003E649B">
      <w:pPr>
        <w:pStyle w:val="Topptekst"/>
        <w:tabs>
          <w:tab w:val="clear" w:pos="4536"/>
          <w:tab w:val="clear" w:pos="9072"/>
        </w:tabs>
        <w:rPr>
          <w:rFonts w:ascii="Times New Roman" w:hAnsi="Times New Roman"/>
          <w:color w:val="393838"/>
        </w:rPr>
      </w:pPr>
      <w:r w:rsidRPr="00232355">
        <w:rPr>
          <w:rFonts w:ascii="Times New Roman" w:hAnsi="Times New Roman"/>
        </w:rPr>
        <w:t>Nå gjennomføres det digitale innspillsmøter med mulighet for interaksjon underveis.</w:t>
      </w:r>
      <w:r w:rsidR="003E649B">
        <w:rPr>
          <w:rFonts w:ascii="Times New Roman" w:hAnsi="Times New Roman"/>
        </w:rPr>
        <w:t xml:space="preserve"> </w:t>
      </w:r>
      <w:r w:rsidRPr="003E649B">
        <w:rPr>
          <w:rFonts w:ascii="Times New Roman" w:hAnsi="Times New Roman"/>
          <w:color w:val="393838"/>
        </w:rPr>
        <w:t>På møtene vil en få en introduksjon til organiseringsprosjektet, og en blir bedt om å svare på utvalgte problemstillinger. Mot slutten av møtet blir det mulighet for å stille spørsmål som prosjektledelsen vil svare på. Møtet varer inntil to timer. </w:t>
      </w:r>
    </w:p>
    <w:p w:rsidR="003E649B" w:rsidRPr="003E649B" w:rsidRDefault="003E649B" w:rsidP="003E649B">
      <w:pPr>
        <w:pStyle w:val="Topptekst"/>
        <w:tabs>
          <w:tab w:val="clear" w:pos="4536"/>
          <w:tab w:val="clear" w:pos="9072"/>
        </w:tabs>
        <w:rPr>
          <w:rFonts w:ascii="Times New Roman" w:hAnsi="Times New Roman"/>
          <w:color w:val="393838"/>
        </w:rPr>
      </w:pPr>
    </w:p>
    <w:p w:rsidR="00D30EB0" w:rsidRPr="003E649B" w:rsidRDefault="00D30EB0" w:rsidP="00D30EB0">
      <w:pPr>
        <w:pStyle w:val="Topptekst"/>
        <w:tabs>
          <w:tab w:val="clear" w:pos="4536"/>
          <w:tab w:val="clear" w:pos="9072"/>
        </w:tabs>
        <w:rPr>
          <w:rFonts w:ascii="Times New Roman" w:hAnsi="Times New Roman"/>
          <w:color w:val="393838"/>
          <w:szCs w:val="24"/>
        </w:rPr>
      </w:pPr>
      <w:r w:rsidRPr="003E649B">
        <w:rPr>
          <w:rFonts w:ascii="Times New Roman" w:hAnsi="Times New Roman"/>
        </w:rPr>
        <w:t xml:space="preserve">Det arrangeres fire type møter, for ulike målgrupper. </w:t>
      </w:r>
      <w:r w:rsidRPr="003E649B">
        <w:rPr>
          <w:rFonts w:ascii="Times New Roman" w:hAnsi="Times New Roman"/>
          <w:color w:val="393838"/>
          <w:szCs w:val="24"/>
        </w:rPr>
        <w:t>Innspillsmøter for rådsmedlemmer, frivillige og andre interesserte avholdes følgende datoer:</w:t>
      </w:r>
    </w:p>
    <w:p w:rsidR="00D30EB0" w:rsidRPr="00232355" w:rsidRDefault="00D30EB0" w:rsidP="00D30EB0">
      <w:pPr>
        <w:shd w:val="clear" w:color="auto" w:fill="FFFFFF"/>
        <w:ind w:left="1170" w:firstLine="270"/>
        <w:textAlignment w:val="baseline"/>
        <w:rPr>
          <w:color w:val="393838"/>
          <w:lang w:val="nb-NO"/>
        </w:rPr>
      </w:pPr>
      <w:r w:rsidRPr="00232355">
        <w:rPr>
          <w:color w:val="393838"/>
          <w:lang w:val="nb-NO"/>
        </w:rPr>
        <w:t xml:space="preserve">08. september, kl 18.00  </w:t>
      </w:r>
    </w:p>
    <w:p w:rsidR="00D30EB0" w:rsidRPr="00232355" w:rsidRDefault="00D30EB0" w:rsidP="00D30EB0">
      <w:pPr>
        <w:shd w:val="clear" w:color="auto" w:fill="FFFFFF"/>
        <w:ind w:left="720" w:firstLine="720"/>
        <w:textAlignment w:val="baseline"/>
        <w:rPr>
          <w:color w:val="393838"/>
          <w:lang w:val="nb-NO"/>
        </w:rPr>
      </w:pPr>
      <w:r w:rsidRPr="00232355">
        <w:rPr>
          <w:color w:val="393838"/>
          <w:lang w:val="nb-NO"/>
        </w:rPr>
        <w:t xml:space="preserve">14. september, kl 17.00  </w:t>
      </w:r>
    </w:p>
    <w:p w:rsidR="00D30EB0" w:rsidRPr="00232355" w:rsidRDefault="00D30EB0" w:rsidP="00D30EB0">
      <w:pPr>
        <w:shd w:val="clear" w:color="auto" w:fill="FFFFFF"/>
        <w:ind w:left="1170" w:firstLine="270"/>
        <w:textAlignment w:val="baseline"/>
        <w:rPr>
          <w:color w:val="393838"/>
          <w:lang w:val="nb-NO"/>
        </w:rPr>
      </w:pPr>
      <w:r w:rsidRPr="00232355">
        <w:rPr>
          <w:color w:val="393838"/>
          <w:lang w:val="nb-NO"/>
        </w:rPr>
        <w:t xml:space="preserve">17. september, kl 17.00  </w:t>
      </w:r>
    </w:p>
    <w:p w:rsidR="00D30EB0" w:rsidRPr="00232355" w:rsidRDefault="00D30EB0" w:rsidP="00D30EB0">
      <w:pPr>
        <w:shd w:val="clear" w:color="auto" w:fill="FFFFFF"/>
        <w:spacing w:before="100" w:beforeAutospacing="1" w:after="100" w:afterAutospacing="1"/>
        <w:rPr>
          <w:color w:val="393838"/>
          <w:lang w:val="nb-NO"/>
        </w:rPr>
      </w:pPr>
      <w:r w:rsidRPr="00232355">
        <w:rPr>
          <w:color w:val="393838"/>
          <w:lang w:val="nb-NO"/>
        </w:rPr>
        <w:t xml:space="preserve">Link til innlogging finnes på </w:t>
      </w:r>
      <w:r w:rsidRPr="00232355">
        <w:rPr>
          <w:color w:val="393838"/>
          <w:u w:val="single"/>
          <w:lang w:val="nb-NO"/>
        </w:rPr>
        <w:t>kirken.no/kirkeligorganisering</w:t>
      </w:r>
      <w:r w:rsidR="003E649B">
        <w:rPr>
          <w:color w:val="393838"/>
          <w:u w:val="single"/>
          <w:lang w:val="nb-NO"/>
        </w:rPr>
        <w:t xml:space="preserve">. </w:t>
      </w:r>
      <w:r w:rsidR="003E649B">
        <w:rPr>
          <w:color w:val="393838"/>
          <w:lang w:val="nb-NO"/>
        </w:rPr>
        <w:t>Her ligger også mye informasjon om arbeidet med kirkelig organisering.</w:t>
      </w:r>
      <w:r w:rsidR="00604440">
        <w:rPr>
          <w:color w:val="393838"/>
          <w:lang w:val="nb-NO"/>
        </w:rPr>
        <w:t xml:space="preserve"> </w:t>
      </w:r>
      <w:r w:rsidRPr="00232355">
        <w:rPr>
          <w:color w:val="393838"/>
          <w:lang w:val="nb-NO"/>
        </w:rPr>
        <w:t>Disse møtene er identiske, slik at flest mulig skal få mulighet til å delta.</w:t>
      </w:r>
    </w:p>
    <w:p w:rsidR="00D30EB0" w:rsidRPr="00232355" w:rsidRDefault="00D30EB0" w:rsidP="00D30EB0">
      <w:pPr>
        <w:shd w:val="clear" w:color="auto" w:fill="FFFFFF"/>
        <w:rPr>
          <w:lang w:val="nb-NO"/>
        </w:rPr>
      </w:pPr>
      <w:r w:rsidRPr="00232355">
        <w:rPr>
          <w:lang w:val="nb-NO"/>
        </w:rPr>
        <w:t xml:space="preserve">Spørsmål til åpne innspillsmøter for rådsmedlemmer, frivillige og andre interesserte </w:t>
      </w:r>
    </w:p>
    <w:p w:rsidR="00D30EB0" w:rsidRPr="00232355" w:rsidRDefault="00D30EB0" w:rsidP="00D30EB0">
      <w:pPr>
        <w:shd w:val="clear" w:color="auto" w:fill="FFFFFF"/>
        <w:rPr>
          <w:lang w:val="nb-NO"/>
        </w:rPr>
      </w:pPr>
      <w:r w:rsidRPr="00232355">
        <w:rPr>
          <w:lang w:val="nb-NO"/>
        </w:rPr>
        <w:t xml:space="preserve">1. Ny trossamfunnslov gir Kirkemøtet frihet til å organisere kirken slik man mener det er best. Hva håper du Kirkemøtet gjør med dette? </w:t>
      </w:r>
    </w:p>
    <w:p w:rsidR="00D30EB0" w:rsidRPr="00232355" w:rsidRDefault="00D30EB0" w:rsidP="00D30EB0">
      <w:pPr>
        <w:shd w:val="clear" w:color="auto" w:fill="FFFFFF"/>
        <w:rPr>
          <w:lang w:val="nb-NO"/>
        </w:rPr>
      </w:pPr>
      <w:r w:rsidRPr="00232355">
        <w:rPr>
          <w:lang w:val="nb-NO"/>
        </w:rPr>
        <w:t xml:space="preserve">2. Daglig leder i et prostifellesråd vil kunne få arbeidsgiveransvar for alle ansatte i prostiet. Hvilke oppgaver vil være viktigst å ivareta? </w:t>
      </w:r>
    </w:p>
    <w:p w:rsidR="00D30EB0" w:rsidRPr="00232355" w:rsidRDefault="00D30EB0" w:rsidP="00D30EB0">
      <w:pPr>
        <w:shd w:val="clear" w:color="auto" w:fill="FFFFFF"/>
        <w:rPr>
          <w:lang w:val="nb-NO"/>
        </w:rPr>
      </w:pPr>
      <w:r w:rsidRPr="00232355">
        <w:rPr>
          <w:lang w:val="nb-NO"/>
        </w:rPr>
        <w:t xml:space="preserve">3. Hvilke andre oppgaver vil være viktige for daglig leder i et prostifellesråd? </w:t>
      </w:r>
    </w:p>
    <w:p w:rsidR="00D30EB0" w:rsidRPr="00232355" w:rsidRDefault="00D30EB0" w:rsidP="00D30EB0">
      <w:pPr>
        <w:shd w:val="clear" w:color="auto" w:fill="FFFFFF"/>
        <w:rPr>
          <w:lang w:val="nb-NO"/>
        </w:rPr>
      </w:pPr>
      <w:r w:rsidRPr="00232355">
        <w:rPr>
          <w:lang w:val="nb-NO"/>
        </w:rPr>
        <w:t xml:space="preserve">4. Hvilke andre tema knyttet til arbeidsgiverspørsmål er viktig for deg? </w:t>
      </w:r>
    </w:p>
    <w:p w:rsidR="00D30EB0" w:rsidRPr="00232355" w:rsidRDefault="00D30EB0" w:rsidP="00D30EB0">
      <w:pPr>
        <w:shd w:val="clear" w:color="auto" w:fill="FFFFFF"/>
        <w:rPr>
          <w:lang w:val="nb-NO"/>
        </w:rPr>
      </w:pPr>
      <w:r w:rsidRPr="00232355">
        <w:rPr>
          <w:lang w:val="nb-NO"/>
        </w:rPr>
        <w:t xml:space="preserve">5. I dag er biskopen arbeidsgiver for prestene. Hva bør biskopens viktigste rolle være? </w:t>
      </w:r>
    </w:p>
    <w:p w:rsidR="00D30EB0" w:rsidRPr="00232355" w:rsidRDefault="00D30EB0" w:rsidP="00D30EB0">
      <w:pPr>
        <w:shd w:val="clear" w:color="auto" w:fill="FFFFFF"/>
        <w:rPr>
          <w:lang w:val="nb-NO"/>
        </w:rPr>
      </w:pPr>
      <w:r w:rsidRPr="00232355">
        <w:rPr>
          <w:lang w:val="nb-NO"/>
        </w:rPr>
        <w:t xml:space="preserve">6. En ny organisering skal ha fokus på den strategiske og faglige ledelsen i soknet. Hvordan kan biskopen bidra til dette? </w:t>
      </w:r>
    </w:p>
    <w:p w:rsidR="00D30EB0" w:rsidRPr="00232355" w:rsidRDefault="00D30EB0" w:rsidP="00D30EB0">
      <w:pPr>
        <w:shd w:val="clear" w:color="auto" w:fill="FFFFFF"/>
        <w:rPr>
          <w:lang w:val="nb-NO"/>
        </w:rPr>
      </w:pPr>
      <w:r w:rsidRPr="00232355">
        <w:rPr>
          <w:lang w:val="nb-NO"/>
        </w:rPr>
        <w:t xml:space="preserve">7. Hvilke andre tema er viktig for deg knyttet til biskopens rolle i en framtidig kirkelig organisering? </w:t>
      </w:r>
    </w:p>
    <w:p w:rsidR="00D30EB0" w:rsidRPr="00232355" w:rsidRDefault="00D30EB0" w:rsidP="00D30EB0">
      <w:pPr>
        <w:shd w:val="clear" w:color="auto" w:fill="FFFFFF"/>
        <w:rPr>
          <w:lang w:val="nb-NO"/>
        </w:rPr>
      </w:pPr>
      <w:r w:rsidRPr="00232355">
        <w:rPr>
          <w:lang w:val="nb-NO"/>
        </w:rPr>
        <w:t xml:space="preserve">8. I prosjektets mandat står det at ordninger med direkte valg skal vektlegges. Hvilke organer bør være direkte valgt? </w:t>
      </w:r>
    </w:p>
    <w:p w:rsidR="00D30EB0" w:rsidRPr="00232355" w:rsidRDefault="00D30EB0" w:rsidP="00D30EB0">
      <w:pPr>
        <w:shd w:val="clear" w:color="auto" w:fill="FFFFFF"/>
        <w:rPr>
          <w:lang w:val="nb-NO"/>
        </w:rPr>
      </w:pPr>
      <w:r w:rsidRPr="00232355">
        <w:rPr>
          <w:lang w:val="nb-NO"/>
        </w:rPr>
        <w:t xml:space="preserve">9. Det er stor forskjell på menighetenes størrelse i et prosti. Hvordan bør soknenes representasjon i et prostifellesråd være? </w:t>
      </w:r>
    </w:p>
    <w:p w:rsidR="00D30EB0" w:rsidRPr="00232355" w:rsidRDefault="00D30EB0" w:rsidP="00D30EB0">
      <w:pPr>
        <w:shd w:val="clear" w:color="auto" w:fill="FFFFFF"/>
        <w:rPr>
          <w:lang w:val="nb-NO"/>
        </w:rPr>
      </w:pPr>
      <w:r w:rsidRPr="00232355">
        <w:rPr>
          <w:lang w:val="nb-NO"/>
        </w:rPr>
        <w:t xml:space="preserve">10. Hvilke andre tema knyttet til valg og demokrati er viktig for deg? </w:t>
      </w:r>
    </w:p>
    <w:p w:rsidR="00D30EB0" w:rsidRPr="00232355" w:rsidRDefault="00D30EB0" w:rsidP="00D30EB0">
      <w:pPr>
        <w:shd w:val="clear" w:color="auto" w:fill="FFFFFF"/>
        <w:rPr>
          <w:lang w:val="nb-NO"/>
        </w:rPr>
      </w:pPr>
      <w:r w:rsidRPr="00232355">
        <w:rPr>
          <w:lang w:val="nb-NO"/>
        </w:rPr>
        <w:t xml:space="preserve">11. Kirken er en viktig samfunnsaktør. Hvordan kan kirken styrke sin rolle som samskapingsaktør overfor kommunen? </w:t>
      </w:r>
    </w:p>
    <w:p w:rsidR="00D30EB0" w:rsidRPr="00232355" w:rsidRDefault="00D30EB0" w:rsidP="00D30EB0">
      <w:pPr>
        <w:shd w:val="clear" w:color="auto" w:fill="FFFFFF"/>
        <w:rPr>
          <w:lang w:val="nb-NO"/>
        </w:rPr>
      </w:pPr>
      <w:r w:rsidRPr="00232355">
        <w:rPr>
          <w:lang w:val="nb-NO"/>
        </w:rPr>
        <w:t xml:space="preserve">12. Hvordan legge til rette for godt samarbeid med kommunene om kirkas behov og oppgaver i ny kirkelig organisering? </w:t>
      </w:r>
    </w:p>
    <w:p w:rsidR="00D30EB0" w:rsidRPr="00232355" w:rsidRDefault="00D30EB0" w:rsidP="00D30EB0">
      <w:pPr>
        <w:shd w:val="clear" w:color="auto" w:fill="FFFFFF"/>
        <w:rPr>
          <w:color w:val="393838"/>
          <w:sz w:val="27"/>
          <w:szCs w:val="27"/>
          <w:lang w:val="nb-NO"/>
        </w:rPr>
      </w:pPr>
      <w:r w:rsidRPr="00232355">
        <w:rPr>
          <w:lang w:val="nb-NO"/>
        </w:rPr>
        <w:t>13. Hva mener du er viktig for en god relasjon mellom lokalkirken og kommunen?</w:t>
      </w:r>
    </w:p>
    <w:p w:rsidR="00D30EB0" w:rsidRPr="002A7446" w:rsidRDefault="00D30EB0" w:rsidP="0069612F">
      <w:pPr>
        <w:pStyle w:val="Topptekst"/>
        <w:tabs>
          <w:tab w:val="clear" w:pos="4536"/>
          <w:tab w:val="clear" w:pos="9072"/>
        </w:tabs>
        <w:rPr>
          <w:rFonts w:ascii="Times New Roman" w:hAnsi="Times New Roman"/>
          <w:b/>
          <w:bCs/>
        </w:rPr>
      </w:pPr>
    </w:p>
    <w:p w:rsidR="00A34193" w:rsidRDefault="00604440">
      <w:pPr>
        <w:rPr>
          <w:b/>
          <w:u w:val="single"/>
          <w:lang w:val="nb-NO"/>
        </w:rPr>
      </w:pPr>
      <w:r>
        <w:rPr>
          <w:b/>
          <w:u w:val="single"/>
          <w:lang w:val="nb-NO"/>
        </w:rPr>
        <w:t>Forslag til vedtak:</w:t>
      </w:r>
    </w:p>
    <w:p w:rsidR="00604440" w:rsidRPr="00604440" w:rsidRDefault="00604440">
      <w:pPr>
        <w:rPr>
          <w:bCs/>
          <w:lang w:val="nb-NO"/>
        </w:rPr>
      </w:pPr>
      <w:r>
        <w:rPr>
          <w:bCs/>
          <w:lang w:val="nb-NO"/>
        </w:rPr>
        <w:t>Menighetsrådets medlemmer oppfordres til å delta på et av de digitale innspillsmøtene.</w:t>
      </w:r>
    </w:p>
    <w:p w:rsidR="00075B86" w:rsidRDefault="00075B86" w:rsidP="00075B86">
      <w:pPr>
        <w:pStyle w:val="Brdtekst"/>
        <w:spacing w:line="276" w:lineRule="auto"/>
        <w:ind w:left="2160" w:hanging="2160"/>
        <w:rPr>
          <w:b/>
        </w:rPr>
      </w:pPr>
      <w:bookmarkStart w:id="2" w:name="_GoBack"/>
      <w:bookmarkEnd w:id="2"/>
      <w:r>
        <w:rPr>
          <w:b/>
        </w:rPr>
        <w:lastRenderedPageBreak/>
        <w:t>MR Sak 2</w:t>
      </w:r>
      <w:r w:rsidR="001475B4">
        <w:rPr>
          <w:b/>
        </w:rPr>
        <w:t>7</w:t>
      </w:r>
      <w:r>
        <w:rPr>
          <w:b/>
        </w:rPr>
        <w:t>/20</w:t>
      </w:r>
      <w:r>
        <w:rPr>
          <w:b/>
        </w:rPr>
        <w:tab/>
        <w:t xml:space="preserve">Gudstjenestereformen av 2019 </w:t>
      </w:r>
    </w:p>
    <w:p w:rsidR="00075B86" w:rsidRDefault="00075B86">
      <w:pPr>
        <w:rPr>
          <w:b/>
          <w:u w:val="single"/>
          <w:lang w:val="nb-NO"/>
        </w:rPr>
      </w:pPr>
    </w:p>
    <w:p w:rsidR="00075B86" w:rsidRDefault="00075B86">
      <w:pPr>
        <w:rPr>
          <w:bCs/>
          <w:lang w:val="nb-NO"/>
        </w:rPr>
      </w:pPr>
      <w:r>
        <w:rPr>
          <w:bCs/>
          <w:lang w:val="nb-NO"/>
        </w:rPr>
        <w:t xml:space="preserve">Tidligere behandlet som MR Sak 17/20 hvor saken ble tatt til orientering. </w:t>
      </w:r>
    </w:p>
    <w:p w:rsidR="00075B86" w:rsidRDefault="00075B86">
      <w:pPr>
        <w:rPr>
          <w:bCs/>
          <w:lang w:val="nb-NO"/>
        </w:rPr>
      </w:pPr>
    </w:p>
    <w:p w:rsidR="003B63F0" w:rsidRDefault="00075B86">
      <w:pPr>
        <w:rPr>
          <w:bCs/>
          <w:lang w:val="nb-NO"/>
        </w:rPr>
      </w:pPr>
      <w:r>
        <w:rPr>
          <w:bCs/>
          <w:lang w:val="nb-NO"/>
        </w:rPr>
        <w:t xml:space="preserve">Fristen for innføring av gudstjenestereformen er </w:t>
      </w:r>
      <w:r w:rsidR="003B63F0">
        <w:rPr>
          <w:bCs/>
          <w:lang w:val="nb-NO"/>
        </w:rPr>
        <w:t xml:space="preserve">utsatt til </w:t>
      </w:r>
      <w:r>
        <w:rPr>
          <w:bCs/>
          <w:lang w:val="nb-NO"/>
        </w:rPr>
        <w:t xml:space="preserve">1.pinsedag 2021. Gudstjenesteutvalget </w:t>
      </w:r>
      <w:r w:rsidR="003B63F0">
        <w:rPr>
          <w:bCs/>
          <w:lang w:val="nb-NO"/>
        </w:rPr>
        <w:t xml:space="preserve">arbeider med å gjennomgå reformen og vil legge frem </w:t>
      </w:r>
      <w:r>
        <w:rPr>
          <w:bCs/>
          <w:lang w:val="nb-NO"/>
        </w:rPr>
        <w:t>forslag til</w:t>
      </w:r>
      <w:r w:rsidR="003B63F0">
        <w:rPr>
          <w:bCs/>
          <w:lang w:val="nb-NO"/>
        </w:rPr>
        <w:t xml:space="preserve"> ny ordning for </w:t>
      </w:r>
      <w:r>
        <w:rPr>
          <w:bCs/>
          <w:lang w:val="nb-NO"/>
        </w:rPr>
        <w:t>menighetsrådet</w:t>
      </w:r>
      <w:r w:rsidR="00F66384">
        <w:rPr>
          <w:bCs/>
          <w:lang w:val="nb-NO"/>
        </w:rPr>
        <w:t xml:space="preserve"> når den er klar</w:t>
      </w:r>
      <w:r>
        <w:rPr>
          <w:bCs/>
          <w:lang w:val="nb-NO"/>
        </w:rPr>
        <w:t>.</w:t>
      </w:r>
    </w:p>
    <w:p w:rsidR="003B63F0" w:rsidRDefault="003B63F0">
      <w:pPr>
        <w:rPr>
          <w:bCs/>
          <w:lang w:val="nb-NO"/>
        </w:rPr>
      </w:pPr>
    </w:p>
    <w:p w:rsidR="003B63F0" w:rsidRPr="003B63F0" w:rsidRDefault="003B63F0" w:rsidP="003B63F0">
      <w:pPr>
        <w:rPr>
          <w:b/>
          <w:lang w:val="nb-NO" w:eastAsia="nb-NO"/>
        </w:rPr>
      </w:pPr>
      <w:r w:rsidRPr="003B63F0">
        <w:rPr>
          <w:b/>
          <w:lang w:val="nb-NO" w:eastAsia="nb-NO"/>
        </w:rPr>
        <w:t>Fremdriftsplan</w:t>
      </w:r>
    </w:p>
    <w:p w:rsidR="003B63F0" w:rsidRPr="003B63F0" w:rsidRDefault="003B63F0" w:rsidP="003B63F0">
      <w:pPr>
        <w:rPr>
          <w:b/>
          <w:lang w:val="nb-NO" w:eastAsia="nb-NO"/>
        </w:rPr>
      </w:pPr>
      <w:r w:rsidRPr="003B63F0">
        <w:rPr>
          <w:lang w:val="nb-NO" w:eastAsia="nb-NO"/>
        </w:rPr>
        <w:t>Menighetsrådet vurderer gjeldende lokal grunnordning. Rådet ser også på hvordan ønsket lokal grunnordning eventuelt skiller seg fra justert gudstjenesteordning. Viktig å involvere staben også i denne prosessen.</w:t>
      </w:r>
    </w:p>
    <w:p w:rsidR="003B63F0" w:rsidRPr="003B63F0" w:rsidRDefault="003B63F0" w:rsidP="003B63F0">
      <w:pPr>
        <w:rPr>
          <w:b/>
          <w:lang w:val="nb-NO" w:eastAsia="nb-NO"/>
        </w:rPr>
      </w:pPr>
    </w:p>
    <w:p w:rsidR="003B63F0" w:rsidRPr="003B63F0" w:rsidRDefault="003B63F0" w:rsidP="003B63F0">
      <w:pPr>
        <w:rPr>
          <w:lang w:val="nb-NO" w:eastAsia="nb-NO"/>
        </w:rPr>
      </w:pPr>
      <w:r w:rsidRPr="003B63F0">
        <w:rPr>
          <w:lang w:val="nb-NO" w:eastAsia="nb-NO"/>
        </w:rPr>
        <w:t>Før den lokale grunnordningen endelig fastsettes, skal medarbeidere som er involvert i gudstjenestearbeidet, få anledning til å uttale seg om forslaget. Deretter skal forslaget legges fram for </w:t>
      </w:r>
      <w:r w:rsidRPr="003B63F0">
        <w:rPr>
          <w:iCs/>
          <w:lang w:val="nb-NO" w:eastAsia="nb-NO"/>
        </w:rPr>
        <w:t>menighetsmøtet </w:t>
      </w:r>
      <w:r w:rsidRPr="003B63F0">
        <w:rPr>
          <w:lang w:val="nb-NO" w:eastAsia="nb-NO"/>
        </w:rPr>
        <w:t>til drøfting og uttalelse (jf. punkt 69).  </w:t>
      </w:r>
      <w:r w:rsidRPr="003B63F0">
        <w:rPr>
          <w:i/>
          <w:iCs/>
          <w:lang w:val="nb-NO" w:eastAsia="nb-NO"/>
        </w:rPr>
        <w:t>Alm.bestemmelser § 54</w:t>
      </w:r>
      <w:r w:rsidRPr="003B63F0">
        <w:rPr>
          <w:lang w:val="nb-NO" w:eastAsia="nb-NO"/>
        </w:rPr>
        <w:t>.</w:t>
      </w:r>
    </w:p>
    <w:p w:rsidR="003B63F0" w:rsidRPr="003B63F0" w:rsidRDefault="003B63F0" w:rsidP="003B63F0">
      <w:pPr>
        <w:rPr>
          <w:b/>
          <w:lang w:val="nb-NO" w:eastAsia="nb-NO"/>
        </w:rPr>
      </w:pPr>
    </w:p>
    <w:p w:rsidR="003B63F0" w:rsidRPr="003B63F0" w:rsidRDefault="003B63F0" w:rsidP="003B63F0">
      <w:pPr>
        <w:textAlignment w:val="baseline"/>
        <w:rPr>
          <w:lang w:val="nb-NO" w:eastAsia="nb-NO"/>
        </w:rPr>
      </w:pPr>
      <w:r w:rsidRPr="003B63F0">
        <w:rPr>
          <w:lang w:val="nb-NO" w:eastAsia="nb-NO"/>
        </w:rPr>
        <w:t>Menighetsrådet vedtar lokal grunnordning som sendes tjenestevei til biskopen. Uttalelser fra menighetsmøtet, fra et eventuelt mindretall i menighetsrådet og eventuelt fra soknepresten følger saken.  </w:t>
      </w:r>
    </w:p>
    <w:p w:rsidR="003B63F0" w:rsidRPr="003B63F0" w:rsidRDefault="003B63F0" w:rsidP="003B63F0">
      <w:pPr>
        <w:textAlignment w:val="baseline"/>
        <w:rPr>
          <w:lang w:val="nb-NO" w:eastAsia="nb-NO"/>
        </w:rPr>
      </w:pPr>
    </w:p>
    <w:p w:rsidR="003B63F0" w:rsidRPr="003B63F0" w:rsidRDefault="003B63F0" w:rsidP="003B63F0">
      <w:pPr>
        <w:rPr>
          <w:u w:val="single"/>
          <w:lang w:val="nb-NO" w:eastAsia="nb-NO"/>
        </w:rPr>
      </w:pPr>
      <w:r w:rsidRPr="003B63F0">
        <w:rPr>
          <w:lang w:val="nb-NO" w:eastAsia="nb-NO"/>
        </w:rPr>
        <w:t xml:space="preserve">De menighetene som vedtar en Lokal grunnordning i tråd med den justerte ordning for hovedgudstjenesten, sender melding, tjenestevei, om dette til biskopen. </w:t>
      </w:r>
      <w:r w:rsidRPr="003B63F0">
        <w:rPr>
          <w:u w:val="single"/>
          <w:lang w:val="nb-NO" w:eastAsia="nb-NO"/>
        </w:rPr>
        <w:t xml:space="preserve">Merk: Disse menighetene trenger ikke å søke biskopen om godkjenning. </w:t>
      </w:r>
    </w:p>
    <w:p w:rsidR="003B63F0" w:rsidRPr="003B63F0" w:rsidRDefault="003B63F0" w:rsidP="003B63F0">
      <w:pPr>
        <w:rPr>
          <w:u w:val="single"/>
          <w:lang w:val="nb-NO" w:eastAsia="nb-NO"/>
        </w:rPr>
      </w:pPr>
      <w:r w:rsidRPr="003B63F0">
        <w:rPr>
          <w:lang w:val="nb-NO" w:eastAsia="nb-NO"/>
        </w:rPr>
        <w:t xml:space="preserve">De menighetene som ønsker liturgisk musikk eller tekstmateriale som ikke er med i den justerte ordningen må søke biskopen om godkjenning. </w:t>
      </w:r>
      <w:r w:rsidRPr="003B63F0">
        <w:rPr>
          <w:u w:val="single"/>
          <w:lang w:val="nb-NO" w:eastAsia="nb-NO"/>
        </w:rPr>
        <w:t>Disse menighetene sender en begrunnet søknad til biskopen, tjenestevei.</w:t>
      </w:r>
    </w:p>
    <w:p w:rsidR="00075B86" w:rsidRPr="00075B86" w:rsidRDefault="00075B86">
      <w:pPr>
        <w:rPr>
          <w:bCs/>
          <w:lang w:val="nb-NO"/>
        </w:rPr>
      </w:pPr>
    </w:p>
    <w:p w:rsidR="009F1E24" w:rsidRDefault="00F66384" w:rsidP="00F66384">
      <w:pPr>
        <w:rPr>
          <w:bCs/>
        </w:rPr>
      </w:pPr>
      <w:r>
        <w:rPr>
          <w:lang w:val="nb-NO"/>
        </w:rPr>
        <w:t xml:space="preserve">Vedlagt følger gudstjenesteordningen slik den er i Salangen menighet i dag. </w:t>
      </w:r>
    </w:p>
    <w:p w:rsidR="00AB41AD" w:rsidRDefault="00AB41AD" w:rsidP="009F1E24">
      <w:pPr>
        <w:pStyle w:val="Brdtekst"/>
        <w:spacing w:line="276" w:lineRule="auto"/>
        <w:ind w:left="2160" w:hanging="2160"/>
        <w:rPr>
          <w:bCs/>
        </w:rPr>
      </w:pPr>
    </w:p>
    <w:p w:rsidR="00AB41AD" w:rsidRPr="00F66384" w:rsidRDefault="00AB41AD" w:rsidP="009F1E24">
      <w:pPr>
        <w:pStyle w:val="Brdtekst"/>
        <w:spacing w:line="276" w:lineRule="auto"/>
        <w:ind w:left="2160" w:hanging="2160"/>
        <w:rPr>
          <w:b/>
          <w:u w:val="single"/>
        </w:rPr>
      </w:pPr>
      <w:r w:rsidRPr="00F66384">
        <w:rPr>
          <w:b/>
          <w:u w:val="single"/>
        </w:rPr>
        <w:t>Forslag til vedtak:</w:t>
      </w:r>
    </w:p>
    <w:p w:rsidR="00AB41AD" w:rsidRDefault="00F66384" w:rsidP="009F1E24">
      <w:pPr>
        <w:pStyle w:val="Brdtekst"/>
        <w:spacing w:line="276" w:lineRule="auto"/>
        <w:ind w:left="2160" w:hanging="2160"/>
        <w:rPr>
          <w:bCs/>
        </w:rPr>
      </w:pPr>
      <w:r>
        <w:rPr>
          <w:bCs/>
        </w:rPr>
        <w:t xml:space="preserve">Saken tas </w:t>
      </w:r>
      <w:r w:rsidR="00AB41AD">
        <w:rPr>
          <w:bCs/>
        </w:rPr>
        <w:t>til orientering</w:t>
      </w:r>
      <w:r>
        <w:rPr>
          <w:bCs/>
        </w:rPr>
        <w:t>.</w:t>
      </w:r>
    </w:p>
    <w:p w:rsidR="00AB41AD" w:rsidRPr="00FB030B" w:rsidRDefault="00AB41AD" w:rsidP="009F1E24">
      <w:pPr>
        <w:pStyle w:val="Brdtekst"/>
        <w:spacing w:line="276" w:lineRule="auto"/>
        <w:ind w:left="2160" w:hanging="2160"/>
        <w:rPr>
          <w:bCs/>
        </w:rPr>
      </w:pPr>
    </w:p>
    <w:p w:rsidR="009F1E24" w:rsidRPr="00FB030B" w:rsidRDefault="009F1E24" w:rsidP="009F1E24">
      <w:pPr>
        <w:pStyle w:val="Brdtekst"/>
        <w:spacing w:line="276" w:lineRule="auto"/>
        <w:ind w:left="2160" w:hanging="2160"/>
        <w:rPr>
          <w:b/>
        </w:rPr>
      </w:pPr>
    </w:p>
    <w:p w:rsidR="009F1E24" w:rsidRDefault="009F1E24" w:rsidP="009F1E24">
      <w:pPr>
        <w:pStyle w:val="Brdtekst"/>
        <w:spacing w:line="276" w:lineRule="auto"/>
        <w:ind w:left="2160" w:hanging="2160"/>
        <w:rPr>
          <w:b/>
        </w:rPr>
      </w:pPr>
      <w:r>
        <w:rPr>
          <w:b/>
        </w:rPr>
        <w:t>MR Sak 2</w:t>
      </w:r>
      <w:r w:rsidR="001475B4">
        <w:rPr>
          <w:b/>
        </w:rPr>
        <w:t>8</w:t>
      </w:r>
      <w:r>
        <w:rPr>
          <w:b/>
        </w:rPr>
        <w:t>/20</w:t>
      </w:r>
      <w:r>
        <w:rPr>
          <w:b/>
        </w:rPr>
        <w:tab/>
        <w:t>Strømming av gudstjenester</w:t>
      </w:r>
    </w:p>
    <w:p w:rsidR="00A34193" w:rsidRDefault="00A34193">
      <w:pPr>
        <w:rPr>
          <w:b/>
          <w:u w:val="single"/>
          <w:lang w:val="nb-NO"/>
        </w:rPr>
      </w:pPr>
    </w:p>
    <w:p w:rsidR="00F60ED2" w:rsidRDefault="00F60ED2" w:rsidP="009F1E24">
      <w:pPr>
        <w:pStyle w:val="NormalWeb"/>
        <w:rPr>
          <w:color w:val="333333"/>
          <w:kern w:val="36"/>
        </w:rPr>
      </w:pPr>
      <w:r>
        <w:rPr>
          <w:color w:val="333333"/>
          <w:kern w:val="36"/>
        </w:rPr>
        <w:t>I vår når store deler av verden var stengt ned på grunn av covid 19, lagde vi noen digitale gudstjenester. Etter at samfunnet gradvis har åpnet igjen, har vi gjennomført gudstjenester nesten som normalt</w:t>
      </w:r>
      <w:r w:rsidR="001775C3">
        <w:rPr>
          <w:color w:val="333333"/>
          <w:kern w:val="36"/>
        </w:rPr>
        <w:t>,</w:t>
      </w:r>
      <w:r>
        <w:rPr>
          <w:color w:val="333333"/>
          <w:kern w:val="36"/>
        </w:rPr>
        <w:t xml:space="preserve"> men med begrensninger på antall personer.</w:t>
      </w:r>
    </w:p>
    <w:p w:rsidR="00305E06" w:rsidRDefault="00F60ED2" w:rsidP="009F1E24">
      <w:pPr>
        <w:pStyle w:val="NormalWeb"/>
        <w:rPr>
          <w:color w:val="333333"/>
          <w:kern w:val="36"/>
        </w:rPr>
      </w:pPr>
      <w:r>
        <w:rPr>
          <w:color w:val="333333"/>
          <w:kern w:val="36"/>
        </w:rPr>
        <w:t>Hva tenker vi om å evt strømme noen gudstjenester fortsatt?</w:t>
      </w:r>
      <w:r w:rsidR="00305E06">
        <w:rPr>
          <w:color w:val="333333"/>
          <w:kern w:val="36"/>
        </w:rPr>
        <w:t xml:space="preserve"> </w:t>
      </w:r>
      <w:r w:rsidR="00AB41AD">
        <w:rPr>
          <w:color w:val="333333"/>
          <w:kern w:val="36"/>
        </w:rPr>
        <w:t>Via strømming når vi ut til flere og andre personer enn de som kommer til gudstjenestene. Vi når lengre ut, og dette er noe vi bør tenke på.</w:t>
      </w:r>
      <w:r w:rsidR="00305E06">
        <w:rPr>
          <w:color w:val="333333"/>
          <w:kern w:val="36"/>
        </w:rPr>
        <w:t xml:space="preserve"> </w:t>
      </w:r>
    </w:p>
    <w:p w:rsidR="00AB41AD" w:rsidRDefault="00305E06" w:rsidP="009F1E24">
      <w:pPr>
        <w:pStyle w:val="NormalWeb"/>
        <w:rPr>
          <w:color w:val="333333"/>
          <w:kern w:val="36"/>
        </w:rPr>
      </w:pPr>
      <w:r>
        <w:rPr>
          <w:color w:val="333333"/>
          <w:kern w:val="36"/>
        </w:rPr>
        <w:t>Vedlagt følger anbefalte retningslinjer for strømming av gudstjenester til orientering.</w:t>
      </w:r>
    </w:p>
    <w:p w:rsidR="00F66384" w:rsidRDefault="00F66384" w:rsidP="009F1E24">
      <w:pPr>
        <w:pStyle w:val="NormalWeb"/>
        <w:rPr>
          <w:color w:val="333333"/>
          <w:kern w:val="36"/>
        </w:rPr>
      </w:pPr>
    </w:p>
    <w:p w:rsidR="009F1E24" w:rsidRPr="00FD21D7" w:rsidRDefault="009F1E24" w:rsidP="00F66384">
      <w:pPr>
        <w:pStyle w:val="NormalWeb"/>
        <w:spacing w:before="0" w:beforeAutospacing="0" w:after="0" w:afterAutospacing="0"/>
      </w:pPr>
      <w:r w:rsidRPr="00FD21D7">
        <w:rPr>
          <w:b/>
          <w:bCs/>
          <w:color w:val="333333"/>
          <w:kern w:val="36"/>
        </w:rPr>
        <w:lastRenderedPageBreak/>
        <w:t>Retningslinjer for strømming av gudstjenester</w:t>
      </w:r>
    </w:p>
    <w:p w:rsidR="009F1E24" w:rsidRDefault="009F1E24" w:rsidP="00F66384">
      <w:pPr>
        <w:rPr>
          <w:i/>
          <w:iCs/>
          <w:color w:val="333333"/>
          <w:lang w:val="nb-NO" w:eastAsia="nb-NO"/>
        </w:rPr>
      </w:pPr>
      <w:r w:rsidRPr="00FD21D7">
        <w:rPr>
          <w:color w:val="333333"/>
          <w:lang w:val="nb-NO" w:eastAsia="nb-NO"/>
        </w:rPr>
        <w:t xml:space="preserve">KA og Kirkerådet har sammen utarbeidet anbefalte retningslinjer for overføring/strømming av </w:t>
      </w:r>
      <w:r>
        <w:rPr>
          <w:color w:val="333333"/>
          <w:lang w:val="nb-NO" w:eastAsia="nb-NO"/>
        </w:rPr>
        <w:t>g</w:t>
      </w:r>
      <w:r w:rsidRPr="00FD21D7">
        <w:rPr>
          <w:color w:val="333333"/>
          <w:lang w:val="nb-NO" w:eastAsia="nb-NO"/>
        </w:rPr>
        <w:t>udstjenester.</w:t>
      </w:r>
      <w:r>
        <w:rPr>
          <w:color w:val="333333"/>
          <w:lang w:val="nb-NO" w:eastAsia="nb-NO"/>
        </w:rPr>
        <w:t xml:space="preserve"> </w:t>
      </w:r>
      <w:r w:rsidRPr="00FD21D7">
        <w:rPr>
          <w:i/>
          <w:iCs/>
          <w:color w:val="333333"/>
          <w:lang w:val="nb-NO" w:eastAsia="nb-NO"/>
        </w:rPr>
        <w:t>Oppdatert juli 2020</w:t>
      </w:r>
    </w:p>
    <w:p w:rsidR="00F66384" w:rsidRPr="00FD21D7" w:rsidRDefault="00F66384" w:rsidP="00F66384">
      <w:pPr>
        <w:rPr>
          <w:color w:val="333333"/>
          <w:lang w:val="nb-NO" w:eastAsia="nb-NO"/>
        </w:rPr>
      </w:pPr>
    </w:p>
    <w:p w:rsidR="009F1E24" w:rsidRPr="00FD21D7" w:rsidRDefault="009F1E24" w:rsidP="00F66384">
      <w:pPr>
        <w:rPr>
          <w:color w:val="333333"/>
          <w:lang w:val="nb-NO" w:eastAsia="nb-NO"/>
        </w:rPr>
      </w:pPr>
      <w:r w:rsidRPr="00FD21D7">
        <w:rPr>
          <w:b/>
          <w:bCs/>
          <w:color w:val="333333"/>
          <w:lang w:val="nb-NO" w:eastAsia="nb-NO"/>
        </w:rPr>
        <w:t>Om menigheten</w:t>
      </w:r>
    </w:p>
    <w:p w:rsidR="009F1E24" w:rsidRPr="00FD21D7" w:rsidRDefault="009F1E24" w:rsidP="00F66384">
      <w:pPr>
        <w:numPr>
          <w:ilvl w:val="0"/>
          <w:numId w:val="35"/>
        </w:numPr>
        <w:rPr>
          <w:color w:val="333333"/>
          <w:lang w:val="nb-NO" w:eastAsia="nb-NO"/>
        </w:rPr>
      </w:pPr>
      <w:r w:rsidRPr="00FD21D7">
        <w:rPr>
          <w:color w:val="333333"/>
          <w:lang w:val="nb-NO" w:eastAsia="nb-NO"/>
        </w:rPr>
        <w:t>Vi anbefaler at det både henges opp informasjon om overføringen ved inngangen og at det informeres muntlig før selve gudstjenesten starter. Det bør samtidig opplyses hvor man kan sette seg for ikke å bli eksponert. Dette kan også merkes fysisk med skilt/lapper i benkene.</w:t>
      </w:r>
    </w:p>
    <w:p w:rsidR="009F1E24" w:rsidRPr="00FD21D7" w:rsidRDefault="009F1E24" w:rsidP="00F66384">
      <w:pPr>
        <w:numPr>
          <w:ilvl w:val="0"/>
          <w:numId w:val="35"/>
        </w:numPr>
        <w:rPr>
          <w:color w:val="333333"/>
          <w:lang w:val="nb-NO" w:eastAsia="nb-NO"/>
        </w:rPr>
      </w:pPr>
      <w:r w:rsidRPr="00FD21D7">
        <w:rPr>
          <w:color w:val="333333"/>
          <w:lang w:val="nb-NO" w:eastAsia="nb-NO"/>
        </w:rPr>
        <w:t xml:space="preserve">Alle som vises på strømmingen på en slik måte at de kan gjenkjennes, må gi samtykke til dette på forhånd.  </w:t>
      </w:r>
    </w:p>
    <w:p w:rsidR="009F1E24" w:rsidRPr="00FD21D7" w:rsidRDefault="009F1E24" w:rsidP="00F66384">
      <w:pPr>
        <w:numPr>
          <w:ilvl w:val="0"/>
          <w:numId w:val="35"/>
        </w:numPr>
        <w:rPr>
          <w:color w:val="333333"/>
          <w:lang w:val="nb-NO" w:eastAsia="nb-NO"/>
        </w:rPr>
      </w:pPr>
      <w:r w:rsidRPr="00FD21D7">
        <w:rPr>
          <w:color w:val="333333"/>
          <w:lang w:val="nb-NO" w:eastAsia="nb-NO"/>
        </w:rPr>
        <w:t>Alt som skjer i gudstjenesten er en del av den kirkelige handlingen, og det er derfor ingen spesielle handlinger som ikke kan filmes og overføres. Vi oppfordrer imidlertid til å unngå nærbilder av barn, inkludert dåpsbarn.</w:t>
      </w:r>
    </w:p>
    <w:p w:rsidR="009F1E24" w:rsidRPr="00FD21D7" w:rsidRDefault="009F1E24" w:rsidP="00F66384">
      <w:pPr>
        <w:numPr>
          <w:ilvl w:val="0"/>
          <w:numId w:val="35"/>
        </w:numPr>
        <w:rPr>
          <w:color w:val="333333"/>
          <w:lang w:val="nb-NO" w:eastAsia="nb-NO"/>
        </w:rPr>
      </w:pPr>
      <w:r w:rsidRPr="00FD21D7">
        <w:rPr>
          <w:color w:val="333333"/>
          <w:lang w:val="nb-NO" w:eastAsia="nb-NO"/>
        </w:rPr>
        <w:t>Som hovedregel anbefaler vi at nattverd vises bakfra i form av et oversiktsbilde. Det bør unngås nærbilder av personer som mottar nattverd.</w:t>
      </w:r>
    </w:p>
    <w:p w:rsidR="00F66384" w:rsidRDefault="00F66384" w:rsidP="00F66384">
      <w:pPr>
        <w:rPr>
          <w:b/>
          <w:bCs/>
          <w:color w:val="333333"/>
          <w:lang w:val="nb-NO" w:eastAsia="nb-NO"/>
        </w:rPr>
      </w:pPr>
    </w:p>
    <w:p w:rsidR="009F1E24" w:rsidRPr="00FD21D7" w:rsidRDefault="009F1E24" w:rsidP="00F66384">
      <w:pPr>
        <w:rPr>
          <w:color w:val="333333"/>
          <w:lang w:val="nb-NO" w:eastAsia="nb-NO"/>
        </w:rPr>
      </w:pPr>
      <w:r w:rsidRPr="00FD21D7">
        <w:rPr>
          <w:b/>
          <w:bCs/>
          <w:color w:val="333333"/>
          <w:lang w:val="nb-NO" w:eastAsia="nb-NO"/>
        </w:rPr>
        <w:t>Om ansatte</w:t>
      </w:r>
    </w:p>
    <w:p w:rsidR="009F1E24" w:rsidRPr="00FD21D7" w:rsidRDefault="009F1E24" w:rsidP="00F66384">
      <w:pPr>
        <w:numPr>
          <w:ilvl w:val="0"/>
          <w:numId w:val="36"/>
        </w:numPr>
        <w:rPr>
          <w:color w:val="333333"/>
          <w:lang w:val="nb-NO" w:eastAsia="nb-NO"/>
        </w:rPr>
      </w:pPr>
      <w:r w:rsidRPr="00FD21D7">
        <w:rPr>
          <w:color w:val="333333"/>
          <w:lang w:val="nb-NO" w:eastAsia="nb-NO"/>
        </w:rPr>
        <w:t>Dersom en ansatt skal kunne pålegges å delta i en strømmet gudstjeneste, må strømmingen være nødvendig for å oppfylle virksomhetens formål. Dette vil for eksempel være dersom gudstjenesten kun kan gjennomføres som digital handling og/eller dersom menigheten har strømming av gudstjenester som en innarbeidet ordning, del av sin strategi/virksomhetsplan og/eller lokal grunnordning for gudstjenesten.</w:t>
      </w:r>
    </w:p>
    <w:p w:rsidR="009F1E24" w:rsidRPr="00FD21D7" w:rsidRDefault="009F1E24" w:rsidP="00F66384">
      <w:pPr>
        <w:numPr>
          <w:ilvl w:val="0"/>
          <w:numId w:val="36"/>
        </w:numPr>
        <w:rPr>
          <w:color w:val="333333"/>
          <w:lang w:val="nb-NO" w:eastAsia="nb-NO"/>
        </w:rPr>
      </w:pPr>
      <w:r w:rsidRPr="00FD21D7">
        <w:rPr>
          <w:color w:val="333333"/>
          <w:lang w:val="nb-NO" w:eastAsia="nb-NO"/>
        </w:rPr>
        <w:t>Vi anbefaler at temaet tas opp med aktuelle jobbsøkere og at medvirkning i strømmede gudstjenester/kirkelige handlinger tas inn i stillingsinstrukser ved nyansettelser og revisjoner.</w:t>
      </w:r>
    </w:p>
    <w:p w:rsidR="009F1E24" w:rsidRPr="00FD21D7" w:rsidRDefault="009F1E24" w:rsidP="00F66384">
      <w:pPr>
        <w:numPr>
          <w:ilvl w:val="0"/>
          <w:numId w:val="36"/>
        </w:numPr>
        <w:rPr>
          <w:color w:val="333333"/>
          <w:lang w:val="nb-NO" w:eastAsia="nb-NO"/>
        </w:rPr>
      </w:pPr>
      <w:r w:rsidRPr="00FD21D7">
        <w:rPr>
          <w:color w:val="333333"/>
          <w:lang w:val="nb-NO" w:eastAsia="nb-NO"/>
        </w:rPr>
        <w:t>Dersom opptaket skal lagres (ut over en rimelig minimumstid), krever dette en egen begrunnelse (databehandlingsgrunnlag).</w:t>
      </w:r>
    </w:p>
    <w:p w:rsidR="00F66384" w:rsidRDefault="00F66384" w:rsidP="00F66384">
      <w:pPr>
        <w:rPr>
          <w:b/>
          <w:bCs/>
          <w:color w:val="333333"/>
          <w:lang w:val="nb-NO" w:eastAsia="nb-NO"/>
        </w:rPr>
      </w:pPr>
    </w:p>
    <w:p w:rsidR="009F1E24" w:rsidRPr="00FD21D7" w:rsidRDefault="009F1E24" w:rsidP="00F66384">
      <w:pPr>
        <w:rPr>
          <w:color w:val="333333"/>
          <w:lang w:val="nb-NO" w:eastAsia="nb-NO"/>
        </w:rPr>
      </w:pPr>
      <w:r w:rsidRPr="00FD21D7">
        <w:rPr>
          <w:b/>
          <w:bCs/>
          <w:color w:val="333333"/>
          <w:lang w:val="nb-NO" w:eastAsia="nb-NO"/>
        </w:rPr>
        <w:t>Om bruk av musikk </w:t>
      </w:r>
    </w:p>
    <w:p w:rsidR="009F1E24" w:rsidRPr="00FD21D7" w:rsidRDefault="009F1E24" w:rsidP="00F66384">
      <w:pPr>
        <w:numPr>
          <w:ilvl w:val="0"/>
          <w:numId w:val="37"/>
        </w:numPr>
        <w:rPr>
          <w:color w:val="333333"/>
          <w:lang w:val="nb-NO" w:eastAsia="nb-NO"/>
        </w:rPr>
      </w:pPr>
      <w:r w:rsidRPr="00FD21D7">
        <w:rPr>
          <w:color w:val="333333"/>
          <w:lang w:val="nb-NO" w:eastAsia="nb-NO"/>
        </w:rPr>
        <w:t>Overføring av musikk (som fremføres der og da) forutsetter avtale med Tono, som representerer komponister og tekstforfattere. Samtidig og uendret strømming (direktesending) av gudstjenester på nettside, Facebook eller lignende, koster 300 kroner per gudstjeneste.</w:t>
      </w:r>
    </w:p>
    <w:p w:rsidR="009F1E24" w:rsidRPr="00FD21D7" w:rsidRDefault="009F1E24" w:rsidP="00F66384">
      <w:pPr>
        <w:numPr>
          <w:ilvl w:val="0"/>
          <w:numId w:val="37"/>
        </w:numPr>
        <w:rPr>
          <w:color w:val="333333"/>
          <w:lang w:val="nb-NO" w:eastAsia="nb-NO"/>
        </w:rPr>
      </w:pPr>
      <w:r w:rsidRPr="00FD21D7">
        <w:rPr>
          <w:color w:val="333333"/>
          <w:lang w:val="nb-NO" w:eastAsia="nb-NO"/>
        </w:rPr>
        <w:t>Send en e-post til </w:t>
      </w:r>
      <w:hyperlink r:id="rId8" w:tgtFrame="_blank" w:history="1">
        <w:r w:rsidRPr="00FD21D7">
          <w:rPr>
            <w:color w:val="023F84"/>
            <w:u w:val="single"/>
            <w:lang w:val="nb-NO" w:eastAsia="nb-NO"/>
          </w:rPr>
          <w:t>online@tono.no</w:t>
        </w:r>
      </w:hyperlink>
      <w:r w:rsidRPr="00FD21D7">
        <w:rPr>
          <w:color w:val="333333"/>
          <w:lang w:val="nb-NO" w:eastAsia="nb-NO"/>
        </w:rPr>
        <w:t> i forkant av gudstjenesten, gjerne en uke før, med tid og sted og kort beskrivelse av arrangementet. Få med navn på sokn/virksomhet, organisasjonsnummer, fakturaadresse og kontaktperson. Tono tar kontakt tilbake ved behov for ytterligere opplysninger. </w:t>
      </w:r>
    </w:p>
    <w:p w:rsidR="009F1E24" w:rsidRPr="00FD21D7" w:rsidRDefault="009F1E24" w:rsidP="00F66384">
      <w:pPr>
        <w:numPr>
          <w:ilvl w:val="0"/>
          <w:numId w:val="37"/>
        </w:numPr>
        <w:rPr>
          <w:color w:val="333333"/>
          <w:lang w:val="nb-NO" w:eastAsia="nb-NO"/>
        </w:rPr>
      </w:pPr>
      <w:r w:rsidRPr="00FD21D7">
        <w:rPr>
          <w:color w:val="333333"/>
          <w:lang w:val="nb-NO" w:eastAsia="nb-NO"/>
        </w:rPr>
        <w:t>Dersom all musikken som overføres er skrevet av personer som har vært døde i minst 70 år, trengs det ingen avtale.</w:t>
      </w:r>
    </w:p>
    <w:p w:rsidR="001250BD" w:rsidRDefault="001250BD" w:rsidP="00F66384">
      <w:pPr>
        <w:rPr>
          <w:b/>
          <w:u w:val="single"/>
          <w:lang w:val="nb-NO"/>
        </w:rPr>
      </w:pPr>
    </w:p>
    <w:p w:rsidR="001250BD" w:rsidRDefault="001250BD" w:rsidP="001250BD">
      <w:pPr>
        <w:pStyle w:val="Brdtekst"/>
        <w:spacing w:line="276" w:lineRule="auto"/>
        <w:rPr>
          <w:b/>
        </w:rPr>
      </w:pPr>
      <w:r w:rsidRPr="00C03928">
        <w:rPr>
          <w:b/>
        </w:rPr>
        <w:tab/>
      </w:r>
    </w:p>
    <w:p w:rsidR="0069612F" w:rsidRDefault="0069612F" w:rsidP="0069612F">
      <w:pPr>
        <w:pStyle w:val="Brdtekst"/>
        <w:spacing w:line="276" w:lineRule="auto"/>
        <w:rPr>
          <w:b/>
        </w:rPr>
      </w:pPr>
    </w:p>
    <w:p w:rsidR="00305E06" w:rsidRDefault="00305E06">
      <w:pPr>
        <w:rPr>
          <w:b/>
          <w:szCs w:val="20"/>
          <w:lang w:val="nb-NO" w:eastAsia="nb-NO"/>
        </w:rPr>
      </w:pPr>
      <w:r>
        <w:rPr>
          <w:b/>
        </w:rPr>
        <w:br w:type="page"/>
      </w:r>
    </w:p>
    <w:p w:rsidR="0069612F" w:rsidRDefault="0069612F" w:rsidP="0069612F">
      <w:pPr>
        <w:pStyle w:val="Brdtekst"/>
        <w:spacing w:line="276" w:lineRule="auto"/>
        <w:ind w:left="2160" w:hanging="2160"/>
        <w:rPr>
          <w:b/>
        </w:rPr>
      </w:pPr>
      <w:r>
        <w:rPr>
          <w:b/>
        </w:rPr>
        <w:lastRenderedPageBreak/>
        <w:t xml:space="preserve">MR Sak </w:t>
      </w:r>
      <w:r w:rsidR="001475B4">
        <w:rPr>
          <w:b/>
        </w:rPr>
        <w:t>29</w:t>
      </w:r>
      <w:r>
        <w:rPr>
          <w:b/>
        </w:rPr>
        <w:t>/20</w:t>
      </w:r>
      <w:r>
        <w:rPr>
          <w:b/>
        </w:rPr>
        <w:tab/>
        <w:t xml:space="preserve">Gudstjenesteliste </w:t>
      </w:r>
      <w:r w:rsidR="001F45FE">
        <w:rPr>
          <w:b/>
        </w:rPr>
        <w:t>okt-des 2020</w:t>
      </w:r>
    </w:p>
    <w:p w:rsidR="0069612F" w:rsidRDefault="0069612F" w:rsidP="0069612F">
      <w:pPr>
        <w:pStyle w:val="Brdtekst"/>
        <w:spacing w:line="276" w:lineRule="auto"/>
        <w:ind w:left="2160" w:hanging="2160"/>
        <w:rPr>
          <w:b/>
        </w:rPr>
      </w:pPr>
    </w:p>
    <w:p w:rsidR="0069612F" w:rsidRDefault="00305E06" w:rsidP="0069612F">
      <w:pPr>
        <w:pStyle w:val="Brdtekst"/>
        <w:spacing w:line="276" w:lineRule="auto"/>
        <w:ind w:left="2160" w:hanging="2160"/>
        <w:rPr>
          <w:bCs/>
        </w:rPr>
      </w:pPr>
      <w:r>
        <w:rPr>
          <w:bCs/>
        </w:rPr>
        <w:t xml:space="preserve">Vedlagt følger gudstjenestelisten for </w:t>
      </w:r>
      <w:r w:rsidR="001F45FE">
        <w:rPr>
          <w:bCs/>
        </w:rPr>
        <w:t xml:space="preserve">oktober – desember </w:t>
      </w:r>
      <w:r>
        <w:rPr>
          <w:bCs/>
        </w:rPr>
        <w:t xml:space="preserve">2020. </w:t>
      </w:r>
    </w:p>
    <w:p w:rsidR="00305E06" w:rsidRDefault="00305E06" w:rsidP="0069612F">
      <w:pPr>
        <w:pStyle w:val="Brdtekst"/>
        <w:spacing w:line="276" w:lineRule="auto"/>
        <w:ind w:left="2160" w:hanging="2160"/>
        <w:rPr>
          <w:bCs/>
        </w:rPr>
      </w:pPr>
    </w:p>
    <w:p w:rsidR="001F45FE" w:rsidRPr="001F45FE" w:rsidRDefault="001F45FE" w:rsidP="0069612F">
      <w:pPr>
        <w:pStyle w:val="Brdtekst"/>
        <w:spacing w:line="276" w:lineRule="auto"/>
        <w:ind w:left="2160" w:hanging="2160"/>
        <w:rPr>
          <w:b/>
          <w:u w:val="single"/>
        </w:rPr>
      </w:pPr>
      <w:r w:rsidRPr="001F45FE">
        <w:rPr>
          <w:b/>
          <w:u w:val="single"/>
        </w:rPr>
        <w:t>Forslag til vedtak:</w:t>
      </w:r>
    </w:p>
    <w:p w:rsidR="001F45FE" w:rsidRDefault="001F45FE" w:rsidP="0069612F">
      <w:pPr>
        <w:pStyle w:val="Brdtekst"/>
        <w:spacing w:line="276" w:lineRule="auto"/>
        <w:ind w:left="2160" w:hanging="2160"/>
        <w:rPr>
          <w:bCs/>
        </w:rPr>
      </w:pPr>
      <w:r>
        <w:rPr>
          <w:bCs/>
        </w:rPr>
        <w:t>Salangen menighetsråd tar gudstjenestelisten for oktober – desember 2020 til orientering.</w:t>
      </w:r>
    </w:p>
    <w:p w:rsidR="00305E06" w:rsidRPr="00305E06" w:rsidRDefault="00305E06" w:rsidP="0069612F">
      <w:pPr>
        <w:pStyle w:val="Brdtekst"/>
        <w:spacing w:line="276" w:lineRule="auto"/>
        <w:ind w:left="2160" w:hanging="2160"/>
        <w:rPr>
          <w:bCs/>
        </w:rPr>
      </w:pPr>
    </w:p>
    <w:p w:rsidR="0027513F" w:rsidRDefault="0027513F" w:rsidP="0069612F">
      <w:pPr>
        <w:pStyle w:val="Brdtekst"/>
        <w:spacing w:line="276" w:lineRule="auto"/>
        <w:ind w:left="2160" w:hanging="2160"/>
        <w:rPr>
          <w:b/>
        </w:rPr>
      </w:pPr>
    </w:p>
    <w:p w:rsidR="0069612F" w:rsidRDefault="0069612F" w:rsidP="0069612F">
      <w:pPr>
        <w:pStyle w:val="Brdtekst"/>
        <w:spacing w:line="276" w:lineRule="auto"/>
        <w:ind w:left="2160" w:hanging="2160"/>
        <w:rPr>
          <w:b/>
        </w:rPr>
      </w:pPr>
      <w:r>
        <w:rPr>
          <w:b/>
        </w:rPr>
        <w:t>MR Sak 3</w:t>
      </w:r>
      <w:r w:rsidR="001475B4">
        <w:rPr>
          <w:b/>
        </w:rPr>
        <w:t>0</w:t>
      </w:r>
      <w:r>
        <w:rPr>
          <w:b/>
        </w:rPr>
        <w:t>/20</w:t>
      </w:r>
      <w:r>
        <w:rPr>
          <w:b/>
        </w:rPr>
        <w:tab/>
        <w:t>Menighetsblad</w:t>
      </w:r>
    </w:p>
    <w:p w:rsidR="00A50CE2" w:rsidRDefault="00A50CE2">
      <w:pPr>
        <w:rPr>
          <w:b/>
        </w:rPr>
      </w:pPr>
    </w:p>
    <w:p w:rsidR="00B735BB" w:rsidRDefault="00B735BB" w:rsidP="0069612F">
      <w:pPr>
        <w:pStyle w:val="Brdtekst"/>
        <w:spacing w:line="276" w:lineRule="auto"/>
        <w:rPr>
          <w:bCs/>
        </w:rPr>
      </w:pPr>
      <w:r>
        <w:rPr>
          <w:bCs/>
        </w:rPr>
        <w:t>Tidligere behandle som sak 7/10 Menighetsbladets fremtid, sak 19/10 Menighetsbladet – valg av redaksjonskomite.</w:t>
      </w:r>
    </w:p>
    <w:p w:rsidR="00B735BB" w:rsidRDefault="00B735BB" w:rsidP="0069612F">
      <w:pPr>
        <w:pStyle w:val="Brdtekst"/>
        <w:spacing w:line="276" w:lineRule="auto"/>
        <w:rPr>
          <w:bCs/>
        </w:rPr>
      </w:pPr>
    </w:p>
    <w:p w:rsidR="00B735BB" w:rsidRDefault="00B735BB" w:rsidP="00B735BB">
      <w:pPr>
        <w:pStyle w:val="Brdtekst"/>
        <w:spacing w:line="276" w:lineRule="auto"/>
        <w:rPr>
          <w:bCs/>
        </w:rPr>
      </w:pPr>
      <w:r>
        <w:rPr>
          <w:bCs/>
        </w:rPr>
        <w:t>Menighetsblad for Salangen sokn, salmen, har eksistert fra juni 2010. Før den tid var det felles menighetsblad for hele prestegjeldet, dvs menighetene Salangen og Lavangen.</w:t>
      </w:r>
    </w:p>
    <w:p w:rsidR="00B735BB" w:rsidRDefault="00B735BB" w:rsidP="00B735BB">
      <w:pPr>
        <w:pStyle w:val="Brdtekst"/>
        <w:spacing w:line="276" w:lineRule="auto"/>
        <w:rPr>
          <w:bCs/>
        </w:rPr>
      </w:pPr>
    </w:p>
    <w:p w:rsidR="00B735BB" w:rsidRPr="00B735BB" w:rsidRDefault="00B735BB" w:rsidP="00B735BB">
      <w:pPr>
        <w:jc w:val="both"/>
        <w:rPr>
          <w:bCs/>
          <w:lang w:val="nb-NO"/>
        </w:rPr>
      </w:pPr>
      <w:r>
        <w:rPr>
          <w:bCs/>
          <w:lang w:val="nb-NO"/>
        </w:rPr>
        <w:t>Vedtak sak 7/10</w:t>
      </w:r>
    </w:p>
    <w:p w:rsidR="00B735BB" w:rsidRPr="00EE7AA7" w:rsidRDefault="00B735BB" w:rsidP="00B735BB">
      <w:pPr>
        <w:pStyle w:val="Listeavsnitt"/>
        <w:numPr>
          <w:ilvl w:val="0"/>
          <w:numId w:val="45"/>
        </w:numPr>
        <w:rPr>
          <w:lang w:val="nb-NO"/>
        </w:rPr>
      </w:pPr>
      <w:r w:rsidRPr="00EE7AA7">
        <w:rPr>
          <w:lang w:val="nb-NO"/>
        </w:rPr>
        <w:t>Som en følge av at Salangen og Lavangen er blitt hvert sitt prestegjeld vil Salangen menighetsråd utgi eget menighetsblad for Salangen sokn.</w:t>
      </w:r>
    </w:p>
    <w:p w:rsidR="00B735BB" w:rsidRDefault="00B735BB" w:rsidP="00B735BB">
      <w:pPr>
        <w:pStyle w:val="Listeavsnitt"/>
        <w:numPr>
          <w:ilvl w:val="0"/>
          <w:numId w:val="45"/>
        </w:numPr>
        <w:rPr>
          <w:lang w:val="nb-NO"/>
        </w:rPr>
      </w:pPr>
      <w:r w:rsidRPr="00EE7AA7">
        <w:rPr>
          <w:lang w:val="nb-NO"/>
        </w:rPr>
        <w:t>Salangen menighetsråd ønsker at påskenummeret 2010 blir det siste felles menighetsbladet for Salangen og Lavangen som en verdig avslutning på menighetsbladets historie.</w:t>
      </w:r>
    </w:p>
    <w:p w:rsidR="00B735BB" w:rsidRPr="00B735BB" w:rsidRDefault="00B735BB" w:rsidP="00B735BB">
      <w:pPr>
        <w:pStyle w:val="Listeavsnitt"/>
        <w:numPr>
          <w:ilvl w:val="0"/>
          <w:numId w:val="45"/>
        </w:numPr>
        <w:rPr>
          <w:lang w:val="nb-NO"/>
        </w:rPr>
      </w:pPr>
      <w:r w:rsidRPr="00EE7AA7">
        <w:t xml:space="preserve">Det oppnevnes ny redaksjonskomité på neste menighetsrådsmøte.     </w:t>
      </w:r>
    </w:p>
    <w:p w:rsidR="00B735BB" w:rsidRDefault="00B735BB" w:rsidP="00B735BB"/>
    <w:p w:rsidR="00B735BB" w:rsidRPr="00B735BB" w:rsidRDefault="00B735BB" w:rsidP="00B735BB">
      <w:pPr>
        <w:jc w:val="both"/>
        <w:rPr>
          <w:bCs/>
          <w:lang w:val="nb-NO"/>
        </w:rPr>
      </w:pPr>
      <w:r w:rsidRPr="00B735BB">
        <w:rPr>
          <w:bCs/>
          <w:lang w:val="nb-NO"/>
        </w:rPr>
        <w:t>Vedtak sak 19/10</w:t>
      </w:r>
    </w:p>
    <w:p w:rsidR="00B735BB" w:rsidRDefault="00B735BB" w:rsidP="00B735BB">
      <w:pPr>
        <w:pStyle w:val="Listeavsnitt"/>
        <w:numPr>
          <w:ilvl w:val="0"/>
          <w:numId w:val="46"/>
        </w:numPr>
        <w:jc w:val="both"/>
        <w:rPr>
          <w:lang w:val="nb-NO"/>
        </w:rPr>
      </w:pPr>
      <w:r>
        <w:rPr>
          <w:lang w:val="nb-NO"/>
        </w:rPr>
        <w:t xml:space="preserve">Følgende personer forespørres om å sitte i menighetsbladets redaksjonskomite: </w:t>
      </w:r>
    </w:p>
    <w:p w:rsidR="00B735BB" w:rsidRDefault="00B735BB" w:rsidP="00B735BB">
      <w:pPr>
        <w:pStyle w:val="Listeavsnitt"/>
        <w:rPr>
          <w:lang w:val="nb-NO"/>
        </w:rPr>
      </w:pPr>
      <w:r>
        <w:rPr>
          <w:lang w:val="nb-NO"/>
        </w:rPr>
        <w:t>Willy Johnsen, Spr Kim Astrup, kirkeverge Tonje Østvik, Ragnvald Tollefsen og Inger Kristin Hognestad.</w:t>
      </w:r>
    </w:p>
    <w:p w:rsidR="00B735BB" w:rsidRDefault="00B735BB" w:rsidP="00B735BB">
      <w:pPr>
        <w:pStyle w:val="Listeavsnitt"/>
        <w:numPr>
          <w:ilvl w:val="0"/>
          <w:numId w:val="46"/>
        </w:numPr>
        <w:jc w:val="both"/>
        <w:rPr>
          <w:lang w:val="nb-NO"/>
        </w:rPr>
      </w:pPr>
      <w:r>
        <w:rPr>
          <w:lang w:val="nb-NO"/>
        </w:rPr>
        <w:t>Komiteen konstituerer seg selv.</w:t>
      </w:r>
    </w:p>
    <w:p w:rsidR="00B735BB" w:rsidRDefault="00B735BB" w:rsidP="00B735BB">
      <w:pPr>
        <w:pStyle w:val="Listeavsnitt"/>
        <w:numPr>
          <w:ilvl w:val="0"/>
          <w:numId w:val="46"/>
        </w:numPr>
        <w:jc w:val="both"/>
        <w:rPr>
          <w:lang w:val="nb-NO"/>
        </w:rPr>
      </w:pPr>
      <w:r>
        <w:rPr>
          <w:lang w:val="nb-NO"/>
        </w:rPr>
        <w:t>Ved behov kan komiteen supplere seg selv.</w:t>
      </w:r>
    </w:p>
    <w:p w:rsidR="00B735BB" w:rsidRPr="00B735BB" w:rsidRDefault="00B735BB" w:rsidP="00B735BB">
      <w:pPr>
        <w:pStyle w:val="Listeavsnitt"/>
        <w:numPr>
          <w:ilvl w:val="0"/>
          <w:numId w:val="46"/>
        </w:numPr>
        <w:jc w:val="both"/>
        <w:rPr>
          <w:lang w:val="nb-NO"/>
        </w:rPr>
      </w:pPr>
      <w:r w:rsidRPr="00B735BB">
        <w:rPr>
          <w:lang w:val="nb-NO"/>
        </w:rPr>
        <w:t>Virkeperiode 2010-2011, ut valgperioden.</w:t>
      </w:r>
      <w:r w:rsidRPr="00EE7AA7">
        <w:t xml:space="preserve">      </w:t>
      </w:r>
    </w:p>
    <w:p w:rsidR="00B735BB" w:rsidRDefault="00B735BB" w:rsidP="0069612F">
      <w:pPr>
        <w:pStyle w:val="Brdtekst"/>
        <w:spacing w:line="276" w:lineRule="auto"/>
        <w:rPr>
          <w:bCs/>
        </w:rPr>
      </w:pPr>
    </w:p>
    <w:p w:rsidR="0027513F" w:rsidRDefault="00AF5180" w:rsidP="0069612F">
      <w:pPr>
        <w:pStyle w:val="Brdtekst"/>
        <w:spacing w:line="276" w:lineRule="auto"/>
        <w:rPr>
          <w:bCs/>
        </w:rPr>
      </w:pPr>
      <w:r>
        <w:rPr>
          <w:bCs/>
        </w:rPr>
        <w:t>Fra blad 3/2011 tok Tor Magnus Østvik over Layout etter Ragnvald Tollefsen.</w:t>
      </w:r>
    </w:p>
    <w:p w:rsidR="00AF5180" w:rsidRDefault="00AF5180" w:rsidP="0069612F">
      <w:pPr>
        <w:pStyle w:val="Brdtekst"/>
        <w:spacing w:line="276" w:lineRule="auto"/>
        <w:rPr>
          <w:bCs/>
        </w:rPr>
      </w:pPr>
      <w:r w:rsidRPr="00AF5180">
        <w:rPr>
          <w:bCs/>
        </w:rPr>
        <w:t>I 2016 kom Andreas Bay med i redaksjonen og Willy Johnsen var med fr</w:t>
      </w:r>
      <w:r>
        <w:rPr>
          <w:bCs/>
        </w:rPr>
        <w:t>em til 2017.</w:t>
      </w:r>
    </w:p>
    <w:p w:rsidR="00AF5180" w:rsidRDefault="00AF5180" w:rsidP="0069612F">
      <w:pPr>
        <w:pStyle w:val="Brdtekst"/>
        <w:spacing w:line="276" w:lineRule="auto"/>
        <w:rPr>
          <w:bCs/>
        </w:rPr>
      </w:pPr>
      <w:r>
        <w:rPr>
          <w:bCs/>
        </w:rPr>
        <w:t>I dag består redaksjonen av Inger Kristin Hognestad, Andreas Bay, Tonje Østvik og Layout Tor Magnus Østvik.</w:t>
      </w:r>
    </w:p>
    <w:p w:rsidR="00AF5180" w:rsidRDefault="00AF5180" w:rsidP="0069612F">
      <w:pPr>
        <w:pStyle w:val="Brdtekst"/>
        <w:spacing w:line="276" w:lineRule="auto"/>
        <w:rPr>
          <w:bCs/>
        </w:rPr>
      </w:pPr>
    </w:p>
    <w:p w:rsidR="00456473" w:rsidRPr="00AF5180" w:rsidRDefault="00AF5180" w:rsidP="0069612F">
      <w:pPr>
        <w:pStyle w:val="Brdtekst"/>
        <w:spacing w:line="276" w:lineRule="auto"/>
        <w:rPr>
          <w:bCs/>
        </w:rPr>
      </w:pPr>
      <w:r>
        <w:rPr>
          <w:bCs/>
        </w:rPr>
        <w:t xml:space="preserve">Bladet har vært selvfinansierende, og inntektene kommer fra annonser og frivillige abonnenter. De siste årene har økonomien blitt mer krevende, og </w:t>
      </w:r>
      <w:r w:rsidR="00456473">
        <w:rPr>
          <w:bCs/>
        </w:rPr>
        <w:t>det er færre som betaler for bladet.</w:t>
      </w:r>
      <w:r w:rsidR="006321C1">
        <w:rPr>
          <w:bCs/>
        </w:rPr>
        <w:t xml:space="preserve"> I </w:t>
      </w:r>
      <w:r w:rsidR="00456473">
        <w:rPr>
          <w:bCs/>
        </w:rPr>
        <w:t xml:space="preserve">2019 </w:t>
      </w:r>
      <w:r w:rsidR="006321C1">
        <w:rPr>
          <w:bCs/>
        </w:rPr>
        <w:t xml:space="preserve">ble det </w:t>
      </w:r>
      <w:r w:rsidR="00456473">
        <w:rPr>
          <w:bCs/>
        </w:rPr>
        <w:t xml:space="preserve">underskudd </w:t>
      </w:r>
      <w:r w:rsidR="006321C1">
        <w:rPr>
          <w:bCs/>
        </w:rPr>
        <w:t xml:space="preserve">på </w:t>
      </w:r>
      <w:r w:rsidR="00456473">
        <w:rPr>
          <w:bCs/>
        </w:rPr>
        <w:t>kr 8 615,-</w:t>
      </w:r>
      <w:r w:rsidR="006321C1">
        <w:rPr>
          <w:bCs/>
        </w:rPr>
        <w:t>. Menighetsbladet har egen bankkonto, og saldo pr i dag er kr 32 172,- Pga korona er det ikke utgitt menighetsblad i 2020.</w:t>
      </w:r>
    </w:p>
    <w:p w:rsidR="00AF5180" w:rsidRPr="00AF5180" w:rsidRDefault="00AF5180" w:rsidP="0069612F">
      <w:pPr>
        <w:pStyle w:val="Brdtekst"/>
        <w:spacing w:line="276" w:lineRule="auto"/>
        <w:rPr>
          <w:bCs/>
        </w:rPr>
      </w:pPr>
    </w:p>
    <w:p w:rsidR="0027513F" w:rsidRDefault="007F556A" w:rsidP="0069612F">
      <w:pPr>
        <w:pStyle w:val="Brdtekst"/>
        <w:spacing w:line="276" w:lineRule="auto"/>
        <w:rPr>
          <w:bCs/>
        </w:rPr>
      </w:pPr>
      <w:r>
        <w:rPr>
          <w:bCs/>
        </w:rPr>
        <w:t>Nå har d</w:t>
      </w:r>
      <w:r w:rsidR="0027513F">
        <w:rPr>
          <w:bCs/>
        </w:rPr>
        <w:t xml:space="preserve">et kommet henvendelse fra menighetsrådet i Lavangen med ønske om felles blad. </w:t>
      </w:r>
      <w:r w:rsidR="006321C1">
        <w:rPr>
          <w:bCs/>
        </w:rPr>
        <w:t xml:space="preserve">Lavangen </w:t>
      </w:r>
      <w:r w:rsidR="00A93C5D">
        <w:rPr>
          <w:bCs/>
        </w:rPr>
        <w:t xml:space="preserve">menighet har </w:t>
      </w:r>
      <w:r w:rsidR="006321C1">
        <w:rPr>
          <w:bCs/>
        </w:rPr>
        <w:t xml:space="preserve">lignende økonomiske </w:t>
      </w:r>
      <w:r w:rsidR="00A93C5D">
        <w:rPr>
          <w:bCs/>
        </w:rPr>
        <w:t>utfordringer.</w:t>
      </w:r>
    </w:p>
    <w:p w:rsidR="006321C1" w:rsidRPr="0027513F" w:rsidRDefault="006321C1" w:rsidP="0069612F">
      <w:pPr>
        <w:pStyle w:val="Brdtekst"/>
        <w:spacing w:line="276" w:lineRule="auto"/>
        <w:rPr>
          <w:bCs/>
        </w:rPr>
      </w:pPr>
    </w:p>
    <w:p w:rsidR="0027513F" w:rsidRPr="0027513F" w:rsidRDefault="0027513F" w:rsidP="0027513F">
      <w:pPr>
        <w:spacing w:line="360" w:lineRule="auto"/>
        <w:rPr>
          <w:b/>
          <w:szCs w:val="20"/>
          <w:lang w:val="nb-NO" w:eastAsia="nb-NO"/>
        </w:rPr>
      </w:pPr>
    </w:p>
    <w:p w:rsidR="0027513F" w:rsidRPr="0027513F" w:rsidRDefault="0027513F" w:rsidP="0027513F">
      <w:pPr>
        <w:ind w:left="2160" w:hanging="2160"/>
        <w:rPr>
          <w:b/>
          <w:szCs w:val="20"/>
          <w:u w:val="single"/>
          <w:lang w:val="nb-NO" w:eastAsia="nb-NO"/>
        </w:rPr>
      </w:pPr>
      <w:r>
        <w:rPr>
          <w:bCs/>
          <w:szCs w:val="20"/>
          <w:lang w:val="nb-NO" w:eastAsia="nb-NO"/>
        </w:rPr>
        <w:lastRenderedPageBreak/>
        <w:t>Et enstemmig menighetsråd i Lavangen vedtok følgende</w:t>
      </w:r>
    </w:p>
    <w:p w:rsidR="0027513F" w:rsidRPr="0027513F" w:rsidRDefault="0027513F" w:rsidP="0027513F">
      <w:pPr>
        <w:numPr>
          <w:ilvl w:val="0"/>
          <w:numId w:val="44"/>
        </w:numPr>
        <w:contextualSpacing/>
        <w:rPr>
          <w:bCs/>
          <w:szCs w:val="20"/>
          <w:lang w:val="nb-NO" w:eastAsia="nb-NO"/>
        </w:rPr>
      </w:pPr>
      <w:r w:rsidRPr="0027513F">
        <w:rPr>
          <w:bCs/>
          <w:szCs w:val="20"/>
          <w:lang w:val="nb-NO" w:eastAsia="nb-NO"/>
        </w:rPr>
        <w:t xml:space="preserve">Lavangen menighet ønsker å gå tilbake til felles menighetsblad med Salangen menighet. </w:t>
      </w:r>
    </w:p>
    <w:p w:rsidR="0027513F" w:rsidRPr="0027513F" w:rsidRDefault="0027513F" w:rsidP="0027513F">
      <w:pPr>
        <w:numPr>
          <w:ilvl w:val="0"/>
          <w:numId w:val="44"/>
        </w:numPr>
        <w:contextualSpacing/>
        <w:rPr>
          <w:bCs/>
          <w:szCs w:val="20"/>
          <w:lang w:val="nb-NO" w:eastAsia="nb-NO"/>
        </w:rPr>
      </w:pPr>
      <w:bookmarkStart w:id="3" w:name="_Hlk50664252"/>
      <w:r w:rsidRPr="0027513F">
        <w:rPr>
          <w:bCs/>
          <w:szCs w:val="20"/>
          <w:lang w:val="nb-NO" w:eastAsia="nb-NO"/>
        </w:rPr>
        <w:t>Dersom Salangen menighet også er villig til felles blad møter redaksjonskomiteen i Lavangen redaksjonen i Salangen for å danne felles redaksjonskomite.</w:t>
      </w:r>
    </w:p>
    <w:p w:rsidR="00B30E46" w:rsidRPr="0027513F" w:rsidRDefault="0027513F" w:rsidP="0027513F">
      <w:pPr>
        <w:numPr>
          <w:ilvl w:val="0"/>
          <w:numId w:val="44"/>
        </w:numPr>
        <w:contextualSpacing/>
        <w:rPr>
          <w:bCs/>
          <w:szCs w:val="20"/>
          <w:lang w:val="nb-NO" w:eastAsia="nb-NO"/>
        </w:rPr>
      </w:pPr>
      <w:r w:rsidRPr="0027513F">
        <w:rPr>
          <w:bCs/>
          <w:lang w:val="nb-NO"/>
        </w:rPr>
        <w:t xml:space="preserve">Redaksjonskomiteen får fullmakt til å danne nytt felles blad.        </w:t>
      </w:r>
    </w:p>
    <w:bookmarkEnd w:id="3"/>
    <w:p w:rsidR="00DD4B0D" w:rsidRPr="00364888" w:rsidRDefault="00DD4B0D" w:rsidP="00364888">
      <w:pPr>
        <w:rPr>
          <w:b/>
          <w:szCs w:val="20"/>
          <w:lang w:val="nb-NO" w:eastAsia="nb-NO"/>
        </w:rPr>
      </w:pPr>
    </w:p>
    <w:p w:rsidR="00CD0C4F" w:rsidRPr="00C03928" w:rsidRDefault="00CD0C4F" w:rsidP="00CD0C4F">
      <w:pPr>
        <w:pStyle w:val="Brdtekst"/>
        <w:spacing w:line="276" w:lineRule="auto"/>
        <w:rPr>
          <w:b/>
        </w:rPr>
      </w:pPr>
    </w:p>
    <w:p w:rsidR="00CD0C4F" w:rsidRPr="006321C1" w:rsidRDefault="006321C1" w:rsidP="00CD0C4F">
      <w:pPr>
        <w:pStyle w:val="Brdtekst"/>
        <w:spacing w:line="276" w:lineRule="auto"/>
        <w:rPr>
          <w:bCs/>
        </w:rPr>
      </w:pPr>
      <w:r w:rsidRPr="006321C1">
        <w:rPr>
          <w:bCs/>
        </w:rPr>
        <w:t>Hva tenker Salangen menighet om å gå tilbake til felles menighetsblad?</w:t>
      </w:r>
    </w:p>
    <w:p w:rsidR="00CD0C4F" w:rsidRPr="00C03928" w:rsidRDefault="00CD0C4F" w:rsidP="00CD0C4F">
      <w:pPr>
        <w:pStyle w:val="Brdtekst"/>
        <w:spacing w:line="276" w:lineRule="auto"/>
        <w:rPr>
          <w:b/>
        </w:rPr>
      </w:pPr>
    </w:p>
    <w:p w:rsidR="00435CA8" w:rsidRPr="00C03928" w:rsidRDefault="006321C1" w:rsidP="00A00B15">
      <w:pPr>
        <w:spacing w:line="276" w:lineRule="auto"/>
        <w:rPr>
          <w:lang w:val="nb-NO"/>
        </w:rPr>
      </w:pPr>
      <w:r>
        <w:rPr>
          <w:lang w:val="nb-NO"/>
        </w:rPr>
        <w:t xml:space="preserve">Saken </w:t>
      </w:r>
      <w:r w:rsidR="00A93C5D">
        <w:rPr>
          <w:lang w:val="nb-NO"/>
        </w:rPr>
        <w:t>frem</w:t>
      </w:r>
      <w:r>
        <w:rPr>
          <w:lang w:val="nb-NO"/>
        </w:rPr>
        <w:t>legges uten innstilling.</w:t>
      </w:r>
    </w:p>
    <w:p w:rsidR="00435CA8" w:rsidRPr="00C03928" w:rsidRDefault="00435CA8" w:rsidP="00A00B15">
      <w:pPr>
        <w:spacing w:line="276" w:lineRule="auto"/>
        <w:rPr>
          <w:lang w:val="nb-NO"/>
        </w:rPr>
      </w:pPr>
    </w:p>
    <w:sectPr w:rsidR="00435CA8" w:rsidRPr="00C03928" w:rsidSect="0061477B">
      <w:headerReference w:type="default" r:id="rId9"/>
      <w:footerReference w:type="default" r:id="rId10"/>
      <w:headerReference w:type="first" r:id="rId11"/>
      <w:footerReference w:type="first" r:id="rId12"/>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5E8" w:rsidRDefault="00D475E8" w:rsidP="008D2509">
      <w:r>
        <w:separator/>
      </w:r>
    </w:p>
  </w:endnote>
  <w:endnote w:type="continuationSeparator" w:id="0">
    <w:p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Helvetica Neue LT W1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5E8" w:rsidRDefault="00D475E8" w:rsidP="008D2509">
      <w:r>
        <w:separator/>
      </w:r>
    </w:p>
  </w:footnote>
  <w:footnote w:type="continuationSeparator" w:id="0">
    <w:p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tc>
        <w:tcPr>
          <w:tcW w:w="1135" w:type="dxa"/>
        </w:tcPr>
        <w:p w:rsidR="00D475E8" w:rsidRDefault="00D475E8">
          <w:pPr>
            <w:rPr>
              <w:b/>
              <w:spacing w:val="-22"/>
              <w:kern w:val="28"/>
              <w:sz w:val="48"/>
            </w:rPr>
          </w:pPr>
        </w:p>
      </w:tc>
      <w:tc>
        <w:tcPr>
          <w:tcW w:w="8788" w:type="dxa"/>
        </w:tcPr>
        <w:p w:rsidR="00D475E8" w:rsidRDefault="00D475E8">
          <w:pPr>
            <w:pStyle w:val="Overskrift3"/>
            <w:rPr>
              <w:sz w:val="28"/>
            </w:rPr>
          </w:pPr>
          <w:r>
            <w:t xml:space="preserve">                                </w:t>
          </w:r>
          <w:r>
            <w:rPr>
              <w:sz w:val="28"/>
            </w:rPr>
            <w:t xml:space="preserve">                                      </w:t>
          </w:r>
        </w:p>
      </w:tc>
    </w:tr>
  </w:tbl>
  <w:p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tc>
        <w:tcPr>
          <w:tcW w:w="1135" w:type="dxa"/>
        </w:tcPr>
        <w:p w:rsidR="00D475E8" w:rsidRDefault="00D475E8">
          <w:pPr>
            <w:rPr>
              <w:b/>
              <w:spacing w:val="-22"/>
              <w:kern w:val="28"/>
              <w:sz w:val="48"/>
            </w:rPr>
          </w:pPr>
          <w:r>
            <w:rPr>
              <w:b/>
              <w:noProof/>
              <w:spacing w:val="-22"/>
              <w:kern w:val="28"/>
              <w:sz w:val="20"/>
              <w:lang w:val="nb-NO" w:eastAsia="nb-NO"/>
            </w:rPr>
            <w:drawing>
              <wp:inline distT="0" distB="0" distL="0" distR="0">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rsidR="00D475E8" w:rsidRDefault="00D475E8">
          <w:pPr>
            <w:pStyle w:val="Overskrift3"/>
            <w:rPr>
              <w:caps/>
            </w:rPr>
          </w:pPr>
          <w:r>
            <w:rPr>
              <w:caps/>
            </w:rPr>
            <w:t>Den norske kirke</w:t>
          </w:r>
        </w:p>
        <w:p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4"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2B4FDC">
            <w:rPr>
              <w:rFonts w:ascii="Garamond" w:hAnsi="Garamond"/>
              <w:noProof/>
              <w:sz w:val="28"/>
            </w:rPr>
            <w:t>15. sep. 2020</w:t>
          </w:r>
          <w:r w:rsidR="009333B6">
            <w:rPr>
              <w:rFonts w:ascii="Garamond" w:hAnsi="Garamond"/>
              <w:sz w:val="28"/>
            </w:rPr>
            <w:fldChar w:fldCharType="end"/>
          </w:r>
          <w:bookmarkEnd w:id="4"/>
        </w:p>
      </w:tc>
    </w:tr>
  </w:tbl>
  <w:p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A0AD7F"/>
    <w:multiLevelType w:val="hybridMultilevel"/>
    <w:tmpl w:val="A473A9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23386E"/>
    <w:multiLevelType w:val="hybridMultilevel"/>
    <w:tmpl w:val="660EB0F2"/>
    <w:lvl w:ilvl="0" w:tplc="80969826">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2"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E4F11C4"/>
    <w:multiLevelType w:val="hybridMultilevel"/>
    <w:tmpl w:val="191EE03C"/>
    <w:lvl w:ilvl="0" w:tplc="9BC671E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4801BE3"/>
    <w:multiLevelType w:val="hybridMultilevel"/>
    <w:tmpl w:val="482067F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6377EA0"/>
    <w:multiLevelType w:val="hybridMultilevel"/>
    <w:tmpl w:val="660EB0F2"/>
    <w:lvl w:ilvl="0" w:tplc="80969826">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9BE22A7"/>
    <w:multiLevelType w:val="hybridMultilevel"/>
    <w:tmpl w:val="51A0D9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6"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2E07832"/>
    <w:multiLevelType w:val="hybridMultilevel"/>
    <w:tmpl w:val="3BA821BA"/>
    <w:lvl w:ilvl="0" w:tplc="13C83164">
      <w:start w:val="1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9"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B302FD1"/>
    <w:multiLevelType w:val="hybridMultilevel"/>
    <w:tmpl w:val="17F67C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1"/>
  </w:num>
  <w:num w:numId="2">
    <w:abstractNumId w:val="32"/>
  </w:num>
  <w:num w:numId="3">
    <w:abstractNumId w:val="36"/>
  </w:num>
  <w:num w:numId="4">
    <w:abstractNumId w:val="22"/>
  </w:num>
  <w:num w:numId="5">
    <w:abstractNumId w:val="4"/>
  </w:num>
  <w:num w:numId="6">
    <w:abstractNumId w:val="38"/>
  </w:num>
  <w:num w:numId="7">
    <w:abstractNumId w:val="25"/>
  </w:num>
  <w:num w:numId="8">
    <w:abstractNumId w:val="10"/>
  </w:num>
  <w:num w:numId="9">
    <w:abstractNumId w:val="8"/>
  </w:num>
  <w:num w:numId="10">
    <w:abstractNumId w:val="2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8"/>
  </w:num>
  <w:num w:numId="13">
    <w:abstractNumId w:val="34"/>
  </w:num>
  <w:num w:numId="14">
    <w:abstractNumId w:val="3"/>
  </w:num>
  <w:num w:numId="15">
    <w:abstractNumId w:val="43"/>
  </w:num>
  <w:num w:numId="16">
    <w:abstractNumId w:val="42"/>
  </w:num>
  <w:num w:numId="17">
    <w:abstractNumId w:val="17"/>
  </w:num>
  <w:num w:numId="18">
    <w:abstractNumId w:val="26"/>
  </w:num>
  <w:num w:numId="19">
    <w:abstractNumId w:val="6"/>
  </w:num>
  <w:num w:numId="20">
    <w:abstractNumId w:val="13"/>
  </w:num>
  <w:num w:numId="21">
    <w:abstractNumId w:val="24"/>
  </w:num>
  <w:num w:numId="22">
    <w:abstractNumId w:val="40"/>
  </w:num>
  <w:num w:numId="23">
    <w:abstractNumId w:val="39"/>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0"/>
  </w:num>
  <w:num w:numId="28">
    <w:abstractNumId w:val="9"/>
  </w:num>
  <w:num w:numId="29">
    <w:abstractNumId w:val="31"/>
  </w:num>
  <w:num w:numId="30">
    <w:abstractNumId w:val="7"/>
  </w:num>
  <w:num w:numId="31">
    <w:abstractNumId w:val="19"/>
  </w:num>
  <w:num w:numId="32">
    <w:abstractNumId w:val="35"/>
  </w:num>
  <w:num w:numId="33">
    <w:abstractNumId w:val="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6"/>
  </w:num>
  <w:num w:numId="37">
    <w:abstractNumId w:val="14"/>
  </w:num>
  <w:num w:numId="38">
    <w:abstractNumId w:val="21"/>
  </w:num>
  <w:num w:numId="39">
    <w:abstractNumId w:val="12"/>
  </w:num>
  <w:num w:numId="40">
    <w:abstractNumId w:val="0"/>
  </w:num>
  <w:num w:numId="41">
    <w:abstractNumId w:val="27"/>
  </w:num>
  <w:num w:numId="42">
    <w:abstractNumId w:val="29"/>
  </w:num>
  <w:num w:numId="43">
    <w:abstractNumId w:val="37"/>
  </w:num>
  <w:num w:numId="44">
    <w:abstractNumId w:val="45"/>
  </w:num>
  <w:num w:numId="45">
    <w:abstractNumId w:val="33"/>
  </w:num>
  <w:num w:numId="4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characterSpacingControl w:val="doNotCompress"/>
  <w:hdrShapeDefaults>
    <o:shapedefaults v:ext="edit" spidmax="537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D7"/>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3456"/>
    <w:rsid w:val="00063507"/>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62C2"/>
    <w:rsid w:val="00076D5A"/>
    <w:rsid w:val="00076F2B"/>
    <w:rsid w:val="00083AFB"/>
    <w:rsid w:val="00091A80"/>
    <w:rsid w:val="00091DF9"/>
    <w:rsid w:val="00092EB9"/>
    <w:rsid w:val="00093231"/>
    <w:rsid w:val="000942D3"/>
    <w:rsid w:val="00094809"/>
    <w:rsid w:val="000971CB"/>
    <w:rsid w:val="00097708"/>
    <w:rsid w:val="000A40C1"/>
    <w:rsid w:val="000A5223"/>
    <w:rsid w:val="000A7D3E"/>
    <w:rsid w:val="000B3506"/>
    <w:rsid w:val="000B4352"/>
    <w:rsid w:val="000B534A"/>
    <w:rsid w:val="000B5F6E"/>
    <w:rsid w:val="000C46EC"/>
    <w:rsid w:val="000C4DE4"/>
    <w:rsid w:val="000C7F4D"/>
    <w:rsid w:val="000D09B2"/>
    <w:rsid w:val="000D1BE2"/>
    <w:rsid w:val="000D1EAE"/>
    <w:rsid w:val="000D2283"/>
    <w:rsid w:val="000D28CD"/>
    <w:rsid w:val="000D70A8"/>
    <w:rsid w:val="000E0F9D"/>
    <w:rsid w:val="000E27F3"/>
    <w:rsid w:val="000E3072"/>
    <w:rsid w:val="000E31BA"/>
    <w:rsid w:val="000E4E86"/>
    <w:rsid w:val="000E4FA9"/>
    <w:rsid w:val="000E67A4"/>
    <w:rsid w:val="000E7A23"/>
    <w:rsid w:val="000F0567"/>
    <w:rsid w:val="000F0C39"/>
    <w:rsid w:val="000F120D"/>
    <w:rsid w:val="000F3FAF"/>
    <w:rsid w:val="000F516C"/>
    <w:rsid w:val="000F5631"/>
    <w:rsid w:val="000F5BCD"/>
    <w:rsid w:val="000F77E8"/>
    <w:rsid w:val="001008EF"/>
    <w:rsid w:val="0010090B"/>
    <w:rsid w:val="001033F7"/>
    <w:rsid w:val="00104577"/>
    <w:rsid w:val="00110038"/>
    <w:rsid w:val="00112795"/>
    <w:rsid w:val="001157B3"/>
    <w:rsid w:val="001166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5B4"/>
    <w:rsid w:val="00147F4E"/>
    <w:rsid w:val="0015042C"/>
    <w:rsid w:val="00152121"/>
    <w:rsid w:val="0015314D"/>
    <w:rsid w:val="001548E9"/>
    <w:rsid w:val="0015557B"/>
    <w:rsid w:val="00157461"/>
    <w:rsid w:val="00160D5E"/>
    <w:rsid w:val="00162009"/>
    <w:rsid w:val="00162853"/>
    <w:rsid w:val="00166EA4"/>
    <w:rsid w:val="00167541"/>
    <w:rsid w:val="0017235E"/>
    <w:rsid w:val="00172382"/>
    <w:rsid w:val="00173D68"/>
    <w:rsid w:val="001741E1"/>
    <w:rsid w:val="00175014"/>
    <w:rsid w:val="00175D06"/>
    <w:rsid w:val="001775C3"/>
    <w:rsid w:val="00177EE1"/>
    <w:rsid w:val="0018054D"/>
    <w:rsid w:val="0018184B"/>
    <w:rsid w:val="00183E83"/>
    <w:rsid w:val="00183EAC"/>
    <w:rsid w:val="00184D4E"/>
    <w:rsid w:val="00187E43"/>
    <w:rsid w:val="00190D8F"/>
    <w:rsid w:val="00192C84"/>
    <w:rsid w:val="00192DD6"/>
    <w:rsid w:val="00192E37"/>
    <w:rsid w:val="001972E5"/>
    <w:rsid w:val="001A0E58"/>
    <w:rsid w:val="001A4D68"/>
    <w:rsid w:val="001A5E21"/>
    <w:rsid w:val="001A7097"/>
    <w:rsid w:val="001A7874"/>
    <w:rsid w:val="001B0C80"/>
    <w:rsid w:val="001B2599"/>
    <w:rsid w:val="001B7716"/>
    <w:rsid w:val="001C0248"/>
    <w:rsid w:val="001C19B0"/>
    <w:rsid w:val="001C41CC"/>
    <w:rsid w:val="001C54CA"/>
    <w:rsid w:val="001C55BC"/>
    <w:rsid w:val="001D1B9D"/>
    <w:rsid w:val="001D5B7B"/>
    <w:rsid w:val="001D629A"/>
    <w:rsid w:val="001D71A3"/>
    <w:rsid w:val="001D7735"/>
    <w:rsid w:val="001D7FE6"/>
    <w:rsid w:val="001E0B59"/>
    <w:rsid w:val="001E49A2"/>
    <w:rsid w:val="001E54C2"/>
    <w:rsid w:val="001E5793"/>
    <w:rsid w:val="001E6FF4"/>
    <w:rsid w:val="001F086B"/>
    <w:rsid w:val="001F0A20"/>
    <w:rsid w:val="001F0A9F"/>
    <w:rsid w:val="001F202C"/>
    <w:rsid w:val="001F45FE"/>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355"/>
    <w:rsid w:val="002328DB"/>
    <w:rsid w:val="00232D8C"/>
    <w:rsid w:val="00234A2D"/>
    <w:rsid w:val="002361D2"/>
    <w:rsid w:val="00240445"/>
    <w:rsid w:val="002405A0"/>
    <w:rsid w:val="00241712"/>
    <w:rsid w:val="00242717"/>
    <w:rsid w:val="002437C0"/>
    <w:rsid w:val="0024492C"/>
    <w:rsid w:val="00244D92"/>
    <w:rsid w:val="00250B2C"/>
    <w:rsid w:val="00250CE1"/>
    <w:rsid w:val="002516C9"/>
    <w:rsid w:val="0025398E"/>
    <w:rsid w:val="00261B4E"/>
    <w:rsid w:val="0026361E"/>
    <w:rsid w:val="0026497F"/>
    <w:rsid w:val="00267B79"/>
    <w:rsid w:val="00271817"/>
    <w:rsid w:val="00271ABB"/>
    <w:rsid w:val="00273E94"/>
    <w:rsid w:val="0027513F"/>
    <w:rsid w:val="002760B3"/>
    <w:rsid w:val="0027619E"/>
    <w:rsid w:val="00283946"/>
    <w:rsid w:val="00283DE6"/>
    <w:rsid w:val="0028574D"/>
    <w:rsid w:val="0028779B"/>
    <w:rsid w:val="00290471"/>
    <w:rsid w:val="002A18C5"/>
    <w:rsid w:val="002A3964"/>
    <w:rsid w:val="002A497D"/>
    <w:rsid w:val="002A7446"/>
    <w:rsid w:val="002A7F28"/>
    <w:rsid w:val="002B07D8"/>
    <w:rsid w:val="002B0905"/>
    <w:rsid w:val="002B0FCC"/>
    <w:rsid w:val="002B3464"/>
    <w:rsid w:val="002B4FDC"/>
    <w:rsid w:val="002B5E93"/>
    <w:rsid w:val="002C1A70"/>
    <w:rsid w:val="002C2910"/>
    <w:rsid w:val="002C31CC"/>
    <w:rsid w:val="002C482B"/>
    <w:rsid w:val="002C4EAA"/>
    <w:rsid w:val="002C66AE"/>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E20"/>
    <w:rsid w:val="0030009E"/>
    <w:rsid w:val="00302FE5"/>
    <w:rsid w:val="00303B11"/>
    <w:rsid w:val="00304CAA"/>
    <w:rsid w:val="00304DA5"/>
    <w:rsid w:val="00305B0E"/>
    <w:rsid w:val="00305C1B"/>
    <w:rsid w:val="00305E06"/>
    <w:rsid w:val="0031066D"/>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3EEC"/>
    <w:rsid w:val="003442C2"/>
    <w:rsid w:val="00346055"/>
    <w:rsid w:val="0034691D"/>
    <w:rsid w:val="00350E70"/>
    <w:rsid w:val="00352A1B"/>
    <w:rsid w:val="00354668"/>
    <w:rsid w:val="00355194"/>
    <w:rsid w:val="00355693"/>
    <w:rsid w:val="00357331"/>
    <w:rsid w:val="003576C2"/>
    <w:rsid w:val="003645CC"/>
    <w:rsid w:val="003646B1"/>
    <w:rsid w:val="00364888"/>
    <w:rsid w:val="0036520E"/>
    <w:rsid w:val="00370484"/>
    <w:rsid w:val="00370E3A"/>
    <w:rsid w:val="00373A98"/>
    <w:rsid w:val="00374F8D"/>
    <w:rsid w:val="00377E85"/>
    <w:rsid w:val="00380347"/>
    <w:rsid w:val="003824B8"/>
    <w:rsid w:val="00382A9A"/>
    <w:rsid w:val="003833E3"/>
    <w:rsid w:val="00385450"/>
    <w:rsid w:val="00386079"/>
    <w:rsid w:val="0038653B"/>
    <w:rsid w:val="003868CA"/>
    <w:rsid w:val="00387620"/>
    <w:rsid w:val="00390B64"/>
    <w:rsid w:val="00390BC9"/>
    <w:rsid w:val="00391629"/>
    <w:rsid w:val="00395118"/>
    <w:rsid w:val="00395EFB"/>
    <w:rsid w:val="00396601"/>
    <w:rsid w:val="003A22E5"/>
    <w:rsid w:val="003A32C6"/>
    <w:rsid w:val="003A3840"/>
    <w:rsid w:val="003A67F9"/>
    <w:rsid w:val="003A698D"/>
    <w:rsid w:val="003A6A57"/>
    <w:rsid w:val="003B4923"/>
    <w:rsid w:val="003B63F0"/>
    <w:rsid w:val="003C0332"/>
    <w:rsid w:val="003C2A65"/>
    <w:rsid w:val="003C3D94"/>
    <w:rsid w:val="003C3ECA"/>
    <w:rsid w:val="003C446C"/>
    <w:rsid w:val="003C4F56"/>
    <w:rsid w:val="003C67D7"/>
    <w:rsid w:val="003C6974"/>
    <w:rsid w:val="003C7A44"/>
    <w:rsid w:val="003D02D2"/>
    <w:rsid w:val="003D5050"/>
    <w:rsid w:val="003D6CF9"/>
    <w:rsid w:val="003D7CA1"/>
    <w:rsid w:val="003E08C1"/>
    <w:rsid w:val="003E0F1C"/>
    <w:rsid w:val="003E1C1D"/>
    <w:rsid w:val="003E2A38"/>
    <w:rsid w:val="003E3F09"/>
    <w:rsid w:val="003E5046"/>
    <w:rsid w:val="003E5D3E"/>
    <w:rsid w:val="003E648A"/>
    <w:rsid w:val="003E649B"/>
    <w:rsid w:val="003F045B"/>
    <w:rsid w:val="003F12D4"/>
    <w:rsid w:val="003F1606"/>
    <w:rsid w:val="003F3831"/>
    <w:rsid w:val="003F3DA7"/>
    <w:rsid w:val="003F4533"/>
    <w:rsid w:val="003F4C9B"/>
    <w:rsid w:val="003F4E75"/>
    <w:rsid w:val="003F5EB8"/>
    <w:rsid w:val="003F6F99"/>
    <w:rsid w:val="003F79F7"/>
    <w:rsid w:val="00402A40"/>
    <w:rsid w:val="00406160"/>
    <w:rsid w:val="004072D5"/>
    <w:rsid w:val="00407FC5"/>
    <w:rsid w:val="00413ED2"/>
    <w:rsid w:val="00421732"/>
    <w:rsid w:val="004224F8"/>
    <w:rsid w:val="004264D6"/>
    <w:rsid w:val="00431A2D"/>
    <w:rsid w:val="00435C47"/>
    <w:rsid w:val="00435CA8"/>
    <w:rsid w:val="00442C8D"/>
    <w:rsid w:val="0044558F"/>
    <w:rsid w:val="00446835"/>
    <w:rsid w:val="00450090"/>
    <w:rsid w:val="00450495"/>
    <w:rsid w:val="00454979"/>
    <w:rsid w:val="00454B79"/>
    <w:rsid w:val="00456473"/>
    <w:rsid w:val="00457124"/>
    <w:rsid w:val="00457FD1"/>
    <w:rsid w:val="004606C0"/>
    <w:rsid w:val="00461EBD"/>
    <w:rsid w:val="00462A13"/>
    <w:rsid w:val="00462CB4"/>
    <w:rsid w:val="00462F95"/>
    <w:rsid w:val="004632BD"/>
    <w:rsid w:val="00465957"/>
    <w:rsid w:val="004678A6"/>
    <w:rsid w:val="00470680"/>
    <w:rsid w:val="00473045"/>
    <w:rsid w:val="00481239"/>
    <w:rsid w:val="004833EB"/>
    <w:rsid w:val="00484DB2"/>
    <w:rsid w:val="00486E1E"/>
    <w:rsid w:val="0048717E"/>
    <w:rsid w:val="004936A6"/>
    <w:rsid w:val="00493ACF"/>
    <w:rsid w:val="00495226"/>
    <w:rsid w:val="004A0B03"/>
    <w:rsid w:val="004A23AD"/>
    <w:rsid w:val="004A274B"/>
    <w:rsid w:val="004A2D99"/>
    <w:rsid w:val="004A3183"/>
    <w:rsid w:val="004A430A"/>
    <w:rsid w:val="004A591A"/>
    <w:rsid w:val="004A77F2"/>
    <w:rsid w:val="004B22E2"/>
    <w:rsid w:val="004C4F8C"/>
    <w:rsid w:val="004C51F3"/>
    <w:rsid w:val="004C58AC"/>
    <w:rsid w:val="004C720E"/>
    <w:rsid w:val="004D3B23"/>
    <w:rsid w:val="004D5733"/>
    <w:rsid w:val="004E00AB"/>
    <w:rsid w:val="004E1462"/>
    <w:rsid w:val="004E7835"/>
    <w:rsid w:val="004F063C"/>
    <w:rsid w:val="004F1E55"/>
    <w:rsid w:val="004F551A"/>
    <w:rsid w:val="00501415"/>
    <w:rsid w:val="005033A9"/>
    <w:rsid w:val="005037B6"/>
    <w:rsid w:val="00506A48"/>
    <w:rsid w:val="00512D27"/>
    <w:rsid w:val="005134FA"/>
    <w:rsid w:val="0051448B"/>
    <w:rsid w:val="00515FCC"/>
    <w:rsid w:val="00516FE8"/>
    <w:rsid w:val="00517014"/>
    <w:rsid w:val="0052008F"/>
    <w:rsid w:val="00521416"/>
    <w:rsid w:val="00521E3E"/>
    <w:rsid w:val="00521F51"/>
    <w:rsid w:val="005228B4"/>
    <w:rsid w:val="00524047"/>
    <w:rsid w:val="00524E4A"/>
    <w:rsid w:val="00525847"/>
    <w:rsid w:val="00525CD4"/>
    <w:rsid w:val="0052636F"/>
    <w:rsid w:val="00531388"/>
    <w:rsid w:val="00531FD2"/>
    <w:rsid w:val="00535D6A"/>
    <w:rsid w:val="00540AB1"/>
    <w:rsid w:val="00540D03"/>
    <w:rsid w:val="00543385"/>
    <w:rsid w:val="00543989"/>
    <w:rsid w:val="00543D6B"/>
    <w:rsid w:val="00543EC2"/>
    <w:rsid w:val="0054584D"/>
    <w:rsid w:val="00546E0B"/>
    <w:rsid w:val="00550426"/>
    <w:rsid w:val="00553120"/>
    <w:rsid w:val="00557543"/>
    <w:rsid w:val="005579C6"/>
    <w:rsid w:val="00560F12"/>
    <w:rsid w:val="0056147D"/>
    <w:rsid w:val="005616A3"/>
    <w:rsid w:val="00561706"/>
    <w:rsid w:val="00565FB7"/>
    <w:rsid w:val="00567322"/>
    <w:rsid w:val="0057039B"/>
    <w:rsid w:val="005725D6"/>
    <w:rsid w:val="00575806"/>
    <w:rsid w:val="00575DB3"/>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A1A"/>
    <w:rsid w:val="005A1F49"/>
    <w:rsid w:val="005A2034"/>
    <w:rsid w:val="005A28C0"/>
    <w:rsid w:val="005A4F34"/>
    <w:rsid w:val="005A5255"/>
    <w:rsid w:val="005A596B"/>
    <w:rsid w:val="005A5E48"/>
    <w:rsid w:val="005B0563"/>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5B44"/>
    <w:rsid w:val="005E7674"/>
    <w:rsid w:val="005F0E50"/>
    <w:rsid w:val="005F215F"/>
    <w:rsid w:val="005F2BFC"/>
    <w:rsid w:val="005F6675"/>
    <w:rsid w:val="005F79C2"/>
    <w:rsid w:val="00604440"/>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1C1"/>
    <w:rsid w:val="006328F2"/>
    <w:rsid w:val="00636799"/>
    <w:rsid w:val="00636AFF"/>
    <w:rsid w:val="0063755D"/>
    <w:rsid w:val="00643016"/>
    <w:rsid w:val="0064428C"/>
    <w:rsid w:val="00646676"/>
    <w:rsid w:val="00646BDB"/>
    <w:rsid w:val="00650147"/>
    <w:rsid w:val="00652312"/>
    <w:rsid w:val="0066533F"/>
    <w:rsid w:val="00667F64"/>
    <w:rsid w:val="00670248"/>
    <w:rsid w:val="00672E76"/>
    <w:rsid w:val="00673185"/>
    <w:rsid w:val="00673E19"/>
    <w:rsid w:val="006762BE"/>
    <w:rsid w:val="00676BAB"/>
    <w:rsid w:val="006800C5"/>
    <w:rsid w:val="00680EFD"/>
    <w:rsid w:val="006812A7"/>
    <w:rsid w:val="00683106"/>
    <w:rsid w:val="0068319E"/>
    <w:rsid w:val="00684391"/>
    <w:rsid w:val="0068474E"/>
    <w:rsid w:val="0068761D"/>
    <w:rsid w:val="00691512"/>
    <w:rsid w:val="0069194C"/>
    <w:rsid w:val="00691C41"/>
    <w:rsid w:val="00692760"/>
    <w:rsid w:val="006933B5"/>
    <w:rsid w:val="0069612F"/>
    <w:rsid w:val="00696423"/>
    <w:rsid w:val="006977C8"/>
    <w:rsid w:val="00697ABE"/>
    <w:rsid w:val="006A0BAB"/>
    <w:rsid w:val="006A153D"/>
    <w:rsid w:val="006A3D1B"/>
    <w:rsid w:val="006A51C7"/>
    <w:rsid w:val="006A611F"/>
    <w:rsid w:val="006B0EC8"/>
    <w:rsid w:val="006B24CB"/>
    <w:rsid w:val="006B3D0F"/>
    <w:rsid w:val="006B4A40"/>
    <w:rsid w:val="006B62BB"/>
    <w:rsid w:val="006C007A"/>
    <w:rsid w:val="006C0733"/>
    <w:rsid w:val="006C0C4B"/>
    <w:rsid w:val="006C526B"/>
    <w:rsid w:val="006C79F5"/>
    <w:rsid w:val="006D2EC4"/>
    <w:rsid w:val="006D403B"/>
    <w:rsid w:val="006D49D3"/>
    <w:rsid w:val="006D6B23"/>
    <w:rsid w:val="006E1E7D"/>
    <w:rsid w:val="006E467C"/>
    <w:rsid w:val="006E6644"/>
    <w:rsid w:val="006F16E2"/>
    <w:rsid w:val="006F5B22"/>
    <w:rsid w:val="006F7291"/>
    <w:rsid w:val="007038D7"/>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B4C"/>
    <w:rsid w:val="0075522C"/>
    <w:rsid w:val="00755331"/>
    <w:rsid w:val="007571AF"/>
    <w:rsid w:val="00757609"/>
    <w:rsid w:val="00760C0D"/>
    <w:rsid w:val="00767393"/>
    <w:rsid w:val="0076749A"/>
    <w:rsid w:val="00767775"/>
    <w:rsid w:val="007678D4"/>
    <w:rsid w:val="007702F3"/>
    <w:rsid w:val="00770A13"/>
    <w:rsid w:val="0077319B"/>
    <w:rsid w:val="00775FA1"/>
    <w:rsid w:val="00776436"/>
    <w:rsid w:val="007772B5"/>
    <w:rsid w:val="007776C6"/>
    <w:rsid w:val="00780866"/>
    <w:rsid w:val="00780FD5"/>
    <w:rsid w:val="00781A33"/>
    <w:rsid w:val="00784F6F"/>
    <w:rsid w:val="00785282"/>
    <w:rsid w:val="0078574F"/>
    <w:rsid w:val="00786065"/>
    <w:rsid w:val="00786783"/>
    <w:rsid w:val="00787081"/>
    <w:rsid w:val="007879EE"/>
    <w:rsid w:val="0079130C"/>
    <w:rsid w:val="00793F16"/>
    <w:rsid w:val="00794172"/>
    <w:rsid w:val="007960C1"/>
    <w:rsid w:val="00797F57"/>
    <w:rsid w:val="007A1114"/>
    <w:rsid w:val="007A13D9"/>
    <w:rsid w:val="007A267D"/>
    <w:rsid w:val="007A64BD"/>
    <w:rsid w:val="007A6DE9"/>
    <w:rsid w:val="007B1CD6"/>
    <w:rsid w:val="007B2A99"/>
    <w:rsid w:val="007B35AB"/>
    <w:rsid w:val="007B4E68"/>
    <w:rsid w:val="007B4F70"/>
    <w:rsid w:val="007B533B"/>
    <w:rsid w:val="007C24DD"/>
    <w:rsid w:val="007C252D"/>
    <w:rsid w:val="007C287D"/>
    <w:rsid w:val="007C67ED"/>
    <w:rsid w:val="007D0EAD"/>
    <w:rsid w:val="007D27B2"/>
    <w:rsid w:val="007D3B73"/>
    <w:rsid w:val="007D49CA"/>
    <w:rsid w:val="007D5683"/>
    <w:rsid w:val="007D6A20"/>
    <w:rsid w:val="007D736E"/>
    <w:rsid w:val="007E070A"/>
    <w:rsid w:val="007E2D17"/>
    <w:rsid w:val="007E2FEE"/>
    <w:rsid w:val="007E3D78"/>
    <w:rsid w:val="007E5A2B"/>
    <w:rsid w:val="007F38E6"/>
    <w:rsid w:val="007F5129"/>
    <w:rsid w:val="007F556A"/>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7B3D"/>
    <w:rsid w:val="00832BAD"/>
    <w:rsid w:val="008358FD"/>
    <w:rsid w:val="008361E8"/>
    <w:rsid w:val="00840063"/>
    <w:rsid w:val="00844F89"/>
    <w:rsid w:val="008472C6"/>
    <w:rsid w:val="00847D66"/>
    <w:rsid w:val="00851CD0"/>
    <w:rsid w:val="008520F3"/>
    <w:rsid w:val="00854635"/>
    <w:rsid w:val="00855E50"/>
    <w:rsid w:val="008561EC"/>
    <w:rsid w:val="00857722"/>
    <w:rsid w:val="00857921"/>
    <w:rsid w:val="00857EFB"/>
    <w:rsid w:val="008664B0"/>
    <w:rsid w:val="00866D2D"/>
    <w:rsid w:val="00866E8F"/>
    <w:rsid w:val="00875B89"/>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4190"/>
    <w:rsid w:val="008A428D"/>
    <w:rsid w:val="008A465A"/>
    <w:rsid w:val="008B088D"/>
    <w:rsid w:val="008B12C5"/>
    <w:rsid w:val="008B188B"/>
    <w:rsid w:val="008B247D"/>
    <w:rsid w:val="008B68EA"/>
    <w:rsid w:val="008C0DF7"/>
    <w:rsid w:val="008C2FE2"/>
    <w:rsid w:val="008C3817"/>
    <w:rsid w:val="008C381E"/>
    <w:rsid w:val="008C3B59"/>
    <w:rsid w:val="008C3B7A"/>
    <w:rsid w:val="008C442D"/>
    <w:rsid w:val="008C593F"/>
    <w:rsid w:val="008C6DF9"/>
    <w:rsid w:val="008C7A3F"/>
    <w:rsid w:val="008D05A5"/>
    <w:rsid w:val="008D07FF"/>
    <w:rsid w:val="008D0802"/>
    <w:rsid w:val="008D1528"/>
    <w:rsid w:val="008D2509"/>
    <w:rsid w:val="008D2BBA"/>
    <w:rsid w:val="008D78A7"/>
    <w:rsid w:val="008E1BC5"/>
    <w:rsid w:val="008E208A"/>
    <w:rsid w:val="008E65ED"/>
    <w:rsid w:val="008F0039"/>
    <w:rsid w:val="008F0559"/>
    <w:rsid w:val="008F0D4D"/>
    <w:rsid w:val="008F1524"/>
    <w:rsid w:val="008F3B58"/>
    <w:rsid w:val="008F4AE1"/>
    <w:rsid w:val="008F73FC"/>
    <w:rsid w:val="009000F6"/>
    <w:rsid w:val="009007D0"/>
    <w:rsid w:val="00901B77"/>
    <w:rsid w:val="009026EE"/>
    <w:rsid w:val="00907D5B"/>
    <w:rsid w:val="009122D9"/>
    <w:rsid w:val="00913D8B"/>
    <w:rsid w:val="00913FE5"/>
    <w:rsid w:val="00914262"/>
    <w:rsid w:val="00915141"/>
    <w:rsid w:val="00920BBB"/>
    <w:rsid w:val="009211AD"/>
    <w:rsid w:val="009227F7"/>
    <w:rsid w:val="00925F58"/>
    <w:rsid w:val="00926155"/>
    <w:rsid w:val="00926DD9"/>
    <w:rsid w:val="009301F9"/>
    <w:rsid w:val="009304C8"/>
    <w:rsid w:val="00930E33"/>
    <w:rsid w:val="009333B6"/>
    <w:rsid w:val="00934FD0"/>
    <w:rsid w:val="00936DEA"/>
    <w:rsid w:val="0093700E"/>
    <w:rsid w:val="00937024"/>
    <w:rsid w:val="00937709"/>
    <w:rsid w:val="00942220"/>
    <w:rsid w:val="009425F4"/>
    <w:rsid w:val="00942632"/>
    <w:rsid w:val="00944BF0"/>
    <w:rsid w:val="00950F85"/>
    <w:rsid w:val="009531BF"/>
    <w:rsid w:val="00954AA1"/>
    <w:rsid w:val="00956113"/>
    <w:rsid w:val="00960796"/>
    <w:rsid w:val="00961B4E"/>
    <w:rsid w:val="00962CAD"/>
    <w:rsid w:val="00965114"/>
    <w:rsid w:val="00965DDE"/>
    <w:rsid w:val="009663F6"/>
    <w:rsid w:val="009701FD"/>
    <w:rsid w:val="00971C70"/>
    <w:rsid w:val="00972522"/>
    <w:rsid w:val="009727E8"/>
    <w:rsid w:val="00972EEE"/>
    <w:rsid w:val="00974A35"/>
    <w:rsid w:val="00976415"/>
    <w:rsid w:val="00980018"/>
    <w:rsid w:val="00983577"/>
    <w:rsid w:val="0098387A"/>
    <w:rsid w:val="00985789"/>
    <w:rsid w:val="00985C5D"/>
    <w:rsid w:val="00986C01"/>
    <w:rsid w:val="009936FE"/>
    <w:rsid w:val="00993761"/>
    <w:rsid w:val="00993CF8"/>
    <w:rsid w:val="009947DF"/>
    <w:rsid w:val="00995C2B"/>
    <w:rsid w:val="009A0A8C"/>
    <w:rsid w:val="009A0B49"/>
    <w:rsid w:val="009A2CA5"/>
    <w:rsid w:val="009B2C23"/>
    <w:rsid w:val="009B3DA6"/>
    <w:rsid w:val="009B41E7"/>
    <w:rsid w:val="009B6951"/>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1E24"/>
    <w:rsid w:val="009F37DA"/>
    <w:rsid w:val="009F6B49"/>
    <w:rsid w:val="00A00B15"/>
    <w:rsid w:val="00A01D3A"/>
    <w:rsid w:val="00A038C7"/>
    <w:rsid w:val="00A10846"/>
    <w:rsid w:val="00A10FFD"/>
    <w:rsid w:val="00A1331B"/>
    <w:rsid w:val="00A134C8"/>
    <w:rsid w:val="00A1559B"/>
    <w:rsid w:val="00A17BB2"/>
    <w:rsid w:val="00A21A41"/>
    <w:rsid w:val="00A2429C"/>
    <w:rsid w:val="00A242EA"/>
    <w:rsid w:val="00A2542F"/>
    <w:rsid w:val="00A308B9"/>
    <w:rsid w:val="00A3126F"/>
    <w:rsid w:val="00A338AC"/>
    <w:rsid w:val="00A33BD1"/>
    <w:rsid w:val="00A34193"/>
    <w:rsid w:val="00A34481"/>
    <w:rsid w:val="00A37AFB"/>
    <w:rsid w:val="00A37B0E"/>
    <w:rsid w:val="00A4053B"/>
    <w:rsid w:val="00A40B73"/>
    <w:rsid w:val="00A423AF"/>
    <w:rsid w:val="00A44866"/>
    <w:rsid w:val="00A45FD8"/>
    <w:rsid w:val="00A47855"/>
    <w:rsid w:val="00A47C1E"/>
    <w:rsid w:val="00A5015C"/>
    <w:rsid w:val="00A50CE2"/>
    <w:rsid w:val="00A51748"/>
    <w:rsid w:val="00A5457A"/>
    <w:rsid w:val="00A551AA"/>
    <w:rsid w:val="00A56B79"/>
    <w:rsid w:val="00A56C9C"/>
    <w:rsid w:val="00A56FBC"/>
    <w:rsid w:val="00A60FD4"/>
    <w:rsid w:val="00A61389"/>
    <w:rsid w:val="00A61E6A"/>
    <w:rsid w:val="00A62B36"/>
    <w:rsid w:val="00A63BFC"/>
    <w:rsid w:val="00A641E8"/>
    <w:rsid w:val="00A64B10"/>
    <w:rsid w:val="00A64BE5"/>
    <w:rsid w:val="00A6510C"/>
    <w:rsid w:val="00A65C74"/>
    <w:rsid w:val="00A71CB6"/>
    <w:rsid w:val="00A741C6"/>
    <w:rsid w:val="00A75765"/>
    <w:rsid w:val="00A75A5B"/>
    <w:rsid w:val="00A811E8"/>
    <w:rsid w:val="00A8290F"/>
    <w:rsid w:val="00A8421A"/>
    <w:rsid w:val="00A842C2"/>
    <w:rsid w:val="00A90D75"/>
    <w:rsid w:val="00A919C6"/>
    <w:rsid w:val="00A93C2B"/>
    <w:rsid w:val="00A93C5D"/>
    <w:rsid w:val="00A94652"/>
    <w:rsid w:val="00A9638E"/>
    <w:rsid w:val="00A96B72"/>
    <w:rsid w:val="00AA07D9"/>
    <w:rsid w:val="00AA1FBC"/>
    <w:rsid w:val="00AA492F"/>
    <w:rsid w:val="00AA6F8B"/>
    <w:rsid w:val="00AB0FCD"/>
    <w:rsid w:val="00AB1976"/>
    <w:rsid w:val="00AB1BDE"/>
    <w:rsid w:val="00AB1E2A"/>
    <w:rsid w:val="00AB39B9"/>
    <w:rsid w:val="00AB41AD"/>
    <w:rsid w:val="00AB595A"/>
    <w:rsid w:val="00AC0184"/>
    <w:rsid w:val="00AC643B"/>
    <w:rsid w:val="00AC6B79"/>
    <w:rsid w:val="00AC7455"/>
    <w:rsid w:val="00AD0D10"/>
    <w:rsid w:val="00AD225E"/>
    <w:rsid w:val="00AD4B80"/>
    <w:rsid w:val="00AD53B1"/>
    <w:rsid w:val="00AE160B"/>
    <w:rsid w:val="00AE51EC"/>
    <w:rsid w:val="00AE5962"/>
    <w:rsid w:val="00AE6631"/>
    <w:rsid w:val="00AE701E"/>
    <w:rsid w:val="00AE7A04"/>
    <w:rsid w:val="00AE7EDC"/>
    <w:rsid w:val="00AE7F6A"/>
    <w:rsid w:val="00AF0772"/>
    <w:rsid w:val="00AF4146"/>
    <w:rsid w:val="00AF43E6"/>
    <w:rsid w:val="00AF5180"/>
    <w:rsid w:val="00AF6D3B"/>
    <w:rsid w:val="00AF78C6"/>
    <w:rsid w:val="00B02B7A"/>
    <w:rsid w:val="00B03BEA"/>
    <w:rsid w:val="00B03D2C"/>
    <w:rsid w:val="00B05928"/>
    <w:rsid w:val="00B07D79"/>
    <w:rsid w:val="00B07E2F"/>
    <w:rsid w:val="00B07FDA"/>
    <w:rsid w:val="00B14374"/>
    <w:rsid w:val="00B15238"/>
    <w:rsid w:val="00B1604D"/>
    <w:rsid w:val="00B16F8D"/>
    <w:rsid w:val="00B17C20"/>
    <w:rsid w:val="00B20174"/>
    <w:rsid w:val="00B23E48"/>
    <w:rsid w:val="00B244FD"/>
    <w:rsid w:val="00B24D04"/>
    <w:rsid w:val="00B27C3F"/>
    <w:rsid w:val="00B30E46"/>
    <w:rsid w:val="00B310F2"/>
    <w:rsid w:val="00B334EB"/>
    <w:rsid w:val="00B343C6"/>
    <w:rsid w:val="00B36D1D"/>
    <w:rsid w:val="00B40366"/>
    <w:rsid w:val="00B41874"/>
    <w:rsid w:val="00B41F60"/>
    <w:rsid w:val="00B50963"/>
    <w:rsid w:val="00B53B1D"/>
    <w:rsid w:val="00B545CD"/>
    <w:rsid w:val="00B56AF7"/>
    <w:rsid w:val="00B57395"/>
    <w:rsid w:val="00B57A62"/>
    <w:rsid w:val="00B6117A"/>
    <w:rsid w:val="00B63636"/>
    <w:rsid w:val="00B70BE2"/>
    <w:rsid w:val="00B711DE"/>
    <w:rsid w:val="00B712D2"/>
    <w:rsid w:val="00B735BB"/>
    <w:rsid w:val="00B73910"/>
    <w:rsid w:val="00B7392F"/>
    <w:rsid w:val="00B73F75"/>
    <w:rsid w:val="00B810CB"/>
    <w:rsid w:val="00B846B7"/>
    <w:rsid w:val="00B84C79"/>
    <w:rsid w:val="00B85CAA"/>
    <w:rsid w:val="00B86200"/>
    <w:rsid w:val="00B9050E"/>
    <w:rsid w:val="00B90590"/>
    <w:rsid w:val="00B917EF"/>
    <w:rsid w:val="00B9187D"/>
    <w:rsid w:val="00B92417"/>
    <w:rsid w:val="00B924E7"/>
    <w:rsid w:val="00B956D0"/>
    <w:rsid w:val="00B96FB3"/>
    <w:rsid w:val="00BA0C91"/>
    <w:rsid w:val="00BA15C0"/>
    <w:rsid w:val="00BA33F1"/>
    <w:rsid w:val="00BA73D3"/>
    <w:rsid w:val="00BA766D"/>
    <w:rsid w:val="00BB13DD"/>
    <w:rsid w:val="00BB625E"/>
    <w:rsid w:val="00BB7451"/>
    <w:rsid w:val="00BB79CC"/>
    <w:rsid w:val="00BC005D"/>
    <w:rsid w:val="00BC3072"/>
    <w:rsid w:val="00BC37A2"/>
    <w:rsid w:val="00BC3D92"/>
    <w:rsid w:val="00BC4532"/>
    <w:rsid w:val="00BC6E09"/>
    <w:rsid w:val="00BC6F96"/>
    <w:rsid w:val="00BC7B8D"/>
    <w:rsid w:val="00BD3520"/>
    <w:rsid w:val="00BD5576"/>
    <w:rsid w:val="00BD782F"/>
    <w:rsid w:val="00BE0756"/>
    <w:rsid w:val="00BE3F18"/>
    <w:rsid w:val="00BE4BB5"/>
    <w:rsid w:val="00BE5E56"/>
    <w:rsid w:val="00BE76CB"/>
    <w:rsid w:val="00BF0495"/>
    <w:rsid w:val="00BF309B"/>
    <w:rsid w:val="00BF67E7"/>
    <w:rsid w:val="00BF7311"/>
    <w:rsid w:val="00C002EF"/>
    <w:rsid w:val="00C01267"/>
    <w:rsid w:val="00C026F3"/>
    <w:rsid w:val="00C02BD3"/>
    <w:rsid w:val="00C03928"/>
    <w:rsid w:val="00C10774"/>
    <w:rsid w:val="00C124D3"/>
    <w:rsid w:val="00C15C7D"/>
    <w:rsid w:val="00C162D9"/>
    <w:rsid w:val="00C20202"/>
    <w:rsid w:val="00C20700"/>
    <w:rsid w:val="00C2083E"/>
    <w:rsid w:val="00C315D9"/>
    <w:rsid w:val="00C32384"/>
    <w:rsid w:val="00C32413"/>
    <w:rsid w:val="00C32AD1"/>
    <w:rsid w:val="00C3364F"/>
    <w:rsid w:val="00C33DAC"/>
    <w:rsid w:val="00C35F9C"/>
    <w:rsid w:val="00C36D92"/>
    <w:rsid w:val="00C3714E"/>
    <w:rsid w:val="00C43756"/>
    <w:rsid w:val="00C439EF"/>
    <w:rsid w:val="00C43C8A"/>
    <w:rsid w:val="00C455C0"/>
    <w:rsid w:val="00C548AD"/>
    <w:rsid w:val="00C54CBE"/>
    <w:rsid w:val="00C55923"/>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6C4D"/>
    <w:rsid w:val="00C87E45"/>
    <w:rsid w:val="00C92B30"/>
    <w:rsid w:val="00C92BAE"/>
    <w:rsid w:val="00C92BE5"/>
    <w:rsid w:val="00C93D3D"/>
    <w:rsid w:val="00C93D55"/>
    <w:rsid w:val="00C94D53"/>
    <w:rsid w:val="00C96913"/>
    <w:rsid w:val="00CA033B"/>
    <w:rsid w:val="00CA06B1"/>
    <w:rsid w:val="00CA0987"/>
    <w:rsid w:val="00CA3263"/>
    <w:rsid w:val="00CA3A52"/>
    <w:rsid w:val="00CA3B4E"/>
    <w:rsid w:val="00CA5018"/>
    <w:rsid w:val="00CA585F"/>
    <w:rsid w:val="00CA5862"/>
    <w:rsid w:val="00CA63E8"/>
    <w:rsid w:val="00CA69EE"/>
    <w:rsid w:val="00CA6DA2"/>
    <w:rsid w:val="00CA6F43"/>
    <w:rsid w:val="00CA6F75"/>
    <w:rsid w:val="00CB1C5D"/>
    <w:rsid w:val="00CB2254"/>
    <w:rsid w:val="00CB609C"/>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6DD0"/>
    <w:rsid w:val="00CF6FF4"/>
    <w:rsid w:val="00D046FA"/>
    <w:rsid w:val="00D05238"/>
    <w:rsid w:val="00D0566C"/>
    <w:rsid w:val="00D05EBD"/>
    <w:rsid w:val="00D06D46"/>
    <w:rsid w:val="00D06E5B"/>
    <w:rsid w:val="00D11983"/>
    <w:rsid w:val="00D12D23"/>
    <w:rsid w:val="00D130FC"/>
    <w:rsid w:val="00D132A7"/>
    <w:rsid w:val="00D13537"/>
    <w:rsid w:val="00D13AE4"/>
    <w:rsid w:val="00D144D7"/>
    <w:rsid w:val="00D1562B"/>
    <w:rsid w:val="00D163F5"/>
    <w:rsid w:val="00D17726"/>
    <w:rsid w:val="00D21CB1"/>
    <w:rsid w:val="00D22696"/>
    <w:rsid w:val="00D30EB0"/>
    <w:rsid w:val="00D31096"/>
    <w:rsid w:val="00D31347"/>
    <w:rsid w:val="00D31D9F"/>
    <w:rsid w:val="00D3481F"/>
    <w:rsid w:val="00D35E59"/>
    <w:rsid w:val="00D37C1B"/>
    <w:rsid w:val="00D4301E"/>
    <w:rsid w:val="00D43647"/>
    <w:rsid w:val="00D464F2"/>
    <w:rsid w:val="00D470B7"/>
    <w:rsid w:val="00D475E8"/>
    <w:rsid w:val="00D53632"/>
    <w:rsid w:val="00D559E3"/>
    <w:rsid w:val="00D5672C"/>
    <w:rsid w:val="00D57791"/>
    <w:rsid w:val="00D603E4"/>
    <w:rsid w:val="00D62521"/>
    <w:rsid w:val="00D62D63"/>
    <w:rsid w:val="00D630DE"/>
    <w:rsid w:val="00D6556F"/>
    <w:rsid w:val="00D66FA6"/>
    <w:rsid w:val="00D679E9"/>
    <w:rsid w:val="00D72941"/>
    <w:rsid w:val="00D73769"/>
    <w:rsid w:val="00D7396B"/>
    <w:rsid w:val="00D747B4"/>
    <w:rsid w:val="00D75982"/>
    <w:rsid w:val="00D76832"/>
    <w:rsid w:val="00D77057"/>
    <w:rsid w:val="00D77198"/>
    <w:rsid w:val="00D774AB"/>
    <w:rsid w:val="00D77AF3"/>
    <w:rsid w:val="00D81227"/>
    <w:rsid w:val="00D82D22"/>
    <w:rsid w:val="00D831B8"/>
    <w:rsid w:val="00D83BD8"/>
    <w:rsid w:val="00D85777"/>
    <w:rsid w:val="00D87191"/>
    <w:rsid w:val="00D915AE"/>
    <w:rsid w:val="00D917FD"/>
    <w:rsid w:val="00D920F4"/>
    <w:rsid w:val="00D92630"/>
    <w:rsid w:val="00D94086"/>
    <w:rsid w:val="00D949A4"/>
    <w:rsid w:val="00D9617E"/>
    <w:rsid w:val="00DA1325"/>
    <w:rsid w:val="00DA154C"/>
    <w:rsid w:val="00DA20AF"/>
    <w:rsid w:val="00DA2A21"/>
    <w:rsid w:val="00DA2AFB"/>
    <w:rsid w:val="00DA3D82"/>
    <w:rsid w:val="00DA7ACA"/>
    <w:rsid w:val="00DB0FC3"/>
    <w:rsid w:val="00DB18A1"/>
    <w:rsid w:val="00DB1A32"/>
    <w:rsid w:val="00DB2A44"/>
    <w:rsid w:val="00DB2E2F"/>
    <w:rsid w:val="00DB3803"/>
    <w:rsid w:val="00DB3CAE"/>
    <w:rsid w:val="00DB3D43"/>
    <w:rsid w:val="00DB5ED7"/>
    <w:rsid w:val="00DB6664"/>
    <w:rsid w:val="00DB70B3"/>
    <w:rsid w:val="00DC1B61"/>
    <w:rsid w:val="00DC4DD5"/>
    <w:rsid w:val="00DC4E3E"/>
    <w:rsid w:val="00DC6B96"/>
    <w:rsid w:val="00DD1A19"/>
    <w:rsid w:val="00DD213A"/>
    <w:rsid w:val="00DD3AAE"/>
    <w:rsid w:val="00DD4B0D"/>
    <w:rsid w:val="00DD5894"/>
    <w:rsid w:val="00DD5D1C"/>
    <w:rsid w:val="00DD5DF2"/>
    <w:rsid w:val="00DD7B3B"/>
    <w:rsid w:val="00DE09F6"/>
    <w:rsid w:val="00DE0A17"/>
    <w:rsid w:val="00DE12B9"/>
    <w:rsid w:val="00DE277C"/>
    <w:rsid w:val="00DE70E5"/>
    <w:rsid w:val="00DF1985"/>
    <w:rsid w:val="00DF1CC0"/>
    <w:rsid w:val="00DF1E5F"/>
    <w:rsid w:val="00DF2066"/>
    <w:rsid w:val="00DF2424"/>
    <w:rsid w:val="00DF662E"/>
    <w:rsid w:val="00E001AE"/>
    <w:rsid w:val="00E03FF2"/>
    <w:rsid w:val="00E05ED6"/>
    <w:rsid w:val="00E061BF"/>
    <w:rsid w:val="00E077EF"/>
    <w:rsid w:val="00E07CD1"/>
    <w:rsid w:val="00E111E6"/>
    <w:rsid w:val="00E114DC"/>
    <w:rsid w:val="00E1166A"/>
    <w:rsid w:val="00E11BB6"/>
    <w:rsid w:val="00E147FC"/>
    <w:rsid w:val="00E156AF"/>
    <w:rsid w:val="00E15CF3"/>
    <w:rsid w:val="00E173C7"/>
    <w:rsid w:val="00E2015C"/>
    <w:rsid w:val="00E203AC"/>
    <w:rsid w:val="00E20E27"/>
    <w:rsid w:val="00E2467C"/>
    <w:rsid w:val="00E251E2"/>
    <w:rsid w:val="00E30332"/>
    <w:rsid w:val="00E30396"/>
    <w:rsid w:val="00E32B31"/>
    <w:rsid w:val="00E33138"/>
    <w:rsid w:val="00E33168"/>
    <w:rsid w:val="00E34008"/>
    <w:rsid w:val="00E34EC1"/>
    <w:rsid w:val="00E35F8F"/>
    <w:rsid w:val="00E40482"/>
    <w:rsid w:val="00E4123F"/>
    <w:rsid w:val="00E4133A"/>
    <w:rsid w:val="00E42069"/>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36CA"/>
    <w:rsid w:val="00E95449"/>
    <w:rsid w:val="00E95F93"/>
    <w:rsid w:val="00E97A0D"/>
    <w:rsid w:val="00EA17A2"/>
    <w:rsid w:val="00EA2B24"/>
    <w:rsid w:val="00EA6793"/>
    <w:rsid w:val="00EA6857"/>
    <w:rsid w:val="00EA7AF1"/>
    <w:rsid w:val="00EB1877"/>
    <w:rsid w:val="00EB4D66"/>
    <w:rsid w:val="00EB6512"/>
    <w:rsid w:val="00EB7915"/>
    <w:rsid w:val="00EB7BA4"/>
    <w:rsid w:val="00EB7D70"/>
    <w:rsid w:val="00EC09C1"/>
    <w:rsid w:val="00EC3E07"/>
    <w:rsid w:val="00EC40B4"/>
    <w:rsid w:val="00EC528C"/>
    <w:rsid w:val="00EC5D0F"/>
    <w:rsid w:val="00ED0826"/>
    <w:rsid w:val="00ED186A"/>
    <w:rsid w:val="00ED7522"/>
    <w:rsid w:val="00EE44C8"/>
    <w:rsid w:val="00EE4D07"/>
    <w:rsid w:val="00EF0DD0"/>
    <w:rsid w:val="00EF51C2"/>
    <w:rsid w:val="00EF662E"/>
    <w:rsid w:val="00EF6F44"/>
    <w:rsid w:val="00EF7855"/>
    <w:rsid w:val="00EF7EB8"/>
    <w:rsid w:val="00F009C0"/>
    <w:rsid w:val="00F00C4A"/>
    <w:rsid w:val="00F02350"/>
    <w:rsid w:val="00F04B08"/>
    <w:rsid w:val="00F06008"/>
    <w:rsid w:val="00F103F6"/>
    <w:rsid w:val="00F11072"/>
    <w:rsid w:val="00F129C2"/>
    <w:rsid w:val="00F160AE"/>
    <w:rsid w:val="00F16A1A"/>
    <w:rsid w:val="00F16A1D"/>
    <w:rsid w:val="00F17511"/>
    <w:rsid w:val="00F21E98"/>
    <w:rsid w:val="00F225A6"/>
    <w:rsid w:val="00F2314C"/>
    <w:rsid w:val="00F25C21"/>
    <w:rsid w:val="00F301F4"/>
    <w:rsid w:val="00F307EF"/>
    <w:rsid w:val="00F320C1"/>
    <w:rsid w:val="00F3255C"/>
    <w:rsid w:val="00F325C0"/>
    <w:rsid w:val="00F34F66"/>
    <w:rsid w:val="00F36090"/>
    <w:rsid w:val="00F3758D"/>
    <w:rsid w:val="00F40BFC"/>
    <w:rsid w:val="00F44FEC"/>
    <w:rsid w:val="00F46037"/>
    <w:rsid w:val="00F476BF"/>
    <w:rsid w:val="00F5168C"/>
    <w:rsid w:val="00F51880"/>
    <w:rsid w:val="00F52A0D"/>
    <w:rsid w:val="00F52D53"/>
    <w:rsid w:val="00F57945"/>
    <w:rsid w:val="00F57994"/>
    <w:rsid w:val="00F60ED2"/>
    <w:rsid w:val="00F61291"/>
    <w:rsid w:val="00F61679"/>
    <w:rsid w:val="00F6188D"/>
    <w:rsid w:val="00F637C2"/>
    <w:rsid w:val="00F64F35"/>
    <w:rsid w:val="00F66384"/>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BF9"/>
    <w:rsid w:val="00F93154"/>
    <w:rsid w:val="00F939B3"/>
    <w:rsid w:val="00F9409B"/>
    <w:rsid w:val="00F94E1C"/>
    <w:rsid w:val="00F952A3"/>
    <w:rsid w:val="00F977AE"/>
    <w:rsid w:val="00FA0266"/>
    <w:rsid w:val="00FA1B10"/>
    <w:rsid w:val="00FA52A6"/>
    <w:rsid w:val="00FA576B"/>
    <w:rsid w:val="00FA59D0"/>
    <w:rsid w:val="00FA7696"/>
    <w:rsid w:val="00FB030B"/>
    <w:rsid w:val="00FB4FD6"/>
    <w:rsid w:val="00FB58F2"/>
    <w:rsid w:val="00FC0784"/>
    <w:rsid w:val="00FC4AEC"/>
    <w:rsid w:val="00FC5271"/>
    <w:rsid w:val="00FC5502"/>
    <w:rsid w:val="00FC66BF"/>
    <w:rsid w:val="00FC7948"/>
    <w:rsid w:val="00FD033F"/>
    <w:rsid w:val="00FD21D7"/>
    <w:rsid w:val="00FD30D4"/>
    <w:rsid w:val="00FD781C"/>
    <w:rsid w:val="00FE00B6"/>
    <w:rsid w:val="00FE3AB1"/>
    <w:rsid w:val="00FE3B07"/>
    <w:rsid w:val="00FE3C06"/>
    <w:rsid w:val="00FE4E7C"/>
    <w:rsid w:val="00FE535E"/>
    <w:rsid w:val="00FE677F"/>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7601"/>
    <o:shapelayout v:ext="edit">
      <o:idmap v:ext="edit" data="1"/>
    </o:shapelayout>
  </w:shapeDefaults>
  <w:decimalSymbol w:val=","/>
  <w:listSeparator w:val=";"/>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paragraph" w:customStyle="1" w:styleId="article-lead">
    <w:name w:val="article-lead"/>
    <w:basedOn w:val="Normal"/>
    <w:rsid w:val="00232355"/>
    <w:pPr>
      <w:spacing w:before="100" w:beforeAutospacing="1" w:after="100" w:afterAutospacing="1"/>
    </w:pPr>
    <w:rPr>
      <w:lang w:val="nb-NO" w:eastAsia="nb-NO"/>
    </w:rPr>
  </w:style>
  <w:style w:type="paragraph" w:customStyle="1" w:styleId="Brevtittel">
    <w:name w:val="Brevtittel"/>
    <w:basedOn w:val="Overskrift1"/>
    <w:rsid w:val="003B63F0"/>
    <w:pPr>
      <w:keepLines/>
      <w:spacing w:after="120"/>
    </w:pPr>
    <w:rPr>
      <w:rFonts w:ascii="Arial" w:eastAsiaTheme="majorEastAsia" w:hAnsi="Arial" w:cstheme="majorBidi"/>
      <w:b/>
      <w:bCs/>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1431">
      <w:bodyDiv w:val="1"/>
      <w:marLeft w:val="0"/>
      <w:marRight w:val="0"/>
      <w:marTop w:val="0"/>
      <w:marBottom w:val="0"/>
      <w:divBdr>
        <w:top w:val="none" w:sz="0" w:space="0" w:color="auto"/>
        <w:left w:val="none" w:sz="0" w:space="0" w:color="auto"/>
        <w:bottom w:val="none" w:sz="0" w:space="0" w:color="auto"/>
        <w:right w:val="none" w:sz="0" w:space="0" w:color="auto"/>
      </w:divBdr>
    </w:div>
    <w:div w:id="2017607224">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line@tono.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0CC1-0248-4EE5-AD69-882769B4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11</Pages>
  <Words>3070</Words>
  <Characters>17988</Characters>
  <Application>Microsoft Office Word</Application>
  <DocSecurity>0</DocSecurity>
  <Lines>149</Lines>
  <Paragraphs>42</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69</cp:revision>
  <cp:lastPrinted>2020-09-02T12:25:00Z</cp:lastPrinted>
  <dcterms:created xsi:type="dcterms:W3CDTF">2020-06-03T08:05:00Z</dcterms:created>
  <dcterms:modified xsi:type="dcterms:W3CDTF">2020-09-15T09:52:00Z</dcterms:modified>
</cp:coreProperties>
</file>