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4FD" w:rsidRDefault="00AF74FD" w:rsidP="005A450E">
      <w:pPr>
        <w:pStyle w:val="Overskrift2"/>
      </w:pPr>
      <w:r>
        <w:t>«Du har eigentleg alltid likt dei kristne!»</w:t>
      </w:r>
    </w:p>
    <w:p w:rsidR="005A450E" w:rsidRPr="005A450E" w:rsidRDefault="005A450E" w:rsidP="005A450E"/>
    <w:p w:rsidR="00AF74FD" w:rsidRDefault="00AF74FD" w:rsidP="00AF74FD">
      <w:r w:rsidRPr="00AF74FD">
        <w:rPr>
          <w:i/>
        </w:rPr>
        <w:t>«Du har eigentleg alltid likt dei kristne»</w:t>
      </w:r>
      <w:r>
        <w:t xml:space="preserve">, seier ein eldre ærverdig </w:t>
      </w:r>
      <w:proofErr w:type="spellStart"/>
      <w:r>
        <w:t>fulanimann</w:t>
      </w:r>
      <w:proofErr w:type="spellEnd"/>
      <w:r>
        <w:t xml:space="preserve"> til sone</w:t>
      </w:r>
      <w:r w:rsidR="009F7082">
        <w:t>n sin,</w:t>
      </w:r>
      <w:r>
        <w:t xml:space="preserve"> som n</w:t>
      </w:r>
      <w:r w:rsidR="009F7082">
        <w:t xml:space="preserve">yleg vart </w:t>
      </w:r>
      <w:r>
        <w:t xml:space="preserve">døypt saman med kone og eit born. </w:t>
      </w:r>
      <w:r w:rsidRPr="00AF74FD">
        <w:rPr>
          <w:i/>
        </w:rPr>
        <w:t>«Det hugsar eg frå du var ung»</w:t>
      </w:r>
      <w:r>
        <w:t xml:space="preserve">. Sonen er einig. </w:t>
      </w:r>
      <w:r w:rsidRPr="00AF74FD">
        <w:rPr>
          <w:i/>
        </w:rPr>
        <w:t xml:space="preserve">«Den første gangen eg møtte ein kristen var då eg gjeta kyr heilt sør i Mali. Det var ein pastor. Han var </w:t>
      </w:r>
      <w:r w:rsidR="00AF04D7">
        <w:rPr>
          <w:i/>
        </w:rPr>
        <w:t xml:space="preserve">veldig </w:t>
      </w:r>
      <w:r w:rsidRPr="00AF74FD">
        <w:rPr>
          <w:i/>
        </w:rPr>
        <w:t>gjestfri, og tok godt i mot me</w:t>
      </w:r>
      <w:r w:rsidR="00866525">
        <w:rPr>
          <w:i/>
        </w:rPr>
        <w:t>g. Han gav meg til og med ei bø</w:t>
      </w:r>
      <w:r w:rsidRPr="00AF74FD">
        <w:rPr>
          <w:i/>
        </w:rPr>
        <w:t>nematte og vatn så eg kunne vaska meg</w:t>
      </w:r>
      <w:r>
        <w:rPr>
          <w:i/>
        </w:rPr>
        <w:t xml:space="preserve"> og be mine muslimske bøner</w:t>
      </w:r>
      <w:r w:rsidRPr="00AF74FD">
        <w:rPr>
          <w:i/>
        </w:rPr>
        <w:t>!» «Men»,</w:t>
      </w:r>
      <w:r>
        <w:t xml:space="preserve"> låg han til, </w:t>
      </w:r>
      <w:r w:rsidRPr="00AF74FD">
        <w:rPr>
          <w:i/>
        </w:rPr>
        <w:t xml:space="preserve">«eg brukte å tenkja at kristen tru ikkje er noko for oss </w:t>
      </w:r>
      <w:proofErr w:type="spellStart"/>
      <w:r w:rsidRPr="00AF74FD">
        <w:rPr>
          <w:i/>
        </w:rPr>
        <w:t>fulaniar</w:t>
      </w:r>
      <w:proofErr w:type="spellEnd"/>
      <w:r w:rsidRPr="00AF74FD">
        <w:rPr>
          <w:i/>
        </w:rPr>
        <w:t xml:space="preserve">. Det var først då eg </w:t>
      </w:r>
      <w:r w:rsidR="009F7082">
        <w:rPr>
          <w:i/>
        </w:rPr>
        <w:t>møtte</w:t>
      </w:r>
      <w:r w:rsidRPr="00AF74FD">
        <w:rPr>
          <w:i/>
        </w:rPr>
        <w:t xml:space="preserve"> dykk i MELM at eg møtte kristne som snakka mitt eige språk, og eg fekk også møta </w:t>
      </w:r>
      <w:proofErr w:type="spellStart"/>
      <w:r w:rsidRPr="00AF74FD">
        <w:rPr>
          <w:i/>
        </w:rPr>
        <w:t>fulaniar</w:t>
      </w:r>
      <w:proofErr w:type="spellEnd"/>
      <w:r w:rsidRPr="00AF74FD">
        <w:rPr>
          <w:i/>
        </w:rPr>
        <w:t xml:space="preserve"> som trur på Jesus.» </w:t>
      </w:r>
      <w:r>
        <w:t xml:space="preserve"> </w:t>
      </w:r>
    </w:p>
    <w:p w:rsidR="00AF74FD" w:rsidRDefault="00AF74FD" w:rsidP="00AF74FD">
      <w:r>
        <w:t xml:space="preserve">Denne mannen er éin av seks </w:t>
      </w:r>
      <w:proofErr w:type="spellStart"/>
      <w:r>
        <w:t>fulaniar</w:t>
      </w:r>
      <w:proofErr w:type="spellEnd"/>
      <w:r>
        <w:t xml:space="preserve"> knytt til MELM sitt arbeid, som har vorte døypt i 2017. M</w:t>
      </w:r>
      <w:r w:rsidR="009F7082">
        <w:t>annen er</w:t>
      </w:r>
      <w:r>
        <w:t xml:space="preserve"> ein viktig bidragsytar til økonomien til storfamilien. Han har difor kunna gjera sitt val om å følgja Jesus</w:t>
      </w:r>
      <w:r w:rsidR="00751054">
        <w:t xml:space="preserve"> utan å vera for redd for konsekvensane. No får han ein del spørsmål frå venar og kjente: </w:t>
      </w:r>
      <w:r w:rsidR="00751054" w:rsidRPr="00751054">
        <w:rPr>
          <w:i/>
        </w:rPr>
        <w:t>«Er d</w:t>
      </w:r>
      <w:r w:rsidR="009F7082">
        <w:rPr>
          <w:i/>
        </w:rPr>
        <w:t>et verkeleg</w:t>
      </w:r>
      <w:r w:rsidR="00751054" w:rsidRPr="00751054">
        <w:rPr>
          <w:i/>
        </w:rPr>
        <w:t xml:space="preserve"> sant at du har vorte kristen? Veit du ikkje at dei kvite har endra Jesus sitt evangelium slik at det</w:t>
      </w:r>
      <w:r w:rsidR="00866525">
        <w:rPr>
          <w:i/>
        </w:rPr>
        <w:t xml:space="preserve"> som står der</w:t>
      </w:r>
      <w:r w:rsidR="00751054" w:rsidRPr="00751054">
        <w:rPr>
          <w:i/>
        </w:rPr>
        <w:t xml:space="preserve"> ikkje lenger er sant?» </w:t>
      </w:r>
      <w:r w:rsidR="00FC5B27">
        <w:t xml:space="preserve">Dersom utfordringane vert for pågåande </w:t>
      </w:r>
      <w:r w:rsidR="00751054">
        <w:t xml:space="preserve">svarar han: </w:t>
      </w:r>
      <w:r w:rsidR="00751054" w:rsidRPr="00751054">
        <w:rPr>
          <w:i/>
        </w:rPr>
        <w:t>«Eg er kristen i dag, eg er kristen i morgon, og eg kjem til å vera kristen til min død!»</w:t>
      </w:r>
      <w:r w:rsidR="00751054">
        <w:t xml:space="preserve"> </w:t>
      </w:r>
      <w:r w:rsidR="00751054" w:rsidRPr="00751054">
        <w:rPr>
          <w:i/>
        </w:rPr>
        <w:t>«For</w:t>
      </w:r>
      <w:r w:rsidR="00751054">
        <w:t xml:space="preserve">», </w:t>
      </w:r>
      <w:r w:rsidR="005A1F89">
        <w:t>seier</w:t>
      </w:r>
      <w:r w:rsidR="00751054">
        <w:t xml:space="preserve"> han, </w:t>
      </w:r>
      <w:r w:rsidR="00751054" w:rsidRPr="00751054">
        <w:rPr>
          <w:i/>
        </w:rPr>
        <w:t>«</w:t>
      </w:r>
      <w:r w:rsidR="0092488C">
        <w:rPr>
          <w:i/>
        </w:rPr>
        <w:t xml:space="preserve">sa ikkje Jesus </w:t>
      </w:r>
      <w:r w:rsidR="00C4469D">
        <w:rPr>
          <w:i/>
        </w:rPr>
        <w:t xml:space="preserve">at </w:t>
      </w:r>
      <w:r w:rsidR="00751054" w:rsidRPr="00751054">
        <w:rPr>
          <w:i/>
        </w:rPr>
        <w:t>dei som skammar seg over han, dei skammar han seg over også</w:t>
      </w:r>
      <w:r w:rsidR="00450F3D">
        <w:rPr>
          <w:i/>
        </w:rPr>
        <w:t>?</w:t>
      </w:r>
      <w:r w:rsidR="00751054" w:rsidRPr="00751054">
        <w:rPr>
          <w:i/>
        </w:rPr>
        <w:t>»</w:t>
      </w:r>
      <w:r w:rsidR="00751054">
        <w:t xml:space="preserve"> </w:t>
      </w:r>
    </w:p>
    <w:p w:rsidR="00751054" w:rsidRPr="00751054" w:rsidRDefault="00751054" w:rsidP="00AF74FD">
      <w:r>
        <w:t xml:space="preserve">Takk for at de er med og bed for denne mannen og familien hans, </w:t>
      </w:r>
      <w:r w:rsidR="009F7082">
        <w:t>og</w:t>
      </w:r>
      <w:r>
        <w:t xml:space="preserve"> dei tre andre personane knytt til MELM sitt arbeid som har vorte døypt i år. Be </w:t>
      </w:r>
      <w:r w:rsidR="00D412EE">
        <w:t xml:space="preserve">både for dei og dei </w:t>
      </w:r>
      <w:r w:rsidR="000B456B">
        <w:t>«gamle»</w:t>
      </w:r>
      <w:bookmarkStart w:id="0" w:name="_GoBack"/>
      <w:bookmarkEnd w:id="0"/>
      <w:r w:rsidR="00D412EE">
        <w:t xml:space="preserve"> kristne, </w:t>
      </w:r>
      <w:r>
        <w:t>om at Gud vil beskytta dei</w:t>
      </w:r>
      <w:r w:rsidR="00AF04D7">
        <w:t>,</w:t>
      </w:r>
      <w:r>
        <w:t xml:space="preserve"> leia dei til mognad i trua</w:t>
      </w:r>
      <w:r w:rsidR="00AF04D7">
        <w:t>, og at dei må få vera lys og salt i miljøet sitt</w:t>
      </w:r>
      <w:r>
        <w:t xml:space="preserve">. </w:t>
      </w:r>
    </w:p>
    <w:p w:rsidR="00AF74FD" w:rsidRPr="00AF74FD" w:rsidRDefault="00AF74FD" w:rsidP="00AF74FD"/>
    <w:sectPr w:rsidR="00AF74FD" w:rsidRPr="00AF7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FD"/>
    <w:rsid w:val="00092E47"/>
    <w:rsid w:val="000B456B"/>
    <w:rsid w:val="001D5945"/>
    <w:rsid w:val="002116A7"/>
    <w:rsid w:val="00381B15"/>
    <w:rsid w:val="003E087B"/>
    <w:rsid w:val="00450F3D"/>
    <w:rsid w:val="005A1F89"/>
    <w:rsid w:val="005A450E"/>
    <w:rsid w:val="00751054"/>
    <w:rsid w:val="007B6BA4"/>
    <w:rsid w:val="00866525"/>
    <w:rsid w:val="0092488C"/>
    <w:rsid w:val="009C592F"/>
    <w:rsid w:val="009F7082"/>
    <w:rsid w:val="00AF04D7"/>
    <w:rsid w:val="00AF74FD"/>
    <w:rsid w:val="00C4469D"/>
    <w:rsid w:val="00D412EE"/>
    <w:rsid w:val="00FA7018"/>
    <w:rsid w:val="00FC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92EE"/>
  <w15:chartTrackingRefBased/>
  <w15:docId w15:val="{A1879B11-AAC2-4EFE-A38B-61961900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BA4"/>
    <w:rPr>
      <w:rFonts w:ascii="Montserrat Light" w:hAnsi="Montserrat Light"/>
      <w:sz w:val="21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D5945"/>
    <w:pPr>
      <w:keepNext/>
      <w:keepLines/>
      <w:spacing w:before="240" w:after="0"/>
      <w:outlineLvl w:val="0"/>
    </w:pPr>
    <w:rPr>
      <w:rFonts w:ascii="Montserrat" w:eastAsiaTheme="majorEastAsia" w:hAnsi="Montserrat" w:cstheme="majorBidi"/>
      <w:color w:val="02587C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B6BA4"/>
    <w:pPr>
      <w:keepNext/>
      <w:keepLines/>
      <w:spacing w:before="40" w:after="0"/>
      <w:outlineLvl w:val="1"/>
    </w:pPr>
    <w:rPr>
      <w:rFonts w:ascii="Montserrat" w:eastAsiaTheme="majorEastAsia" w:hAnsi="Montserrat" w:cstheme="majorBidi"/>
      <w:color w:val="02587C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B6BA4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B6BA4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2587C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FA70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92E47"/>
    <w:pPr>
      <w:spacing w:after="0" w:line="240" w:lineRule="auto"/>
    </w:pPr>
    <w:rPr>
      <w:rFonts w:ascii="Montserrat Light" w:hAnsi="Montserrat Light"/>
      <w:sz w:val="21"/>
      <w:lang w:val="nn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D5945"/>
    <w:rPr>
      <w:rFonts w:ascii="Montserrat" w:eastAsiaTheme="majorEastAsia" w:hAnsi="Montserrat" w:cstheme="majorBidi"/>
      <w:color w:val="02587C"/>
      <w:sz w:val="32"/>
      <w:szCs w:val="32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B6BA4"/>
    <w:rPr>
      <w:rFonts w:ascii="Montserrat" w:eastAsiaTheme="majorEastAsia" w:hAnsi="Montserrat" w:cstheme="majorBidi"/>
      <w:color w:val="02587C"/>
      <w:sz w:val="26"/>
      <w:szCs w:val="26"/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1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16A7"/>
    <w:rPr>
      <w:rFonts w:ascii="Segoe UI" w:hAnsi="Segoe UI" w:cs="Segoe UI"/>
      <w:sz w:val="18"/>
      <w:szCs w:val="18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B6BA4"/>
    <w:rPr>
      <w:rFonts w:ascii="Montserrat Light" w:eastAsiaTheme="majorEastAsia" w:hAnsi="Montserrat Light" w:cstheme="majorBidi"/>
      <w:color w:val="1F3763" w:themeColor="accent1" w:themeShade="7F"/>
      <w:sz w:val="24"/>
      <w:szCs w:val="24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B6BA4"/>
    <w:rPr>
      <w:rFonts w:ascii="Montserrat Light" w:eastAsiaTheme="majorEastAsia" w:hAnsi="Montserrat Light" w:cstheme="majorBidi"/>
      <w:i/>
      <w:iCs/>
      <w:color w:val="02587C"/>
      <w:sz w:val="21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7B6BA4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B6BA4"/>
    <w:rPr>
      <w:rFonts w:ascii="Montserrat Light" w:eastAsiaTheme="majorEastAsia" w:hAnsi="Montserrat Light" w:cstheme="majorBidi"/>
      <w:spacing w:val="-10"/>
      <w:kern w:val="28"/>
      <w:sz w:val="52"/>
      <w:szCs w:val="56"/>
      <w:lang w:val="nn-NO"/>
    </w:rPr>
  </w:style>
  <w:style w:type="character" w:styleId="Utheving">
    <w:name w:val="Emphasis"/>
    <w:basedOn w:val="Standardskriftforavsnitt"/>
    <w:uiPriority w:val="20"/>
    <w:qFormat/>
    <w:rsid w:val="00381B15"/>
    <w:rPr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FA7018"/>
    <w:rPr>
      <w:rFonts w:asciiTheme="majorHAnsi" w:eastAsiaTheme="majorEastAsia" w:hAnsiTheme="majorHAnsi" w:cstheme="majorBidi"/>
      <w:color w:val="2F5496" w:themeColor="accent1" w:themeShade="BF"/>
      <w:sz w:val="21"/>
      <w:lang w:val="nn-NO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A701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2587C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A7018"/>
    <w:rPr>
      <w:rFonts w:ascii="Montserrat Light" w:hAnsi="Montserrat Light"/>
      <w:i/>
      <w:iCs/>
      <w:color w:val="02587C"/>
      <w:sz w:val="21"/>
      <w:lang w:val="nn-NO"/>
    </w:rPr>
  </w:style>
  <w:style w:type="character" w:styleId="Sterkutheving">
    <w:name w:val="Intense Emphasis"/>
    <w:basedOn w:val="Standardskriftforavsnitt"/>
    <w:uiPriority w:val="21"/>
    <w:qFormat/>
    <w:rsid w:val="00FA7018"/>
    <w:rPr>
      <w:i/>
      <w:iCs/>
      <w:color w:val="02587C"/>
    </w:rPr>
  </w:style>
  <w:style w:type="character" w:styleId="Sterkreferanse">
    <w:name w:val="Intense Reference"/>
    <w:basedOn w:val="Standardskriftforavsnitt"/>
    <w:uiPriority w:val="32"/>
    <w:qFormat/>
    <w:rsid w:val="00FA7018"/>
    <w:rPr>
      <w:b/>
      <w:bCs/>
      <w:smallCaps/>
      <w:color w:val="02587C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58588-8516-4915-9227-233C9B26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334</Words>
  <Characters>1355</Characters>
  <Application>Microsoft Office Word</Application>
  <DocSecurity>0</DocSecurity>
  <Lines>21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 Brugger Sætre</dc:creator>
  <cp:keywords/>
  <dc:description/>
  <cp:lastModifiedBy>Frode Brugger Sætre</cp:lastModifiedBy>
  <cp:revision>11</cp:revision>
  <cp:lastPrinted>2016-10-11T11:07:00Z</cp:lastPrinted>
  <dcterms:created xsi:type="dcterms:W3CDTF">2017-08-29T08:10:00Z</dcterms:created>
  <dcterms:modified xsi:type="dcterms:W3CDTF">2017-08-29T09:34:00Z</dcterms:modified>
</cp:coreProperties>
</file>