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9D8F" w14:textId="77777777" w:rsidR="00957DE5" w:rsidRDefault="00957DE5">
      <w:pPr>
        <w:rPr>
          <w:sz w:val="32"/>
          <w:szCs w:val="32"/>
        </w:rPr>
      </w:pPr>
      <w:r>
        <w:rPr>
          <w:sz w:val="32"/>
          <w:szCs w:val="32"/>
        </w:rPr>
        <w:t>Preses Olav Fykse Tveit</w:t>
      </w:r>
    </w:p>
    <w:p w14:paraId="2FCA2242" w14:textId="2262F8BD" w:rsidR="00957DE5" w:rsidRDefault="00957DE5">
      <w:pPr>
        <w:rPr>
          <w:sz w:val="32"/>
          <w:szCs w:val="32"/>
        </w:rPr>
      </w:pPr>
      <w:r>
        <w:rPr>
          <w:sz w:val="32"/>
          <w:szCs w:val="32"/>
        </w:rPr>
        <w:t>Helsing ved minnesamveret etter Georg Hille</w:t>
      </w:r>
      <w:r w:rsidR="00616E7C">
        <w:rPr>
          <w:sz w:val="32"/>
          <w:szCs w:val="32"/>
        </w:rPr>
        <w:t>, Oslo 25. juli 2023</w:t>
      </w:r>
    </w:p>
    <w:p w14:paraId="546E4378" w14:textId="77777777" w:rsidR="00616E7C" w:rsidRDefault="00616E7C">
      <w:pPr>
        <w:rPr>
          <w:sz w:val="32"/>
          <w:szCs w:val="32"/>
        </w:rPr>
      </w:pPr>
    </w:p>
    <w:p w14:paraId="176622B4" w14:textId="45226AF6" w:rsidR="00DC35DA" w:rsidRDefault="00DC35DA">
      <w:pPr>
        <w:rPr>
          <w:sz w:val="32"/>
          <w:szCs w:val="32"/>
        </w:rPr>
      </w:pPr>
      <w:r>
        <w:rPr>
          <w:sz w:val="32"/>
          <w:szCs w:val="32"/>
        </w:rPr>
        <w:t xml:space="preserve">Når biskop Georg Hille </w:t>
      </w:r>
      <w:r w:rsidR="00957DE5">
        <w:rPr>
          <w:sz w:val="32"/>
          <w:szCs w:val="32"/>
        </w:rPr>
        <w:t xml:space="preserve">no </w:t>
      </w:r>
      <w:r>
        <w:rPr>
          <w:sz w:val="32"/>
          <w:szCs w:val="32"/>
        </w:rPr>
        <w:t xml:space="preserve">har avslutta sitt lange liv her i tida, får orda i Hebrearbrevet 13 ein </w:t>
      </w:r>
      <w:r w:rsidR="00957DE5">
        <w:rPr>
          <w:sz w:val="32"/>
          <w:szCs w:val="32"/>
        </w:rPr>
        <w:t xml:space="preserve">spesielt </w:t>
      </w:r>
      <w:r>
        <w:rPr>
          <w:sz w:val="32"/>
          <w:szCs w:val="32"/>
        </w:rPr>
        <w:t>sterk klang:</w:t>
      </w:r>
    </w:p>
    <w:p w14:paraId="3396208F" w14:textId="015CC556" w:rsidR="0013234A" w:rsidRDefault="00DC35DA">
      <w:pPr>
        <w:rPr>
          <w:sz w:val="32"/>
          <w:szCs w:val="32"/>
        </w:rPr>
      </w:pPr>
      <w:r>
        <w:rPr>
          <w:sz w:val="32"/>
          <w:szCs w:val="32"/>
        </w:rPr>
        <w:t xml:space="preserve">«Kom i hug leiarane dykkar, dei som tala Guds ord til dykk. Tenk på livet deira og utgangen dei fekk, og ta deira tru til føredøme! </w:t>
      </w:r>
      <w:r w:rsidR="00054A0A">
        <w:rPr>
          <w:sz w:val="32"/>
          <w:szCs w:val="32"/>
        </w:rPr>
        <w:t>(</w:t>
      </w:r>
      <w:r>
        <w:rPr>
          <w:sz w:val="32"/>
          <w:szCs w:val="32"/>
        </w:rPr>
        <w:t>Hebr 13,7</w:t>
      </w:r>
      <w:r w:rsidR="00054A0A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54685C4B" w14:textId="6970D976" w:rsidR="00667FE0" w:rsidRDefault="00DC35DA">
      <w:pPr>
        <w:rPr>
          <w:sz w:val="32"/>
          <w:szCs w:val="32"/>
        </w:rPr>
      </w:pPr>
      <w:r>
        <w:rPr>
          <w:sz w:val="32"/>
          <w:szCs w:val="32"/>
        </w:rPr>
        <w:t xml:space="preserve">Det er mange i Den norske kyrkja som har svært mange og gode minne </w:t>
      </w:r>
      <w:r w:rsidR="00054A0A">
        <w:rPr>
          <w:sz w:val="32"/>
          <w:szCs w:val="32"/>
        </w:rPr>
        <w:t>frå</w:t>
      </w:r>
      <w:r>
        <w:rPr>
          <w:sz w:val="32"/>
          <w:szCs w:val="32"/>
        </w:rPr>
        <w:t xml:space="preserve"> </w:t>
      </w:r>
      <w:r w:rsidR="00054A0A">
        <w:rPr>
          <w:sz w:val="32"/>
          <w:szCs w:val="32"/>
        </w:rPr>
        <w:t xml:space="preserve">Georg Hilles lange </w:t>
      </w:r>
      <w:r>
        <w:rPr>
          <w:sz w:val="32"/>
          <w:szCs w:val="32"/>
        </w:rPr>
        <w:t>liv</w:t>
      </w:r>
      <w:r w:rsidR="00054A0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54A0A">
        <w:rPr>
          <w:sz w:val="32"/>
          <w:szCs w:val="32"/>
        </w:rPr>
        <w:t>og</w:t>
      </w:r>
      <w:r>
        <w:rPr>
          <w:sz w:val="32"/>
          <w:szCs w:val="32"/>
        </w:rPr>
        <w:t xml:space="preserve"> om trua </w:t>
      </w:r>
      <w:r w:rsidR="00054A0A">
        <w:rPr>
          <w:sz w:val="32"/>
          <w:szCs w:val="32"/>
        </w:rPr>
        <w:t xml:space="preserve">han </w:t>
      </w:r>
      <w:r>
        <w:rPr>
          <w:sz w:val="32"/>
          <w:szCs w:val="32"/>
        </w:rPr>
        <w:t xml:space="preserve">bar med seg og formidla på sitt kloke og </w:t>
      </w:r>
      <w:r w:rsidR="00054A0A">
        <w:rPr>
          <w:sz w:val="32"/>
          <w:szCs w:val="32"/>
        </w:rPr>
        <w:t xml:space="preserve">varme </w:t>
      </w:r>
      <w:r>
        <w:rPr>
          <w:sz w:val="32"/>
          <w:szCs w:val="32"/>
        </w:rPr>
        <w:t xml:space="preserve">vis. </w:t>
      </w:r>
    </w:p>
    <w:p w14:paraId="082B54C5" w14:textId="0A78CB33" w:rsidR="00DC35DA" w:rsidRDefault="00DC35DA">
      <w:pPr>
        <w:rPr>
          <w:sz w:val="32"/>
          <w:szCs w:val="32"/>
        </w:rPr>
      </w:pPr>
      <w:r>
        <w:rPr>
          <w:sz w:val="32"/>
          <w:szCs w:val="32"/>
        </w:rPr>
        <w:t xml:space="preserve">Den norske kyrkja som folkekyrkje og </w:t>
      </w:r>
      <w:r w:rsidR="0069465B">
        <w:rPr>
          <w:sz w:val="32"/>
          <w:szCs w:val="32"/>
        </w:rPr>
        <w:t xml:space="preserve">som </w:t>
      </w:r>
      <w:r>
        <w:rPr>
          <w:sz w:val="32"/>
          <w:szCs w:val="32"/>
        </w:rPr>
        <w:t xml:space="preserve">fellesskap </w:t>
      </w:r>
      <w:r w:rsidR="00667FE0">
        <w:rPr>
          <w:sz w:val="32"/>
          <w:szCs w:val="32"/>
        </w:rPr>
        <w:t xml:space="preserve">i tru og teneste </w:t>
      </w:r>
      <w:r w:rsidR="00054A0A">
        <w:rPr>
          <w:sz w:val="32"/>
          <w:szCs w:val="32"/>
        </w:rPr>
        <w:t xml:space="preserve">har mykje å takke Gud for i det vi fekk gjennom Georg Hille. Det er mykje vi </w:t>
      </w:r>
      <w:r>
        <w:rPr>
          <w:sz w:val="32"/>
          <w:szCs w:val="32"/>
        </w:rPr>
        <w:t xml:space="preserve">kan og skal ta med seg vidare frå hans </w:t>
      </w:r>
      <w:r w:rsidR="00667FE0">
        <w:rPr>
          <w:sz w:val="32"/>
          <w:szCs w:val="32"/>
        </w:rPr>
        <w:t xml:space="preserve">gode </w:t>
      </w:r>
      <w:r>
        <w:rPr>
          <w:sz w:val="32"/>
          <w:szCs w:val="32"/>
        </w:rPr>
        <w:t>føredøme.</w:t>
      </w:r>
    </w:p>
    <w:p w14:paraId="078987FE" w14:textId="7AC1CE72" w:rsidR="00054A0A" w:rsidRDefault="00957DE5">
      <w:pPr>
        <w:rPr>
          <w:sz w:val="32"/>
          <w:szCs w:val="32"/>
        </w:rPr>
      </w:pPr>
      <w:r>
        <w:rPr>
          <w:sz w:val="32"/>
          <w:szCs w:val="32"/>
        </w:rPr>
        <w:t xml:space="preserve">Også </w:t>
      </w:r>
      <w:r w:rsidR="00667FE0">
        <w:rPr>
          <w:sz w:val="32"/>
          <w:szCs w:val="32"/>
        </w:rPr>
        <w:t xml:space="preserve">for </w:t>
      </w:r>
      <w:r w:rsidR="00DC35DA">
        <w:rPr>
          <w:sz w:val="32"/>
          <w:szCs w:val="32"/>
        </w:rPr>
        <w:t xml:space="preserve">oss som er </w:t>
      </w:r>
      <w:r w:rsidR="00054A0A">
        <w:rPr>
          <w:sz w:val="32"/>
          <w:szCs w:val="32"/>
        </w:rPr>
        <w:t xml:space="preserve">litt </w:t>
      </w:r>
      <w:r w:rsidR="00DC35DA">
        <w:rPr>
          <w:sz w:val="32"/>
          <w:szCs w:val="32"/>
        </w:rPr>
        <w:t xml:space="preserve">yngre og som </w:t>
      </w:r>
      <w:r w:rsidR="00054A0A">
        <w:rPr>
          <w:sz w:val="32"/>
          <w:szCs w:val="32"/>
        </w:rPr>
        <w:t xml:space="preserve">i dag </w:t>
      </w:r>
      <w:r w:rsidR="00DC35DA">
        <w:rPr>
          <w:sz w:val="32"/>
          <w:szCs w:val="32"/>
        </w:rPr>
        <w:t>står i ulike tenester</w:t>
      </w:r>
      <w:r w:rsidR="00667FE0">
        <w:rPr>
          <w:sz w:val="32"/>
          <w:szCs w:val="32"/>
        </w:rPr>
        <w:t xml:space="preserve"> i kyrkja er han ein inspirasjon til å få fram og føre vidare det beste i kyrkja vår</w:t>
      </w:r>
      <w:r w:rsidR="00054A0A">
        <w:rPr>
          <w:sz w:val="32"/>
          <w:szCs w:val="32"/>
        </w:rPr>
        <w:t xml:space="preserve">. Det er slik </w:t>
      </w:r>
      <w:r>
        <w:rPr>
          <w:sz w:val="32"/>
          <w:szCs w:val="32"/>
        </w:rPr>
        <w:t>sjølv</w:t>
      </w:r>
      <w:r w:rsidR="00667FE0">
        <w:rPr>
          <w:sz w:val="32"/>
          <w:szCs w:val="32"/>
        </w:rPr>
        <w:t xml:space="preserve"> mange år etter at han gjekk ut av </w:t>
      </w:r>
      <w:r w:rsidR="00900355">
        <w:rPr>
          <w:sz w:val="32"/>
          <w:szCs w:val="32"/>
        </w:rPr>
        <w:t>aktiv teneste og vart pensjonist</w:t>
      </w:r>
      <w:r w:rsidR="00667FE0">
        <w:rPr>
          <w:sz w:val="32"/>
          <w:szCs w:val="32"/>
        </w:rPr>
        <w:t xml:space="preserve">. </w:t>
      </w:r>
    </w:p>
    <w:p w14:paraId="6271030C" w14:textId="48D715FA" w:rsidR="00667FE0" w:rsidRDefault="00667FE0">
      <w:pPr>
        <w:rPr>
          <w:sz w:val="32"/>
          <w:szCs w:val="32"/>
        </w:rPr>
      </w:pPr>
      <w:r>
        <w:rPr>
          <w:sz w:val="32"/>
          <w:szCs w:val="32"/>
        </w:rPr>
        <w:t>De</w:t>
      </w:r>
      <w:r w:rsidR="00900355">
        <w:rPr>
          <w:sz w:val="32"/>
          <w:szCs w:val="32"/>
        </w:rPr>
        <w:t>nne inspirasjon</w:t>
      </w:r>
      <w:r w:rsidR="00957DE5">
        <w:rPr>
          <w:sz w:val="32"/>
          <w:szCs w:val="32"/>
        </w:rPr>
        <w:t>en</w:t>
      </w:r>
      <w:r w:rsidR="00900355">
        <w:rPr>
          <w:sz w:val="32"/>
          <w:szCs w:val="32"/>
        </w:rPr>
        <w:t xml:space="preserve"> og dette føredøme</w:t>
      </w:r>
      <w:r>
        <w:rPr>
          <w:sz w:val="32"/>
          <w:szCs w:val="32"/>
        </w:rPr>
        <w:t xml:space="preserve"> </w:t>
      </w:r>
      <w:r w:rsidR="00900355">
        <w:rPr>
          <w:sz w:val="32"/>
          <w:szCs w:val="32"/>
        </w:rPr>
        <w:t>kjem frå</w:t>
      </w:r>
      <w:r>
        <w:rPr>
          <w:sz w:val="32"/>
          <w:szCs w:val="32"/>
        </w:rPr>
        <w:t xml:space="preserve"> det han sto for i tenesta som prest, biskop og leiar i mange ulike samanhengar i kyrkja. Men det er også </w:t>
      </w:r>
      <w:r w:rsidR="00957DE5">
        <w:rPr>
          <w:sz w:val="32"/>
          <w:szCs w:val="32"/>
        </w:rPr>
        <w:t xml:space="preserve">slik </w:t>
      </w:r>
      <w:r>
        <w:rPr>
          <w:sz w:val="32"/>
          <w:szCs w:val="32"/>
        </w:rPr>
        <w:t>fordi han</w:t>
      </w:r>
      <w:r w:rsidR="00900355">
        <w:rPr>
          <w:sz w:val="32"/>
          <w:szCs w:val="32"/>
        </w:rPr>
        <w:t xml:space="preserve"> heile sitt lange liv</w:t>
      </w:r>
      <w:r>
        <w:rPr>
          <w:sz w:val="32"/>
          <w:szCs w:val="32"/>
        </w:rPr>
        <w:t xml:space="preserve"> stadig </w:t>
      </w:r>
      <w:r w:rsidR="00900355">
        <w:rPr>
          <w:sz w:val="32"/>
          <w:szCs w:val="32"/>
        </w:rPr>
        <w:t xml:space="preserve">viste </w:t>
      </w:r>
      <w:r>
        <w:rPr>
          <w:sz w:val="32"/>
          <w:szCs w:val="32"/>
        </w:rPr>
        <w:t xml:space="preserve">si sin kjærleik til kyrkja og </w:t>
      </w:r>
      <w:r w:rsidR="00957DE5">
        <w:rPr>
          <w:sz w:val="32"/>
          <w:szCs w:val="32"/>
        </w:rPr>
        <w:t xml:space="preserve">støtte til </w:t>
      </w:r>
      <w:r>
        <w:rPr>
          <w:sz w:val="32"/>
          <w:szCs w:val="32"/>
        </w:rPr>
        <w:t>dei som</w:t>
      </w:r>
      <w:r w:rsidR="00900355">
        <w:rPr>
          <w:sz w:val="32"/>
          <w:szCs w:val="32"/>
        </w:rPr>
        <w:t xml:space="preserve"> har</w:t>
      </w:r>
      <w:r>
        <w:rPr>
          <w:sz w:val="32"/>
          <w:szCs w:val="32"/>
        </w:rPr>
        <w:t xml:space="preserve"> ansvar i ulike samanhengar, i kyrkjelege råd, i presteteneste og i andre oppgåver i den lokale kyrkja, i sentralkyrkjelege oppgåver eller i bispeteneste. Ikkje minst er</w:t>
      </w:r>
      <w:r w:rsidR="00900355">
        <w:rPr>
          <w:sz w:val="32"/>
          <w:szCs w:val="32"/>
        </w:rPr>
        <w:t xml:space="preserve"> han eit føredøme</w:t>
      </w:r>
      <w:r>
        <w:rPr>
          <w:sz w:val="32"/>
          <w:szCs w:val="32"/>
        </w:rPr>
        <w:t xml:space="preserve"> fordi han var den han var, med sine mange gåver og evner – og dermed fekk bety så mykje for så mange. </w:t>
      </w:r>
    </w:p>
    <w:p w14:paraId="4B2F2A2D" w14:textId="77777777" w:rsidR="00B04D94" w:rsidRDefault="00900355">
      <w:pPr>
        <w:rPr>
          <w:sz w:val="32"/>
          <w:szCs w:val="32"/>
        </w:rPr>
      </w:pPr>
      <w:r>
        <w:rPr>
          <w:sz w:val="32"/>
          <w:szCs w:val="32"/>
        </w:rPr>
        <w:t xml:space="preserve">Georg Hille gjorde inntrykk på oss, kanskje nettopp fordi han var </w:t>
      </w:r>
      <w:r w:rsidR="00FB545C">
        <w:rPr>
          <w:sz w:val="32"/>
          <w:szCs w:val="32"/>
        </w:rPr>
        <w:t xml:space="preserve">så </w:t>
      </w:r>
      <w:r>
        <w:rPr>
          <w:sz w:val="32"/>
          <w:szCs w:val="32"/>
        </w:rPr>
        <w:t xml:space="preserve">lite dominerande eller innvaderande. </w:t>
      </w:r>
      <w:r w:rsidR="00667FE0">
        <w:rPr>
          <w:sz w:val="32"/>
          <w:szCs w:val="32"/>
        </w:rPr>
        <w:t xml:space="preserve">Eg er ikkje mellom dei som har møtt og vore saman med Georg Hille mest. Men det slår meg at eg </w:t>
      </w:r>
      <w:r w:rsidR="00667FE0">
        <w:rPr>
          <w:sz w:val="32"/>
          <w:szCs w:val="32"/>
        </w:rPr>
        <w:lastRenderedPageBreak/>
        <w:t xml:space="preserve">trur eg kan hugse så godt som alle dei møter vi fekk, og </w:t>
      </w:r>
      <w:r>
        <w:rPr>
          <w:sz w:val="32"/>
          <w:szCs w:val="32"/>
        </w:rPr>
        <w:t xml:space="preserve">at eg hugsar </w:t>
      </w:r>
      <w:r w:rsidR="00667FE0">
        <w:rPr>
          <w:sz w:val="32"/>
          <w:szCs w:val="32"/>
        </w:rPr>
        <w:t>kva han sa.</w:t>
      </w:r>
      <w:r>
        <w:rPr>
          <w:sz w:val="32"/>
          <w:szCs w:val="32"/>
        </w:rPr>
        <w:t xml:space="preserve"> Kanskje endå viktigare: Eg hugsa at han såg meg – i augene – og </w:t>
      </w:r>
      <w:r w:rsidR="00B04D94">
        <w:rPr>
          <w:sz w:val="32"/>
          <w:szCs w:val="32"/>
        </w:rPr>
        <w:t xml:space="preserve">det siste han sa meg var at «du må sjå folk – i augene». </w:t>
      </w:r>
    </w:p>
    <w:p w14:paraId="1C0013B2" w14:textId="4CAE6D27" w:rsidR="00900355" w:rsidRDefault="00900355">
      <w:pPr>
        <w:rPr>
          <w:sz w:val="32"/>
          <w:szCs w:val="32"/>
        </w:rPr>
      </w:pPr>
      <w:r>
        <w:rPr>
          <w:sz w:val="32"/>
          <w:szCs w:val="32"/>
        </w:rPr>
        <w:t>Eitt av dei minna e</w:t>
      </w:r>
      <w:r w:rsidR="00B04D94">
        <w:rPr>
          <w:sz w:val="32"/>
          <w:szCs w:val="32"/>
        </w:rPr>
        <w:t xml:space="preserve">g har </w:t>
      </w:r>
      <w:r w:rsidR="00057DD6">
        <w:rPr>
          <w:sz w:val="32"/>
          <w:szCs w:val="32"/>
        </w:rPr>
        <w:t xml:space="preserve">var </w:t>
      </w:r>
      <w:r>
        <w:rPr>
          <w:sz w:val="32"/>
          <w:szCs w:val="32"/>
        </w:rPr>
        <w:t>då han og Per Voksø møtte opp på ei gudsteneste på Lunden kloster under bøneveka for kyrkjeleg einskap</w:t>
      </w:r>
      <w:r w:rsidR="00057DD6">
        <w:rPr>
          <w:sz w:val="32"/>
          <w:szCs w:val="32"/>
        </w:rPr>
        <w:t>, og sette seg på første benk</w:t>
      </w:r>
      <w:r w:rsidR="007008AD">
        <w:rPr>
          <w:sz w:val="32"/>
          <w:szCs w:val="32"/>
        </w:rPr>
        <w:t xml:space="preserve">. Dei </w:t>
      </w:r>
      <w:r>
        <w:rPr>
          <w:sz w:val="32"/>
          <w:szCs w:val="32"/>
        </w:rPr>
        <w:t>ville høyre kva den unge teologiske konsulent i Mellomkyrkjeleg råd hadde å seie</w:t>
      </w:r>
      <w:r w:rsidR="00FB545C">
        <w:rPr>
          <w:sz w:val="32"/>
          <w:szCs w:val="32"/>
        </w:rPr>
        <w:t xml:space="preserve"> på vegne av Kyrkja den norske</w:t>
      </w:r>
      <w:r>
        <w:rPr>
          <w:sz w:val="32"/>
          <w:szCs w:val="32"/>
        </w:rPr>
        <w:t xml:space="preserve">. Det kunne gjere nokon kvar litt nervøs. Men det Georg Hille sa til meg etterpå, </w:t>
      </w:r>
      <w:r w:rsidR="00054A0A">
        <w:rPr>
          <w:sz w:val="32"/>
          <w:szCs w:val="32"/>
        </w:rPr>
        <w:t>har</w:t>
      </w:r>
      <w:r>
        <w:rPr>
          <w:sz w:val="32"/>
          <w:szCs w:val="32"/>
        </w:rPr>
        <w:t xml:space="preserve"> eg </w:t>
      </w:r>
      <w:r w:rsidR="00054A0A">
        <w:rPr>
          <w:sz w:val="32"/>
          <w:szCs w:val="32"/>
        </w:rPr>
        <w:t xml:space="preserve">bore </w:t>
      </w:r>
      <w:r>
        <w:rPr>
          <w:sz w:val="32"/>
          <w:szCs w:val="32"/>
        </w:rPr>
        <w:t>med meg</w:t>
      </w:r>
      <w:r w:rsidR="007008AD">
        <w:rPr>
          <w:sz w:val="32"/>
          <w:szCs w:val="32"/>
        </w:rPr>
        <w:t xml:space="preserve"> sidan</w:t>
      </w:r>
      <w:r w:rsidR="00054A0A">
        <w:rPr>
          <w:sz w:val="32"/>
          <w:szCs w:val="32"/>
        </w:rPr>
        <w:t xml:space="preserve">. Det </w:t>
      </w:r>
      <w:r>
        <w:rPr>
          <w:sz w:val="32"/>
          <w:szCs w:val="32"/>
        </w:rPr>
        <w:t xml:space="preserve">gav </w:t>
      </w:r>
      <w:r w:rsidR="00054A0A">
        <w:rPr>
          <w:sz w:val="32"/>
          <w:szCs w:val="32"/>
        </w:rPr>
        <w:t xml:space="preserve">lyst og </w:t>
      </w:r>
      <w:r>
        <w:rPr>
          <w:sz w:val="32"/>
          <w:szCs w:val="32"/>
        </w:rPr>
        <w:t>frimod til å ta fatt på oppgåver både i Den norske kyrkja og i samarbeid mellom kyrkjer i verda.</w:t>
      </w:r>
      <w:r w:rsidR="00FB545C">
        <w:rPr>
          <w:sz w:val="32"/>
          <w:szCs w:val="32"/>
        </w:rPr>
        <w:t xml:space="preserve"> Kva han sa, vert mellom oss.</w:t>
      </w:r>
    </w:p>
    <w:p w14:paraId="282737B7" w14:textId="77777777" w:rsidR="00054A0A" w:rsidRDefault="005D7128">
      <w:pPr>
        <w:rPr>
          <w:sz w:val="32"/>
          <w:szCs w:val="32"/>
        </w:rPr>
      </w:pPr>
      <w:r>
        <w:rPr>
          <w:sz w:val="32"/>
          <w:szCs w:val="32"/>
        </w:rPr>
        <w:t xml:space="preserve">Dette trur eg var noko typisk for Georg Hille. </w:t>
      </w:r>
      <w:r w:rsidR="00054A0A">
        <w:rPr>
          <w:sz w:val="32"/>
          <w:szCs w:val="32"/>
        </w:rPr>
        <w:t xml:space="preserve">Han foreina mykje i sin person som vi må prøve å halde saman i kyrkja. </w:t>
      </w:r>
      <w:r>
        <w:rPr>
          <w:sz w:val="32"/>
          <w:szCs w:val="32"/>
        </w:rPr>
        <w:t xml:space="preserve">Han </w:t>
      </w:r>
      <w:r w:rsidR="00FB545C">
        <w:rPr>
          <w:sz w:val="32"/>
          <w:szCs w:val="32"/>
        </w:rPr>
        <w:t>kunne ivareta dei heilt nære og personlege relasjonar, og sette de</w:t>
      </w:r>
      <w:r w:rsidR="00054A0A">
        <w:rPr>
          <w:sz w:val="32"/>
          <w:szCs w:val="32"/>
        </w:rPr>
        <w:t>t</w:t>
      </w:r>
      <w:r w:rsidR="00FB545C">
        <w:rPr>
          <w:sz w:val="32"/>
          <w:szCs w:val="32"/>
        </w:rPr>
        <w:t xml:space="preserve"> inn i </w:t>
      </w:r>
      <w:r w:rsidR="00054A0A">
        <w:rPr>
          <w:sz w:val="32"/>
          <w:szCs w:val="32"/>
        </w:rPr>
        <w:t>større</w:t>
      </w:r>
      <w:r w:rsidR="00FB545C">
        <w:rPr>
          <w:sz w:val="32"/>
          <w:szCs w:val="32"/>
        </w:rPr>
        <w:t xml:space="preserve"> og lange perspektiv</w:t>
      </w:r>
      <w:r>
        <w:rPr>
          <w:sz w:val="32"/>
          <w:szCs w:val="32"/>
        </w:rPr>
        <w:t xml:space="preserve">. </w:t>
      </w:r>
      <w:r w:rsidR="00054A0A">
        <w:rPr>
          <w:sz w:val="32"/>
          <w:szCs w:val="32"/>
        </w:rPr>
        <w:t xml:space="preserve">Han kom med kloke og bestemte råd, men du merka at han alltid ville deg vel. </w:t>
      </w:r>
    </w:p>
    <w:p w14:paraId="57BA60E4" w14:textId="23984B27" w:rsidR="00DC35DA" w:rsidRDefault="00054A0A">
      <w:pPr>
        <w:rPr>
          <w:sz w:val="32"/>
          <w:szCs w:val="32"/>
        </w:rPr>
      </w:pPr>
      <w:r>
        <w:rPr>
          <w:sz w:val="32"/>
          <w:szCs w:val="32"/>
        </w:rPr>
        <w:t>Georg Hille</w:t>
      </w:r>
      <w:r w:rsidR="005D7128">
        <w:rPr>
          <w:sz w:val="32"/>
          <w:szCs w:val="32"/>
        </w:rPr>
        <w:t xml:space="preserve"> var ein rakrygga og </w:t>
      </w:r>
      <w:r w:rsidR="00B658E1">
        <w:rPr>
          <w:sz w:val="32"/>
          <w:szCs w:val="32"/>
        </w:rPr>
        <w:t xml:space="preserve">profilert, </w:t>
      </w:r>
      <w:r w:rsidR="005D7128">
        <w:rPr>
          <w:sz w:val="32"/>
          <w:szCs w:val="32"/>
        </w:rPr>
        <w:t xml:space="preserve">velformulert evangelisk-luthersk teolog, med sans for </w:t>
      </w:r>
      <w:r w:rsidR="00B658E1">
        <w:rPr>
          <w:sz w:val="32"/>
          <w:szCs w:val="32"/>
        </w:rPr>
        <w:t>endring, fornying,</w:t>
      </w:r>
      <w:r w:rsidR="005D7128">
        <w:rPr>
          <w:sz w:val="32"/>
          <w:szCs w:val="32"/>
        </w:rPr>
        <w:t xml:space="preserve"> samarbeid og økumenikk</w:t>
      </w:r>
      <w:r w:rsidR="00FB545C">
        <w:rPr>
          <w:sz w:val="32"/>
          <w:szCs w:val="32"/>
        </w:rPr>
        <w:t xml:space="preserve">. </w:t>
      </w:r>
      <w:r w:rsidR="005D7128">
        <w:rPr>
          <w:sz w:val="32"/>
          <w:szCs w:val="32"/>
        </w:rPr>
        <w:t>Han gav uttrykk for at merkelappar som «konservativ» og «liberal» ikkje gav god meining</w:t>
      </w:r>
      <w:r w:rsidR="00B658E1">
        <w:rPr>
          <w:sz w:val="32"/>
          <w:szCs w:val="32"/>
        </w:rPr>
        <w:t xml:space="preserve"> for han</w:t>
      </w:r>
      <w:r w:rsidR="005D7128">
        <w:rPr>
          <w:sz w:val="32"/>
          <w:szCs w:val="32"/>
        </w:rPr>
        <w:t xml:space="preserve">. </w:t>
      </w:r>
      <w:r w:rsidR="005F5596">
        <w:rPr>
          <w:sz w:val="32"/>
          <w:szCs w:val="32"/>
        </w:rPr>
        <w:t xml:space="preserve">Sjølv var han litt av begge deler, på ein god måte. </w:t>
      </w:r>
      <w:r w:rsidR="00FB545C">
        <w:rPr>
          <w:sz w:val="32"/>
          <w:szCs w:val="32"/>
        </w:rPr>
        <w:t>H</w:t>
      </w:r>
      <w:r w:rsidR="005D7128">
        <w:rPr>
          <w:sz w:val="32"/>
          <w:szCs w:val="32"/>
        </w:rPr>
        <w:t xml:space="preserve">an </w:t>
      </w:r>
      <w:r w:rsidR="00FB545C">
        <w:rPr>
          <w:sz w:val="32"/>
          <w:szCs w:val="32"/>
        </w:rPr>
        <w:t xml:space="preserve">representerte det folkelege med profil og med stil. </w:t>
      </w:r>
      <w:r w:rsidR="00B658E1">
        <w:rPr>
          <w:sz w:val="32"/>
          <w:szCs w:val="32"/>
        </w:rPr>
        <w:t xml:space="preserve">Han var ein ekte representant for ei </w:t>
      </w:r>
      <w:r>
        <w:rPr>
          <w:sz w:val="32"/>
          <w:szCs w:val="32"/>
        </w:rPr>
        <w:t xml:space="preserve">brei </w:t>
      </w:r>
      <w:r w:rsidR="00B658E1">
        <w:rPr>
          <w:sz w:val="32"/>
          <w:szCs w:val="32"/>
        </w:rPr>
        <w:t xml:space="preserve">folkekyrkje, og var oppteken av at kyrkja har eit klart budskap å formidle til den enkelte. </w:t>
      </w:r>
      <w:r w:rsidR="00FB545C">
        <w:rPr>
          <w:sz w:val="32"/>
          <w:szCs w:val="32"/>
        </w:rPr>
        <w:t>Han var ein pion</w:t>
      </w:r>
      <w:r w:rsidR="005D7128">
        <w:rPr>
          <w:sz w:val="32"/>
          <w:szCs w:val="32"/>
        </w:rPr>
        <w:t>è</w:t>
      </w:r>
      <w:r w:rsidR="00FB545C">
        <w:rPr>
          <w:sz w:val="32"/>
          <w:szCs w:val="32"/>
        </w:rPr>
        <w:t xml:space="preserve">r i å legge til rette for dei valgte råda si rolle i kyrkja, og han var ein profilert biskop med eit tydeleg syn </w:t>
      </w:r>
      <w:r w:rsidR="005D7128">
        <w:rPr>
          <w:sz w:val="32"/>
          <w:szCs w:val="32"/>
        </w:rPr>
        <w:t>for</w:t>
      </w:r>
      <w:r w:rsidR="00FB545C">
        <w:rPr>
          <w:sz w:val="32"/>
          <w:szCs w:val="32"/>
        </w:rPr>
        <w:t xml:space="preserve"> </w:t>
      </w:r>
      <w:r>
        <w:rPr>
          <w:sz w:val="32"/>
          <w:szCs w:val="32"/>
        </w:rPr>
        <w:t>tenesta med Ord og sakrament - og for bispeembetets</w:t>
      </w:r>
      <w:r w:rsidR="00FB545C">
        <w:rPr>
          <w:sz w:val="32"/>
          <w:szCs w:val="32"/>
        </w:rPr>
        <w:t xml:space="preserve"> rolle</w:t>
      </w:r>
      <w:r w:rsidR="005D7128">
        <w:rPr>
          <w:sz w:val="32"/>
          <w:szCs w:val="32"/>
        </w:rPr>
        <w:t xml:space="preserve"> i bispedømmet og nasjonalt</w:t>
      </w:r>
      <w:r w:rsidR="00FB545C">
        <w:rPr>
          <w:sz w:val="32"/>
          <w:szCs w:val="32"/>
        </w:rPr>
        <w:t>. Han var også oppteken av å framheve dei andre oppgåvene som trengst</w:t>
      </w:r>
      <w:r>
        <w:rPr>
          <w:sz w:val="32"/>
          <w:szCs w:val="32"/>
        </w:rPr>
        <w:t xml:space="preserve"> i ei levande lokal kyrkje</w:t>
      </w:r>
      <w:r w:rsidR="005D7128">
        <w:rPr>
          <w:sz w:val="32"/>
          <w:szCs w:val="32"/>
        </w:rPr>
        <w:t xml:space="preserve">, og </w:t>
      </w:r>
      <w:r>
        <w:rPr>
          <w:sz w:val="32"/>
          <w:szCs w:val="32"/>
        </w:rPr>
        <w:t xml:space="preserve">han </w:t>
      </w:r>
      <w:r w:rsidR="005D7128">
        <w:rPr>
          <w:sz w:val="32"/>
          <w:szCs w:val="32"/>
        </w:rPr>
        <w:t xml:space="preserve">la </w:t>
      </w:r>
      <w:r>
        <w:rPr>
          <w:sz w:val="32"/>
          <w:szCs w:val="32"/>
        </w:rPr>
        <w:t>med</w:t>
      </w:r>
      <w:r w:rsidR="005D7128">
        <w:rPr>
          <w:sz w:val="32"/>
          <w:szCs w:val="32"/>
        </w:rPr>
        <w:t xml:space="preserve"> sitt leiarskap grunnlaget</w:t>
      </w:r>
      <w:r w:rsidR="00FB545C">
        <w:rPr>
          <w:sz w:val="32"/>
          <w:szCs w:val="32"/>
        </w:rPr>
        <w:t xml:space="preserve"> for å utvikle og styre nettopp den lokale kyrkja.</w:t>
      </w:r>
      <w:r w:rsidR="00B658E1">
        <w:rPr>
          <w:sz w:val="32"/>
          <w:szCs w:val="32"/>
        </w:rPr>
        <w:t xml:space="preserve"> Han var nøktern og ujålete, men også difor truverdig i sin måte å vere from og truande på.</w:t>
      </w:r>
    </w:p>
    <w:p w14:paraId="7122F9F6" w14:textId="7FB2F796" w:rsidR="005D7128" w:rsidRDefault="005D712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Det høver godt å minnast Georg Hille med ord frå Bibelen. </w:t>
      </w:r>
      <w:r w:rsidR="00B658E1">
        <w:rPr>
          <w:sz w:val="32"/>
          <w:szCs w:val="32"/>
        </w:rPr>
        <w:t>Bibelarbeid var ein del av hans lange teneste i kyrkja, og h</w:t>
      </w:r>
      <w:r>
        <w:rPr>
          <w:sz w:val="32"/>
          <w:szCs w:val="32"/>
        </w:rPr>
        <w:t>an var</w:t>
      </w:r>
      <w:r w:rsidR="00B658E1">
        <w:rPr>
          <w:sz w:val="32"/>
          <w:szCs w:val="32"/>
        </w:rPr>
        <w:t xml:space="preserve"> </w:t>
      </w:r>
      <w:r>
        <w:rPr>
          <w:sz w:val="32"/>
          <w:szCs w:val="32"/>
        </w:rPr>
        <w:t>oppteken av at den skulle brukast og gje innhald til folkekyrkjas liv</w:t>
      </w:r>
      <w:r w:rsidR="00B658E1">
        <w:rPr>
          <w:sz w:val="32"/>
          <w:szCs w:val="32"/>
        </w:rPr>
        <w:t>,</w:t>
      </w:r>
      <w:r>
        <w:rPr>
          <w:sz w:val="32"/>
          <w:szCs w:val="32"/>
        </w:rPr>
        <w:t xml:space="preserve"> og </w:t>
      </w:r>
      <w:r w:rsidR="00B658E1">
        <w:rPr>
          <w:sz w:val="32"/>
          <w:szCs w:val="32"/>
        </w:rPr>
        <w:t xml:space="preserve">formidle mot og tru for </w:t>
      </w:r>
      <w:r>
        <w:rPr>
          <w:sz w:val="32"/>
          <w:szCs w:val="32"/>
        </w:rPr>
        <w:t>den enkelte. Han v</w:t>
      </w:r>
      <w:r w:rsidR="00957DE5">
        <w:rPr>
          <w:sz w:val="32"/>
          <w:szCs w:val="32"/>
        </w:rPr>
        <w:t>is</w:t>
      </w:r>
      <w:r>
        <w:rPr>
          <w:sz w:val="32"/>
          <w:szCs w:val="32"/>
        </w:rPr>
        <w:t>s</w:t>
      </w:r>
      <w:r w:rsidR="00B658E1">
        <w:rPr>
          <w:sz w:val="32"/>
          <w:szCs w:val="32"/>
        </w:rPr>
        <w:t xml:space="preserve">te </w:t>
      </w:r>
      <w:r w:rsidR="00957DE5">
        <w:rPr>
          <w:sz w:val="32"/>
          <w:szCs w:val="32"/>
        </w:rPr>
        <w:t xml:space="preserve">og viste kva </w:t>
      </w:r>
      <w:r>
        <w:rPr>
          <w:sz w:val="32"/>
          <w:szCs w:val="32"/>
        </w:rPr>
        <w:t xml:space="preserve">som er sentrum </w:t>
      </w:r>
      <w:r w:rsidR="00B658E1">
        <w:rPr>
          <w:sz w:val="32"/>
          <w:szCs w:val="32"/>
        </w:rPr>
        <w:t xml:space="preserve">i Skrifta </w:t>
      </w:r>
      <w:r>
        <w:rPr>
          <w:sz w:val="32"/>
          <w:szCs w:val="32"/>
        </w:rPr>
        <w:t>og kjeld</w:t>
      </w:r>
      <w:r w:rsidR="00B658E1">
        <w:rPr>
          <w:sz w:val="32"/>
          <w:szCs w:val="32"/>
        </w:rPr>
        <w:t>a</w:t>
      </w:r>
      <w:r>
        <w:rPr>
          <w:sz w:val="32"/>
          <w:szCs w:val="32"/>
        </w:rPr>
        <w:t xml:space="preserve"> for </w:t>
      </w:r>
      <w:r w:rsidR="00B658E1">
        <w:rPr>
          <w:sz w:val="32"/>
          <w:szCs w:val="32"/>
        </w:rPr>
        <w:t>vår alt vårt virke i kyrkja, og som gir oss mot til å sjå framover også i dag. Difor skal vi ta med oss vidare i minnet etter Georg Hille også det neste verset frå Hebrearbrevet</w:t>
      </w:r>
      <w:r w:rsidR="00B21029">
        <w:rPr>
          <w:sz w:val="32"/>
          <w:szCs w:val="32"/>
        </w:rPr>
        <w:t>, kapittel</w:t>
      </w:r>
      <w:r w:rsidR="00B658E1">
        <w:rPr>
          <w:sz w:val="32"/>
          <w:szCs w:val="32"/>
        </w:rPr>
        <w:t xml:space="preserve"> 13: «Jesus Kristus er i går og i dag den samme, ja til evig tid!»</w:t>
      </w:r>
      <w:r w:rsidR="00957DE5">
        <w:rPr>
          <w:sz w:val="32"/>
          <w:szCs w:val="32"/>
        </w:rPr>
        <w:t xml:space="preserve"> (Hebr 13,8)</w:t>
      </w:r>
    </w:p>
    <w:p w14:paraId="7A7D15D6" w14:textId="5FE8C7F3" w:rsidR="00B658E1" w:rsidRPr="00DC35DA" w:rsidRDefault="00B658E1">
      <w:pPr>
        <w:rPr>
          <w:sz w:val="32"/>
          <w:szCs w:val="32"/>
        </w:rPr>
      </w:pPr>
      <w:r>
        <w:rPr>
          <w:sz w:val="32"/>
          <w:szCs w:val="32"/>
        </w:rPr>
        <w:t>Vi lyser fred over Georg Hilles gode minne.</w:t>
      </w:r>
    </w:p>
    <w:sectPr w:rsidR="00B658E1" w:rsidRPr="00DC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DA"/>
    <w:rsid w:val="00054A0A"/>
    <w:rsid w:val="00057DD6"/>
    <w:rsid w:val="0013234A"/>
    <w:rsid w:val="001925CB"/>
    <w:rsid w:val="0024018B"/>
    <w:rsid w:val="005933D1"/>
    <w:rsid w:val="005D7128"/>
    <w:rsid w:val="005F5596"/>
    <w:rsid w:val="00616E7C"/>
    <w:rsid w:val="00660F16"/>
    <w:rsid w:val="00667FE0"/>
    <w:rsid w:val="0069465B"/>
    <w:rsid w:val="006D2974"/>
    <w:rsid w:val="007008AD"/>
    <w:rsid w:val="00900355"/>
    <w:rsid w:val="00957DE5"/>
    <w:rsid w:val="00B04D94"/>
    <w:rsid w:val="00B21029"/>
    <w:rsid w:val="00B658E1"/>
    <w:rsid w:val="00DC35DA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DBA9"/>
  <w15:chartTrackingRefBased/>
  <w15:docId w15:val="{13D4A7CD-F485-403F-8F8B-4BD3FC71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8D7D97C2C074E9F537EA72FE2A7CB" ma:contentTypeVersion="16" ma:contentTypeDescription="Opprett et nytt dokument." ma:contentTypeScope="" ma:versionID="4ad0ed60ef1d8022bcea311dfe645948">
  <xsd:schema xmlns:xsd="http://www.w3.org/2001/XMLSchema" xmlns:xs="http://www.w3.org/2001/XMLSchema" xmlns:p="http://schemas.microsoft.com/office/2006/metadata/properties" xmlns:ns2="cbfacbf5-0e15-4336-bb2a-09a53bfea664" xmlns:ns3="c3d276d3-b508-401d-a821-58c4ca24bcbc" targetNamespace="http://schemas.microsoft.com/office/2006/metadata/properties" ma:root="true" ma:fieldsID="b529138ec22b19843fd54084b9250989" ns2:_="" ns3:_="">
    <xsd:import namespace="cbfacbf5-0e15-4336-bb2a-09a53bfea664"/>
    <xsd:import namespace="c3d276d3-b508-401d-a821-58c4ca24bc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acbf5-0e15-4336-bb2a-09a53bfea6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fa2bcb-2a4a-41e2-abe8-4082f215d5cf}" ma:internalName="TaxCatchAll" ma:showField="CatchAllData" ma:web="cbfacbf5-0e15-4336-bb2a-09a53bfea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76d3-b508-401d-a821-58c4ca24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acbf5-0e15-4336-bb2a-09a53bfea664" xsi:nil="true"/>
    <lcf76f155ced4ddcb4097134ff3c332f xmlns="c3d276d3-b508-401d-a821-58c4ca24b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91F6E-78C8-423F-99BA-AC735A7A5C27}"/>
</file>

<file path=customXml/itemProps2.xml><?xml version="1.0" encoding="utf-8"?>
<ds:datastoreItem xmlns:ds="http://schemas.openxmlformats.org/officeDocument/2006/customXml" ds:itemID="{2E914AF6-000E-4CE8-8576-9907CE9EB087}">
  <ds:schemaRefs>
    <ds:schemaRef ds:uri="http://schemas.microsoft.com/office/2006/metadata/properties"/>
    <ds:schemaRef ds:uri="http://schemas.microsoft.com/office/infopath/2007/PartnerControls"/>
    <ds:schemaRef ds:uri="cbfacbf5-0e15-4336-bb2a-09a53bfea664"/>
    <ds:schemaRef ds:uri="c3d276d3-b508-401d-a821-58c4ca24bcbc"/>
  </ds:schemaRefs>
</ds:datastoreItem>
</file>

<file path=customXml/itemProps3.xml><?xml version="1.0" encoding="utf-8"?>
<ds:datastoreItem xmlns:ds="http://schemas.openxmlformats.org/officeDocument/2006/customXml" ds:itemID="{59FE3367-CAF0-4D28-AF61-9E7CF3F2A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685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Fykse Tveit</dc:creator>
  <cp:keywords/>
  <dc:description/>
  <cp:lastModifiedBy>Olav Fykse Tveit</cp:lastModifiedBy>
  <cp:revision>10</cp:revision>
  <dcterms:created xsi:type="dcterms:W3CDTF">2023-07-25T07:10:00Z</dcterms:created>
  <dcterms:modified xsi:type="dcterms:W3CDTF">2023-07-26T06:53:00Z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0x01010025A8D7D97C2C074E9F537EA72FE2A7CB</vt:lpwstr>
  </property>
  <property fmtid="{D5CDD505-2E9C-101B-9397-08002B2CF9AE}" pid="3" name="MediaServiceImageTags">
    <vt:lpwstr/>
  </property>
</Properties>
</file>