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EB02A" w14:textId="23887450" w:rsidR="00DC4E2C" w:rsidRDefault="00DC4E2C" w:rsidP="001D3738">
      <w:pPr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>Lederartikkel Luthersk kirketidende nr. 1 2022</w:t>
      </w:r>
    </w:p>
    <w:p w14:paraId="41CE2C95" w14:textId="77777777" w:rsidR="00DC4E2C" w:rsidRDefault="00DC4E2C" w:rsidP="001D3738">
      <w:pPr>
        <w:rPr>
          <w:rFonts w:cstheme="minorHAnsi"/>
          <w:b/>
          <w:bCs/>
          <w:caps/>
        </w:rPr>
      </w:pPr>
    </w:p>
    <w:p w14:paraId="51D84DA4" w14:textId="13691819" w:rsidR="00C46A0C" w:rsidRPr="006345F7" w:rsidRDefault="00C46A0C" w:rsidP="001D3738">
      <w:pPr>
        <w:rPr>
          <w:rFonts w:cstheme="minorHAnsi"/>
          <w:b/>
          <w:bCs/>
          <w:caps/>
        </w:rPr>
      </w:pPr>
      <w:r w:rsidRPr="006345F7">
        <w:rPr>
          <w:rFonts w:cstheme="minorHAnsi"/>
          <w:b/>
          <w:bCs/>
          <w:caps/>
        </w:rPr>
        <w:t>Den lokale kirkens globale engasjement</w:t>
      </w:r>
    </w:p>
    <w:p w14:paraId="5245D4F6" w14:textId="374BBBD6" w:rsidR="008E75E7" w:rsidRPr="006345F7" w:rsidRDefault="00283B55" w:rsidP="00283B55">
      <w:pPr>
        <w:rPr>
          <w:rFonts w:cstheme="minorHAnsi"/>
        </w:rPr>
      </w:pPr>
      <w:r w:rsidRPr="006345F7">
        <w:rPr>
          <w:rFonts w:cstheme="minorHAnsi"/>
        </w:rPr>
        <w:t>En av de store</w:t>
      </w:r>
      <w:r w:rsidR="00162976" w:rsidRPr="006345F7">
        <w:rPr>
          <w:rFonts w:cstheme="minorHAnsi"/>
        </w:rPr>
        <w:t xml:space="preserve"> sakene på årets Kirkemøte bar</w:t>
      </w:r>
      <w:r w:rsidRPr="006345F7">
        <w:rPr>
          <w:rFonts w:cstheme="minorHAnsi"/>
        </w:rPr>
        <w:t xml:space="preserve"> overskriften </w:t>
      </w:r>
      <w:r w:rsidRPr="006345F7">
        <w:rPr>
          <w:rFonts w:cstheme="minorHAnsi"/>
          <w:i/>
          <w:iCs/>
        </w:rPr>
        <w:t>Den norske kirkes globale oppdrag.</w:t>
      </w:r>
      <w:r w:rsidR="00162976" w:rsidRPr="006345F7">
        <w:rPr>
          <w:rFonts w:cstheme="minorHAnsi"/>
        </w:rPr>
        <w:t xml:space="preserve"> I vedtaket kom</w:t>
      </w:r>
      <w:r w:rsidR="008E75E7" w:rsidRPr="006345F7">
        <w:rPr>
          <w:rFonts w:cstheme="minorHAnsi"/>
        </w:rPr>
        <w:t xml:space="preserve"> Kirkemøtet</w:t>
      </w:r>
      <w:r w:rsidR="00605E86" w:rsidRPr="006345F7">
        <w:rPr>
          <w:rFonts w:cstheme="minorHAnsi"/>
        </w:rPr>
        <w:t xml:space="preserve"> med en sterk oppfordring til</w:t>
      </w:r>
      <w:r w:rsidR="00162976" w:rsidRPr="006345F7">
        <w:rPr>
          <w:rFonts w:cstheme="minorHAnsi"/>
        </w:rPr>
        <w:t xml:space="preserve"> lokalmenighetene</w:t>
      </w:r>
      <w:r w:rsidR="00B047C3" w:rsidRPr="006345F7">
        <w:rPr>
          <w:rFonts w:cstheme="minorHAnsi"/>
        </w:rPr>
        <w:t xml:space="preserve"> i</w:t>
      </w:r>
      <w:r w:rsidR="00AD5791" w:rsidRPr="006345F7">
        <w:rPr>
          <w:rFonts w:cstheme="minorHAnsi"/>
        </w:rPr>
        <w:t xml:space="preserve"> Den norske kirke</w:t>
      </w:r>
      <w:r w:rsidR="00605E86" w:rsidRPr="006345F7">
        <w:rPr>
          <w:rFonts w:cstheme="minorHAnsi"/>
        </w:rPr>
        <w:t xml:space="preserve"> om å være med å synliggjøre og</w:t>
      </w:r>
      <w:r w:rsidR="00162976" w:rsidRPr="006345F7">
        <w:rPr>
          <w:rFonts w:cstheme="minorHAnsi"/>
        </w:rPr>
        <w:t xml:space="preserve"> styrke kirkens globale oppdrag.</w:t>
      </w:r>
    </w:p>
    <w:p w14:paraId="28271C6F" w14:textId="28D29FD1" w:rsidR="006345F7" w:rsidRPr="006345F7" w:rsidRDefault="006345F7" w:rsidP="006345F7">
      <w:pPr>
        <w:rPr>
          <w:rFonts w:eastAsia="Times New Roman" w:cstheme="minorHAnsi"/>
          <w:caps/>
          <w:color w:val="191919"/>
          <w:lang w:eastAsia="nb-NO"/>
        </w:rPr>
      </w:pPr>
      <w:r w:rsidRPr="006345F7">
        <w:rPr>
          <w:rFonts w:eastAsia="Times New Roman" w:cstheme="minorHAnsi"/>
          <w:caps/>
          <w:color w:val="191919"/>
          <w:lang w:eastAsia="nb-NO"/>
        </w:rPr>
        <w:t>Kjersti Gautestad Norheim, sokneprest</w:t>
      </w:r>
      <w:r w:rsidRPr="006345F7">
        <w:rPr>
          <w:rFonts w:eastAsia="Times New Roman" w:cstheme="minorHAnsi"/>
          <w:caps/>
          <w:color w:val="191919"/>
          <w:lang w:eastAsia="nb-NO"/>
        </w:rPr>
        <w:br/>
      </w:r>
      <w:r w:rsidR="00463005" w:rsidRPr="00463005">
        <w:rPr>
          <w:rFonts w:eastAsia="Times New Roman" w:cstheme="minorHAnsi"/>
          <w:caps/>
          <w:color w:val="191919"/>
          <w:lang w:eastAsia="nb-NO"/>
        </w:rPr>
        <w:t>kn223@kirken.no</w:t>
      </w:r>
      <w:r w:rsidR="00463005">
        <w:rPr>
          <w:rFonts w:eastAsia="Times New Roman" w:cstheme="minorHAnsi"/>
          <w:caps/>
          <w:color w:val="191919"/>
          <w:lang w:eastAsia="nb-NO"/>
        </w:rPr>
        <w:br/>
      </w:r>
    </w:p>
    <w:p w14:paraId="21BF4F25" w14:textId="7F05D564" w:rsidR="00F43C49" w:rsidRPr="00F43C49" w:rsidRDefault="00F43C49" w:rsidP="00C46A0C">
      <w:pPr>
        <w:rPr>
          <w:b/>
        </w:rPr>
      </w:pPr>
      <w:r>
        <w:rPr>
          <w:b/>
        </w:rPr>
        <w:t>Misjonsprosjekt</w:t>
      </w:r>
    </w:p>
    <w:p w14:paraId="0A2BDB21" w14:textId="340C6163" w:rsidR="00F43C49" w:rsidRDefault="00605E86" w:rsidP="00E27DDD">
      <w:r>
        <w:t xml:space="preserve">For </w:t>
      </w:r>
      <w:r w:rsidR="00162976">
        <w:t>noen få</w:t>
      </w:r>
      <w:r>
        <w:t xml:space="preserve"> år siden reiste en gruppe fra Birkeland menighe</w:t>
      </w:r>
      <w:r w:rsidR="00B047C3">
        <w:t>t på tur. Vi skulle til Estland. M</w:t>
      </w:r>
      <w:r>
        <w:t xml:space="preserve">ålet med turen var å </w:t>
      </w:r>
      <w:r w:rsidR="00C46A0C">
        <w:t>besøke menighetens misjonsprosjekt. Gjennom D</w:t>
      </w:r>
      <w:r w:rsidR="00AD5791">
        <w:t xml:space="preserve">et Norske Misjonsselskap har </w:t>
      </w:r>
      <w:r w:rsidR="00C46A0C">
        <w:t>nemlig</w:t>
      </w:r>
      <w:r w:rsidR="00AD5791">
        <w:t xml:space="preserve"> menigheten</w:t>
      </w:r>
      <w:r w:rsidR="00C46A0C">
        <w:t xml:space="preserve"> </w:t>
      </w:r>
      <w:r w:rsidR="00B047C3">
        <w:t>misjons</w:t>
      </w:r>
      <w:r w:rsidR="00C46A0C">
        <w:t>av</w:t>
      </w:r>
      <w:r w:rsidR="00634A25">
        <w:t>tale med to menigheter i Den e</w:t>
      </w:r>
      <w:r>
        <w:t>st</w:t>
      </w:r>
      <w:r w:rsidR="00634A25">
        <w:t>iske evangelisk-l</w:t>
      </w:r>
      <w:r w:rsidR="00417C8B">
        <w:t xml:space="preserve">utherske kirke </w:t>
      </w:r>
      <w:r>
        <w:t>(EELK)</w:t>
      </w:r>
      <w:r w:rsidR="00634A25">
        <w:t>, Tomas-</w:t>
      </w:r>
      <w:r w:rsidR="00AD5791">
        <w:t>menigheten i Saku og Maria Magdalen</w:t>
      </w:r>
      <w:r w:rsidR="00634A25">
        <w:t>a-</w:t>
      </w:r>
      <w:r w:rsidR="00AD5791">
        <w:t>menigheten i Tallinn.</w:t>
      </w:r>
      <w:r w:rsidR="00C46A0C">
        <w:t xml:space="preserve"> </w:t>
      </w:r>
      <w:r w:rsidR="00417C8B">
        <w:t>I</w:t>
      </w:r>
      <w:r w:rsidR="00AD5791">
        <w:t xml:space="preserve"> tillegg til å oppleve hovedstadens</w:t>
      </w:r>
      <w:r>
        <w:t xml:space="preserve"> kjente gamleby, handl</w:t>
      </w:r>
      <w:r w:rsidR="00417C8B">
        <w:t>e linduker</w:t>
      </w:r>
      <w:r>
        <w:t xml:space="preserve"> og gå på kaf</w:t>
      </w:r>
      <w:r w:rsidR="00463005">
        <w:t>é</w:t>
      </w:r>
      <w:r>
        <w:t xml:space="preserve">, skulle vi i løpet av langhelgen også </w:t>
      </w:r>
      <w:r w:rsidR="00AD5791">
        <w:t>på menighetsbesøk</w:t>
      </w:r>
      <w:r>
        <w:t xml:space="preserve">. </w:t>
      </w:r>
      <w:r w:rsidR="00B047C3">
        <w:t xml:space="preserve">Det var en spent gjeng som satte seg inn i en minibuss for å kjøre ut til </w:t>
      </w:r>
      <w:r w:rsidR="00AD5791">
        <w:t xml:space="preserve">bydelen </w:t>
      </w:r>
      <w:r w:rsidR="00B047C3">
        <w:t>Mustamaë</w:t>
      </w:r>
      <w:r w:rsidR="00AD5791">
        <w:t>,</w:t>
      </w:r>
      <w:r w:rsidR="00634A25">
        <w:t xml:space="preserve"> hvor Maria Magdalena-</w:t>
      </w:r>
      <w:r w:rsidR="00B047C3">
        <w:t>menigheten på den tiden samlet seg i et kjellerlokale. Nedgangen til kjelleren var bratt og smal. Det var så lavt under taket at de fleste</w:t>
      </w:r>
      <w:r w:rsidR="00AD5791">
        <w:t xml:space="preserve"> måtte bøy</w:t>
      </w:r>
      <w:r w:rsidR="00B047C3">
        <w:t>e hodet fo</w:t>
      </w:r>
      <w:r w:rsidR="00AD5791">
        <w:t>r å komme inn</w:t>
      </w:r>
      <w:r w:rsidR="00B047C3">
        <w:t xml:space="preserve">. Inne var det verken romslig eller særlig fint, men det som skjedde </w:t>
      </w:r>
      <w:r w:rsidR="00162976">
        <w:t>på gudstjenesten</w:t>
      </w:r>
      <w:r w:rsidR="00B047C3">
        <w:t xml:space="preserve"> forandr</w:t>
      </w:r>
      <w:r w:rsidR="00417C8B">
        <w:t>e</w:t>
      </w:r>
      <w:r w:rsidR="00162976">
        <w:t>t</w:t>
      </w:r>
      <w:r w:rsidR="00417C8B">
        <w:t xml:space="preserve"> Birkeland menighet</w:t>
      </w:r>
      <w:r w:rsidR="00162976">
        <w:t>s selvforståelse</w:t>
      </w:r>
      <w:r w:rsidR="00B047C3">
        <w:t xml:space="preserve">. </w:t>
      </w:r>
    </w:p>
    <w:p w14:paraId="1DD85212" w14:textId="51124BAD" w:rsidR="00F43C49" w:rsidRPr="00F43C49" w:rsidRDefault="00F43C49" w:rsidP="00E27DDD">
      <w:pPr>
        <w:rPr>
          <w:b/>
        </w:rPr>
      </w:pPr>
      <w:r>
        <w:rPr>
          <w:b/>
        </w:rPr>
        <w:t>Lokalmenighetens styrke</w:t>
      </w:r>
    </w:p>
    <w:p w14:paraId="753D7B45" w14:textId="449A2DE0" w:rsidR="00E27DDD" w:rsidRDefault="00122CF5" w:rsidP="00E27DDD">
      <w:r w:rsidRPr="006345F7">
        <w:rPr>
          <w:i/>
        </w:rPr>
        <w:t>Forandring er alltid lokal</w:t>
      </w:r>
      <w:r w:rsidR="00F43C49" w:rsidRPr="006345F7">
        <w:rPr>
          <w:i/>
        </w:rPr>
        <w:t>.</w:t>
      </w:r>
      <w:r w:rsidR="00146391" w:rsidRPr="006345F7">
        <w:rPr>
          <w:i/>
        </w:rPr>
        <w:t xml:space="preserve"> Når mennesker møter mennesker</w:t>
      </w:r>
      <w:r w:rsidR="007079D8" w:rsidRPr="006345F7">
        <w:rPr>
          <w:i/>
        </w:rPr>
        <w:t>,</w:t>
      </w:r>
      <w:r w:rsidR="00146391" w:rsidRPr="006345F7">
        <w:rPr>
          <w:i/>
        </w:rPr>
        <w:t xml:space="preserve"> </w:t>
      </w:r>
      <w:r w:rsidR="00F43C49" w:rsidRPr="006345F7">
        <w:rPr>
          <w:i/>
        </w:rPr>
        <w:t>forandres både vi og stedet vi tilhører.</w:t>
      </w:r>
      <w:r w:rsidR="00146391">
        <w:t xml:space="preserve"> Det handler</w:t>
      </w:r>
      <w:r w:rsidR="004748EE">
        <w:t xml:space="preserve"> om å bygge </w:t>
      </w:r>
      <w:r w:rsidR="004748EE" w:rsidRPr="007079D8">
        <w:rPr>
          <w:i/>
        </w:rPr>
        <w:t>sosi</w:t>
      </w:r>
      <w:r w:rsidR="00AD5791" w:rsidRPr="007079D8">
        <w:rPr>
          <w:i/>
        </w:rPr>
        <w:t>al kapital</w:t>
      </w:r>
      <w:r w:rsidR="00AD5791">
        <w:t xml:space="preserve"> hevder Robert Putnam</w:t>
      </w:r>
      <w:r w:rsidR="007079D8">
        <w:t>,</w:t>
      </w:r>
      <w:r w:rsidR="00AD5791">
        <w:t xml:space="preserve"> som er</w:t>
      </w:r>
      <w:r w:rsidR="004748EE">
        <w:t xml:space="preserve"> </w:t>
      </w:r>
      <w:r w:rsidR="00146391">
        <w:t>professor i statsvitenskap ved Harvard University.</w:t>
      </w:r>
      <w:r w:rsidR="00634A25">
        <w:t xml:space="preserve"> </w:t>
      </w:r>
      <w:r w:rsidR="00AD5791">
        <w:t>Teorien om s</w:t>
      </w:r>
      <w:r w:rsidR="00146391">
        <w:t>osial kapital</w:t>
      </w:r>
      <w:r w:rsidR="004748EE">
        <w:t xml:space="preserve"> </w:t>
      </w:r>
      <w:r w:rsidR="00AD5791">
        <w:t>bygger på en forståelse</w:t>
      </w:r>
      <w:r w:rsidR="004748EE">
        <w:t xml:space="preserve"> av at sterke sosiale nettverk mellom borgerne i et samfunn </w:t>
      </w:r>
      <w:r w:rsidR="00640899">
        <w:t xml:space="preserve">bidrar til å bygge tillit og skape </w:t>
      </w:r>
      <w:r w:rsidR="004748EE">
        <w:t>samarbeid</w:t>
      </w:r>
      <w:r w:rsidR="00AD5791">
        <w:t>. Når det skjer øker også</w:t>
      </w:r>
      <w:r w:rsidR="004748EE">
        <w:t xml:space="preserve"> samfunnsengasjement</w:t>
      </w:r>
      <w:r w:rsidR="00AD5791">
        <w:t>et</w:t>
      </w:r>
      <w:r w:rsidR="004748EE">
        <w:t xml:space="preserve"> og </w:t>
      </w:r>
      <w:r w:rsidR="00AD5791">
        <w:t xml:space="preserve">fellesskapets </w:t>
      </w:r>
      <w:r w:rsidR="004748EE">
        <w:t>evne til kollektiv handling. Sosial kapital</w:t>
      </w:r>
      <w:r w:rsidR="00417C8B">
        <w:t xml:space="preserve"> blir med andre ord</w:t>
      </w:r>
      <w:r w:rsidR="00146391">
        <w:t xml:space="preserve"> forstått som </w:t>
      </w:r>
      <w:r w:rsidR="004748EE">
        <w:t>sivilsamfunnets evne til å bygge tillitsfulle relasjone</w:t>
      </w:r>
      <w:r w:rsidR="00417C8B">
        <w:t>r og nettverk mellom mennesker på en måte som gjør at de</w:t>
      </w:r>
      <w:r w:rsidR="0036352C">
        <w:t xml:space="preserve"> </w:t>
      </w:r>
      <w:r w:rsidR="004748EE">
        <w:t>settes</w:t>
      </w:r>
      <w:r w:rsidR="00417C8B">
        <w:t xml:space="preserve"> </w:t>
      </w:r>
      <w:r w:rsidR="004748EE">
        <w:t xml:space="preserve">i stand til å arbeide sammen og løse </w:t>
      </w:r>
      <w:r w:rsidR="00640899">
        <w:t>samfunns</w:t>
      </w:r>
      <w:r w:rsidR="004748EE">
        <w:t>utfordringer.</w:t>
      </w:r>
      <w:r w:rsidR="00640899">
        <w:t xml:space="preserve"> På den måten blir stedet et bedre sted å bo. </w:t>
      </w:r>
      <w:r w:rsidR="0036352C">
        <w:t>Basert på amerikanske studier</w:t>
      </w:r>
      <w:r w:rsidR="00E27DDD">
        <w:t xml:space="preserve"> </w:t>
      </w:r>
      <w:r w:rsidR="00F43C49">
        <w:t>fant</w:t>
      </w:r>
      <w:r w:rsidR="004748EE">
        <w:t xml:space="preserve"> Putnam at </w:t>
      </w:r>
      <w:r w:rsidR="0036352C">
        <w:t>religiøst engasjement</w:t>
      </w:r>
      <w:r w:rsidR="00640899">
        <w:t xml:space="preserve"> synes å fremme både </w:t>
      </w:r>
      <w:r w:rsidR="00E27DDD">
        <w:t>tillit</w:t>
      </w:r>
      <w:r w:rsidR="00640899">
        <w:t>sbygging og samfunnsengasjement, og at kristne menigheter stod i en særstilling.</w:t>
      </w:r>
      <w:r w:rsidR="00AD5791">
        <w:t xml:space="preserve"> </w:t>
      </w:r>
      <w:r w:rsidR="0036352C">
        <w:t xml:space="preserve">Funnene fikk Putnam til </w:t>
      </w:r>
      <w:r w:rsidR="00E27DDD">
        <w:t xml:space="preserve">provoserende </w:t>
      </w:r>
      <w:r w:rsidR="0036352C">
        <w:t xml:space="preserve">å </w:t>
      </w:r>
      <w:r w:rsidR="00E27DDD">
        <w:t>hevde at:</w:t>
      </w:r>
      <w:r w:rsidR="00E27DDD" w:rsidRPr="00E27DDD">
        <w:rPr>
          <w:i/>
        </w:rPr>
        <w:t xml:space="preserve"> </w:t>
      </w:r>
      <w:r w:rsidR="004D7106">
        <w:rPr>
          <w:i/>
        </w:rPr>
        <w:t>«</w:t>
      </w:r>
      <w:r w:rsidR="00E27DDD" w:rsidRPr="00E27DDD">
        <w:rPr>
          <w:i/>
        </w:rPr>
        <w:t>Christians are nicer.</w:t>
      </w:r>
      <w:r w:rsidR="004D7106">
        <w:rPr>
          <w:i/>
        </w:rPr>
        <w:t>»</w:t>
      </w:r>
      <w:r w:rsidR="00E27DDD">
        <w:t xml:space="preserve"> </w:t>
      </w:r>
    </w:p>
    <w:p w14:paraId="6A95B77A" w14:textId="7097CBDC" w:rsidR="00146391" w:rsidRDefault="00E27DDD" w:rsidP="00F43C49">
      <w:r>
        <w:t xml:space="preserve">Det er ikke sikkert at Putnam har rett når han hevder at kristne er snillere enn andre, men </w:t>
      </w:r>
      <w:r w:rsidR="00F43C49">
        <w:t>det finnes forskning som</w:t>
      </w:r>
      <w:r>
        <w:t xml:space="preserve"> peke</w:t>
      </w:r>
      <w:r w:rsidR="00F43C49">
        <w:t>r i retning av</w:t>
      </w:r>
      <w:r>
        <w:t xml:space="preserve"> at det i kristne fellesskap </w:t>
      </w:r>
      <w:r w:rsidR="00640899">
        <w:t>i større grad</w:t>
      </w:r>
      <w:r w:rsidR="0036352C">
        <w:t xml:space="preserve"> </w:t>
      </w:r>
      <w:r>
        <w:t>bygg</w:t>
      </w:r>
      <w:r w:rsidR="0036352C">
        <w:t xml:space="preserve">es bro over sosiale forskjeller. </w:t>
      </w:r>
      <w:r w:rsidR="00F43C49">
        <w:t xml:space="preserve">For å si det litt tabloid, så </w:t>
      </w:r>
      <w:r w:rsidR="00162976">
        <w:t>ser det ut til at</w:t>
      </w:r>
      <w:r w:rsidR="00F43C49">
        <w:t xml:space="preserve"> det kristne budskapet om at </w:t>
      </w:r>
      <w:r w:rsidR="00F43C49" w:rsidRPr="00F43C49">
        <w:rPr>
          <w:i/>
        </w:rPr>
        <w:t>Jesus elsker alle barna</w:t>
      </w:r>
      <w:r w:rsidR="00F43C49">
        <w:t xml:space="preserve"> </w:t>
      </w:r>
      <w:r w:rsidR="0036352C">
        <w:t>danne</w:t>
      </w:r>
      <w:r w:rsidR="00162976">
        <w:t>r</w:t>
      </w:r>
      <w:r w:rsidR="0036352C">
        <w:t xml:space="preserve"> grunnlag for</w:t>
      </w:r>
      <w:r w:rsidR="00F43C49">
        <w:t xml:space="preserve"> fellesskap som evner å gå på tvers av kulturer og samfunnslag</w:t>
      </w:r>
      <w:r w:rsidR="00162976">
        <w:t xml:space="preserve"> og virker forandring</w:t>
      </w:r>
      <w:r w:rsidR="00F43C49">
        <w:t xml:space="preserve">. </w:t>
      </w:r>
      <w:r w:rsidR="00162976">
        <w:t xml:space="preserve">En </w:t>
      </w:r>
      <w:r w:rsidR="007079D8">
        <w:t xml:space="preserve">slik forandring er alltid lokal. </w:t>
      </w:r>
    </w:p>
    <w:p w14:paraId="4618862F" w14:textId="5A00ED2D" w:rsidR="0036352C" w:rsidRPr="0036352C" w:rsidRDefault="00463005" w:rsidP="00F43C49">
      <w:pPr>
        <w:rPr>
          <w:b/>
        </w:rPr>
      </w:pPr>
      <w:r>
        <w:rPr>
          <w:b/>
        </w:rPr>
        <w:br/>
      </w:r>
      <w:r w:rsidR="0036352C">
        <w:rPr>
          <w:b/>
        </w:rPr>
        <w:t>Forbønn til forandring</w:t>
      </w:r>
    </w:p>
    <w:p w14:paraId="525E6BA3" w14:textId="1EAEFA7D" w:rsidR="00162976" w:rsidRDefault="00162976" w:rsidP="00F43C49">
      <w:r>
        <w:t>Det skjedde faktisk</w:t>
      </w:r>
      <w:r w:rsidR="00FD2EBE">
        <w:t xml:space="preserve"> to ting på menighetsturen</w:t>
      </w:r>
      <w:r>
        <w:t xml:space="preserve"> til Estland som bidro til å</w:t>
      </w:r>
      <w:r w:rsidR="0036352C">
        <w:t xml:space="preserve"> forandre</w:t>
      </w:r>
      <w:r w:rsidR="00FD2EBE">
        <w:t xml:space="preserve"> Birkeland menighet. Det ene var </w:t>
      </w:r>
      <w:r w:rsidR="00640899">
        <w:t xml:space="preserve">en endring i synet på oss selv. </w:t>
      </w:r>
      <w:r w:rsidR="00FD2EBE">
        <w:t xml:space="preserve">I Norge har vi penger og ressurser som andre </w:t>
      </w:r>
      <w:r w:rsidR="00634A25">
        <w:t xml:space="preserve">kanskje </w:t>
      </w:r>
      <w:r w:rsidR="00830571">
        <w:t>kan misunne oss. Det kan føre til</w:t>
      </w:r>
      <w:r w:rsidR="00FD2EBE">
        <w:t xml:space="preserve"> at vi</w:t>
      </w:r>
      <w:r w:rsidR="00830571">
        <w:t xml:space="preserve"> </w:t>
      </w:r>
      <w:r w:rsidR="00FD2EBE">
        <w:t>forstår oss se</w:t>
      </w:r>
      <w:r w:rsidR="0036352C">
        <w:t xml:space="preserve">lv som </w:t>
      </w:r>
      <w:r w:rsidR="00634A25">
        <w:t xml:space="preserve">givere eller </w:t>
      </w:r>
      <w:r w:rsidR="0036352C">
        <w:t xml:space="preserve">hjelpere </w:t>
      </w:r>
      <w:r w:rsidR="00FD2EBE">
        <w:t xml:space="preserve">i relasjon til andre. </w:t>
      </w:r>
      <w:r w:rsidR="0036352C">
        <w:t>Et slikt selvbilde,</w:t>
      </w:r>
      <w:r w:rsidR="00FD2EBE">
        <w:t xml:space="preserve"> bevisst eller ubevisst, gjør </w:t>
      </w:r>
      <w:r w:rsidR="00634A25">
        <w:t xml:space="preserve">fort </w:t>
      </w:r>
      <w:r w:rsidR="00FD2EBE">
        <w:t>noe</w:t>
      </w:r>
      <w:r w:rsidR="0036352C">
        <w:t xml:space="preserve"> med relasjonen</w:t>
      </w:r>
      <w:r>
        <w:t>e</w:t>
      </w:r>
      <w:r w:rsidR="0036352C">
        <w:t xml:space="preserve"> vi går inn i.</w:t>
      </w:r>
      <w:r w:rsidR="00FD2EBE">
        <w:t xml:space="preserve"> </w:t>
      </w:r>
      <w:r w:rsidR="00FD2EBE" w:rsidRPr="00830571">
        <w:t>Da vi</w:t>
      </w:r>
      <w:r w:rsidR="0036352C" w:rsidRPr="00830571">
        <w:t xml:space="preserve"> kom på gudstjeneste i </w:t>
      </w:r>
      <w:r w:rsidR="0036352C" w:rsidRPr="00830571">
        <w:lastRenderedPageBreak/>
        <w:t xml:space="preserve">Mustamäe, var vi forberedt på å gi. </w:t>
      </w:r>
      <w:r w:rsidR="00FD2EBE" w:rsidRPr="00830571">
        <w:t>Vi</w:t>
      </w:r>
      <w:r w:rsidRPr="00830571">
        <w:t xml:space="preserve"> var ikke like forberedt på å ta i mot</w:t>
      </w:r>
      <w:r w:rsidR="00FD2EBE" w:rsidRPr="00830571">
        <w:t>.</w:t>
      </w:r>
      <w:r w:rsidR="00FD2EBE">
        <w:t xml:space="preserve"> Så</w:t>
      </w:r>
      <w:r>
        <w:t xml:space="preserve"> da</w:t>
      </w:r>
      <w:r w:rsidR="00FD2EBE">
        <w:t xml:space="preserve"> menigheten hadde stelt i stand en</w:t>
      </w:r>
      <w:r w:rsidR="0036352C">
        <w:t xml:space="preserve"> helt overdådig kirkekaffe med alt de hadd</w:t>
      </w:r>
      <w:r w:rsidR="00063288">
        <w:t xml:space="preserve">e, ble vi overveldet. </w:t>
      </w:r>
      <w:r w:rsidR="00063288" w:rsidRPr="00830571">
        <w:t>Det var nesten litt ubehagelig å ta imot, for det innebar</w:t>
      </w:r>
      <w:r w:rsidR="00640899" w:rsidRPr="00830571">
        <w:t xml:space="preserve"> en påminnelse om at også vi er mottakere.</w:t>
      </w:r>
      <w:r w:rsidR="00640899">
        <w:t xml:space="preserve"> </w:t>
      </w:r>
    </w:p>
    <w:p w14:paraId="3A3B6B1B" w14:textId="77777777" w:rsidR="00162976" w:rsidRDefault="00162976" w:rsidP="00F43C49"/>
    <w:p w14:paraId="2619EE41" w14:textId="4A177D49" w:rsidR="00431C2C" w:rsidRDefault="00FD2EBE" w:rsidP="00F43C49">
      <w:r>
        <w:t>De</w:t>
      </w:r>
      <w:r w:rsidR="0036352C">
        <w:t xml:space="preserve">t andre som </w:t>
      </w:r>
      <w:r w:rsidR="00634A25">
        <w:t xml:space="preserve">forandret oss, skjedde </w:t>
      </w:r>
      <w:r w:rsidR="0036352C">
        <w:t>under en</w:t>
      </w:r>
      <w:r>
        <w:t xml:space="preserve"> gudstjenestefeiring</w:t>
      </w:r>
      <w:r w:rsidR="00162976">
        <w:t xml:space="preserve"> i Estlands </w:t>
      </w:r>
      <w:r w:rsidR="00AD5357">
        <w:t>«</w:t>
      </w:r>
      <w:r w:rsidR="00162976">
        <w:t>ølhovedstad</w:t>
      </w:r>
      <w:r w:rsidR="00AD5357">
        <w:t>»</w:t>
      </w:r>
      <w:r w:rsidR="00162976">
        <w:t xml:space="preserve"> Saku</w:t>
      </w:r>
      <w:r>
        <w:t xml:space="preserve">. </w:t>
      </w:r>
      <w:r w:rsidR="00431C2C">
        <w:t xml:space="preserve">Gudstjenesten var på estisk. </w:t>
      </w:r>
      <w:r w:rsidR="0036352C">
        <w:t>Derfor</w:t>
      </w:r>
      <w:r w:rsidR="00431C2C">
        <w:t xml:space="preserve"> var</w:t>
      </w:r>
      <w:r w:rsidR="0036352C">
        <w:t xml:space="preserve"> det</w:t>
      </w:r>
      <w:r w:rsidR="00431C2C">
        <w:t xml:space="preserve"> vanskelig </w:t>
      </w:r>
      <w:r w:rsidR="00634A25">
        <w:t xml:space="preserve">for mange </w:t>
      </w:r>
      <w:r w:rsidR="00431C2C">
        <w:t>å følge med, men noen av leddene gav li</w:t>
      </w:r>
      <w:r w:rsidR="0036352C">
        <w:t xml:space="preserve">kevel mening. De fleste forstod </w:t>
      </w:r>
      <w:r w:rsidR="00634A25">
        <w:t>at vi var kommet til forbønnen. O</w:t>
      </w:r>
      <w:r w:rsidR="00431C2C">
        <w:t>rdene derimot</w:t>
      </w:r>
      <w:r w:rsidR="00634A25">
        <w:t xml:space="preserve"> var vanskeligere å forstå</w:t>
      </w:r>
      <w:r w:rsidR="0036352C">
        <w:t>. D</w:t>
      </w:r>
      <w:r w:rsidR="00431C2C">
        <w:t>erfor var det ekstra sterkt da alle hørte, høyt og tydelig, at de</w:t>
      </w:r>
      <w:r w:rsidR="00640899">
        <w:t>t ble bedt</w:t>
      </w:r>
      <w:r w:rsidR="00431C2C">
        <w:t xml:space="preserve"> for Birkeland. I et lite, trekkfullt </w:t>
      </w:r>
      <w:r w:rsidR="00634A25">
        <w:t>bede</w:t>
      </w:r>
      <w:r w:rsidR="00431C2C">
        <w:t>hus i Saku ble det bedt for Birkeland menighet</w:t>
      </w:r>
      <w:r w:rsidR="00634A25">
        <w:t>. I</w:t>
      </w:r>
      <w:r w:rsidR="00431C2C">
        <w:t xml:space="preserve">kke bare den søndagen, men hver søndag gjennom hele året. </w:t>
      </w:r>
      <w:r w:rsidR="0036352C">
        <w:t>På samme måte blir</w:t>
      </w:r>
      <w:r w:rsidR="00640899">
        <w:t xml:space="preserve"> det bedt for norske menigheter</w:t>
      </w:r>
      <w:r w:rsidR="0036352C">
        <w:t xml:space="preserve"> i mange andre land</w:t>
      </w:r>
      <w:r w:rsidR="0036352C" w:rsidRPr="00830571">
        <w:t>. I</w:t>
      </w:r>
      <w:r w:rsidR="00640899" w:rsidRPr="00830571">
        <w:t xml:space="preserve"> Etiopia, </w:t>
      </w:r>
      <w:r w:rsidR="00634A25" w:rsidRPr="00830571">
        <w:t xml:space="preserve">i </w:t>
      </w:r>
      <w:r w:rsidR="00640899" w:rsidRPr="00830571">
        <w:t xml:space="preserve">Mali og </w:t>
      </w:r>
      <w:r w:rsidR="0036352C" w:rsidRPr="00830571">
        <w:t xml:space="preserve">Kamerun, på Cuba, i Bangladesh </w:t>
      </w:r>
      <w:r w:rsidR="00634A25" w:rsidRPr="00830571">
        <w:t xml:space="preserve">og i Japan, </w:t>
      </w:r>
      <w:r w:rsidR="0036352C" w:rsidRPr="00830571">
        <w:t xml:space="preserve">og mange andre steder </w:t>
      </w:r>
      <w:r w:rsidR="00640899" w:rsidRPr="00830571">
        <w:t>ber mennesker for oss</w:t>
      </w:r>
      <w:r w:rsidR="00634A25" w:rsidRPr="00830571">
        <w:t xml:space="preserve"> og for at mennesker i Norge skal få møte Jesus</w:t>
      </w:r>
      <w:r w:rsidR="00640899" w:rsidRPr="00830571">
        <w:t>.</w:t>
      </w:r>
      <w:r w:rsidR="00640899">
        <w:t xml:space="preserve"> </w:t>
      </w:r>
      <w:r w:rsidR="00640899" w:rsidRPr="006345F7">
        <w:t>Vi er ikke bare givere, vi er også mottakere. Og gaven som gis</w:t>
      </w:r>
      <w:r w:rsidR="00634A25" w:rsidRPr="006345F7">
        <w:t>,</w:t>
      </w:r>
      <w:r w:rsidR="00640899" w:rsidRPr="006345F7">
        <w:t xml:space="preserve"> forandre</w:t>
      </w:r>
      <w:r w:rsidR="00634A25" w:rsidRPr="006345F7">
        <w:t>r</w:t>
      </w:r>
      <w:r w:rsidR="00640899" w:rsidRPr="006345F7">
        <w:t xml:space="preserve"> </w:t>
      </w:r>
      <w:r w:rsidR="00AD5791" w:rsidRPr="006345F7">
        <w:t>menighetene og verden vi er en del av.</w:t>
      </w:r>
      <w:r w:rsidR="00AD5791">
        <w:t xml:space="preserve"> </w:t>
      </w:r>
      <w:r w:rsidR="00431C2C">
        <w:t xml:space="preserve"> </w:t>
      </w:r>
    </w:p>
    <w:p w14:paraId="665B7050" w14:textId="77777777" w:rsidR="00122CF5" w:rsidRDefault="00122CF5" w:rsidP="00F43C49"/>
    <w:p w14:paraId="611D4B8B" w14:textId="3BE80E14" w:rsidR="00431C2C" w:rsidRPr="00431C2C" w:rsidRDefault="00431C2C" w:rsidP="00F43C49">
      <w:pPr>
        <w:rPr>
          <w:b/>
        </w:rPr>
      </w:pPr>
      <w:r w:rsidRPr="00431C2C">
        <w:rPr>
          <w:b/>
        </w:rPr>
        <w:t>Kirkens globale utfordring</w:t>
      </w:r>
    </w:p>
    <w:p w14:paraId="6A161797" w14:textId="79CF2DFF" w:rsidR="00FD2EBE" w:rsidRDefault="00431C2C" w:rsidP="00F43C49">
      <w:r>
        <w:t xml:space="preserve">Dette nummeret av Luthersk kirketidende handler om kirkens globale utfordring. I artikkelen </w:t>
      </w:r>
      <w:r w:rsidR="00640899">
        <w:rPr>
          <w:i/>
        </w:rPr>
        <w:t>Kirkens oppd</w:t>
      </w:r>
      <w:r>
        <w:rPr>
          <w:i/>
        </w:rPr>
        <w:t xml:space="preserve">rag og bærekraftsmålene – utidig politisering, motsetninger eller gode synergier? </w:t>
      </w:r>
      <w:r w:rsidR="00634A25">
        <w:t>s</w:t>
      </w:r>
      <w:r>
        <w:t>kriver Generalsekretær i Det Norske Misjonsselskap, Helge Gaard, sammen med Stig Sunde og Ragnhild Krist</w:t>
      </w:r>
      <w:r w:rsidR="009C58B6">
        <w:t>e</w:t>
      </w:r>
      <w:r>
        <w:t xml:space="preserve">nsen </w:t>
      </w:r>
      <w:r w:rsidR="004D7106">
        <w:t xml:space="preserve">Bøhler </w:t>
      </w:r>
      <w:r>
        <w:t>om hvordan FNs bærekraftsmål kan skape</w:t>
      </w:r>
      <w:r w:rsidR="00640899">
        <w:t xml:space="preserve"> felles</w:t>
      </w:r>
      <w:r>
        <w:t xml:space="preserve"> </w:t>
      </w:r>
      <w:r w:rsidR="00640899">
        <w:t xml:space="preserve">grunnlag for et samarbeid og en </w:t>
      </w:r>
      <w:r>
        <w:t>arbeidsplan hvor kirke og sivilsamfunn kan stå sammen i kampen for menneskeverd og var</w:t>
      </w:r>
      <w:r w:rsidR="00640899">
        <w:t>ig liv. Lars Erlend Kielland</w:t>
      </w:r>
      <w:r>
        <w:t xml:space="preserve"> er prest og misjonsrådgiver i </w:t>
      </w:r>
      <w:r w:rsidR="00640899">
        <w:t>Hamar bispedømme. Han</w:t>
      </w:r>
      <w:r>
        <w:t xml:space="preserve"> skriver </w:t>
      </w:r>
      <w:r w:rsidR="00417C8B">
        <w:t xml:space="preserve">om hvilke muligheter lokalmenigheter </w:t>
      </w:r>
      <w:r w:rsidR="00640899">
        <w:t xml:space="preserve">i Den norske kirke </w:t>
      </w:r>
      <w:r w:rsidR="00417C8B">
        <w:t xml:space="preserve">har for å </w:t>
      </w:r>
      <w:r w:rsidR="00640899">
        <w:t xml:space="preserve">opprette misjonsavtaler eller på andre måter </w:t>
      </w:r>
      <w:r w:rsidR="00417C8B">
        <w:t>kunne la seg endre i møte med andre. Artikkelen har overskriften:</w:t>
      </w:r>
      <w:r w:rsidR="006345F7">
        <w:t xml:space="preserve"> </w:t>
      </w:r>
      <w:r w:rsidR="006345F7">
        <w:rPr>
          <w:i/>
        </w:rPr>
        <w:t>«</w:t>
      </w:r>
      <w:r>
        <w:rPr>
          <w:i/>
        </w:rPr>
        <w:t>Døpt inn i vår lokale menighet og Kristi verdensvide kirke – Hva betyr det i praksis?</w:t>
      </w:r>
      <w:r w:rsidR="006345F7">
        <w:rPr>
          <w:i/>
        </w:rPr>
        <w:t>»</w:t>
      </w:r>
      <w:r w:rsidR="00417C8B">
        <w:rPr>
          <w:i/>
        </w:rPr>
        <w:t xml:space="preserve"> </w:t>
      </w:r>
      <w:r w:rsidR="00417C8B">
        <w:t>Til slutt skriver daglig leder for Samarbeid menighet og misjon (SMM)</w:t>
      </w:r>
      <w:r w:rsidR="00634A25">
        <w:t>,</w:t>
      </w:r>
      <w:r w:rsidR="00417C8B">
        <w:t xml:space="preserve"> Knut Hallen</w:t>
      </w:r>
      <w:r w:rsidR="00634A25">
        <w:t>,</w:t>
      </w:r>
      <w:r w:rsidR="00417C8B">
        <w:t xml:space="preserve"> om hvordan Kirkemøtets vedtak om vårt globale oppdrag utfordrer oss på dypet av vår identitet, både som kirke og kristne</w:t>
      </w:r>
      <w:r w:rsidR="00162976">
        <w:t>,</w:t>
      </w:r>
      <w:r w:rsidR="00417C8B">
        <w:t xml:space="preserve"> i artikkelen </w:t>
      </w:r>
      <w:r w:rsidR="00417C8B">
        <w:rPr>
          <w:i/>
        </w:rPr>
        <w:t>En kirke ett oppdrag</w:t>
      </w:r>
      <w:r w:rsidR="00417C8B">
        <w:t xml:space="preserve">. Vi har også valgt å trykke Kirkemøtets vedtak </w:t>
      </w:r>
      <w:r w:rsidR="00417C8B">
        <w:rPr>
          <w:i/>
        </w:rPr>
        <w:t>Den norske kirkes globale oppdrag</w:t>
      </w:r>
      <w:r w:rsidR="00417C8B">
        <w:t xml:space="preserve">. Se, les og bli inspirert. Ta også gjerne kontakt med oss om du har innspill til redaksjonen. </w:t>
      </w:r>
      <w:r w:rsidR="006345F7">
        <w:br/>
      </w:r>
      <w:r w:rsidR="006345F7">
        <w:br/>
      </w:r>
      <w:r w:rsidR="00417C8B">
        <w:t>God lesning!</w:t>
      </w:r>
    </w:p>
    <w:p w14:paraId="196488A4" w14:textId="77777777" w:rsidR="00F43C49" w:rsidRDefault="00F43C49" w:rsidP="00F43C49"/>
    <w:p w14:paraId="40DAB785" w14:textId="77777777" w:rsidR="00F43C49" w:rsidRDefault="00F43C49" w:rsidP="00F43C49">
      <w:pPr>
        <w:rPr>
          <w:rFonts w:ascii="Times" w:hAnsi="Times" w:cs="Times New Roman"/>
          <w:color w:val="000000"/>
          <w:sz w:val="27"/>
          <w:szCs w:val="27"/>
          <w:lang w:eastAsia="nb-NO"/>
        </w:rPr>
      </w:pPr>
    </w:p>
    <w:p w14:paraId="1F4AAAB4" w14:textId="77777777" w:rsidR="00D21490" w:rsidRDefault="00D21490"/>
    <w:sectPr w:rsidR="00D21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A61"/>
    <w:rsid w:val="00063288"/>
    <w:rsid w:val="00122CF5"/>
    <w:rsid w:val="00146391"/>
    <w:rsid w:val="00162976"/>
    <w:rsid w:val="00191668"/>
    <w:rsid w:val="001D3738"/>
    <w:rsid w:val="00283B55"/>
    <w:rsid w:val="00316A61"/>
    <w:rsid w:val="0036352C"/>
    <w:rsid w:val="00417C8B"/>
    <w:rsid w:val="00431C2C"/>
    <w:rsid w:val="00463005"/>
    <w:rsid w:val="004748EE"/>
    <w:rsid w:val="004D7106"/>
    <w:rsid w:val="00605E86"/>
    <w:rsid w:val="006345F7"/>
    <w:rsid w:val="00634A25"/>
    <w:rsid w:val="00640899"/>
    <w:rsid w:val="007079D8"/>
    <w:rsid w:val="007270A3"/>
    <w:rsid w:val="00830571"/>
    <w:rsid w:val="00875D5A"/>
    <w:rsid w:val="008E75E7"/>
    <w:rsid w:val="009C58B6"/>
    <w:rsid w:val="00AD5357"/>
    <w:rsid w:val="00AD5791"/>
    <w:rsid w:val="00B047C3"/>
    <w:rsid w:val="00C46A0C"/>
    <w:rsid w:val="00D21490"/>
    <w:rsid w:val="00D469F2"/>
    <w:rsid w:val="00DC4E2C"/>
    <w:rsid w:val="00E27DDD"/>
    <w:rsid w:val="00E81592"/>
    <w:rsid w:val="00F43C49"/>
    <w:rsid w:val="00F57C7F"/>
    <w:rsid w:val="00FD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D8F57F"/>
  <w15:docId w15:val="{FEA7CA98-6365-4FE6-9029-E7A18504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6391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nb-NO"/>
    </w:rPr>
  </w:style>
  <w:style w:type="character" w:styleId="Hyperkobling">
    <w:name w:val="Hyperlink"/>
    <w:basedOn w:val="Standardskriftforavsnitt"/>
    <w:uiPriority w:val="99"/>
    <w:unhideWhenUsed/>
    <w:rsid w:val="0046300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63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4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898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Kjersti Gautestad Norheim</dc:creator>
  <cp:keywords/>
  <dc:description/>
  <cp:lastModifiedBy>Harald Hegstad</cp:lastModifiedBy>
  <cp:revision>7</cp:revision>
  <dcterms:created xsi:type="dcterms:W3CDTF">2021-12-13T10:47:00Z</dcterms:created>
  <dcterms:modified xsi:type="dcterms:W3CDTF">2022-01-07T10:30:00Z</dcterms:modified>
</cp:coreProperties>
</file>