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55" w:rsidRDefault="006035F1" w:rsidP="00CD3755">
      <w:pPr>
        <w:pStyle w:val="Topptekst"/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769B3" wp14:editId="38CEC415">
                <wp:simplePos x="0" y="0"/>
                <wp:positionH relativeFrom="column">
                  <wp:posOffset>3705860</wp:posOffset>
                </wp:positionH>
                <wp:positionV relativeFrom="paragraph">
                  <wp:posOffset>62865</wp:posOffset>
                </wp:positionV>
                <wp:extent cx="2171700" cy="685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Default="00190F0C" w:rsidP="00CD3755">
                            <w:pPr>
                              <w:spacing w:line="240" w:lineRule="atLeast"/>
                              <w:jc w:val="right"/>
                              <w:rPr>
                                <w:rFonts w:ascii="Garamond" w:hAnsi="Garamond"/>
                                <w:b/>
                                <w:w w:val="75"/>
                                <w:sz w:val="52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  <w:b/>
                                  <w:w w:val="75"/>
                                  <w:sz w:val="52"/>
                                </w:rPr>
                                <w:alias w:val="Sdo_Tittel2"/>
                                <w:tag w:val="Sdo_Tittel2"/>
                                <w:id w:val="-797527937"/>
                                <w:dataBinding w:xpath="/document/body/Sdo_Tittel2" w:storeItemID="{58CB8638-35C5-44E8-AF35-12414C24480F}"/>
                                <w:text/>
                              </w:sdtPr>
                              <w:sdtEndPr/>
                              <w:sdtContent>
                                <w:bookmarkStart w:id="1" w:name="Sdo_Tittel2"/>
                                <w:r w:rsidR="00DC0DCB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KR 34/16</w:t>
                                </w:r>
                              </w:sdtContent>
                            </w:sdt>
                            <w:bookmarkEnd w:id="1"/>
                          </w:p>
                          <w:p w:rsidR="00CD3755" w:rsidRPr="00126139" w:rsidRDefault="004A2621" w:rsidP="00CD3755">
                            <w:pPr>
                              <w:pStyle w:val="Overskrift3"/>
                              <w:spacing w:before="0" w:line="240" w:lineRule="atLeast"/>
                              <w:jc w:val="right"/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>Asker, 7.-8. juni 2016</w:t>
                            </w:r>
                          </w:p>
                        </w:txbxContent>
                      </wps:txbx>
                      <wps:bodyPr rot="0" vert="horz" wrap="square" lIns="18000" tIns="61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769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8pt;margin-top:4.95pt;width:17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" stroked="f">
                <v:textbox inset=".5mm,1.7mm">
                  <w:txbxContent>
                    <w:p w:rsidR="00CD3755" w:rsidRDefault="00190F0C" w:rsidP="00CD3755">
                      <w:pPr>
                        <w:spacing w:line="240" w:lineRule="atLeast"/>
                        <w:jc w:val="right"/>
                        <w:rPr>
                          <w:rFonts w:ascii="Garamond" w:hAnsi="Garamond"/>
                          <w:b/>
                          <w:w w:val="75"/>
                          <w:sz w:val="52"/>
                        </w:rPr>
                      </w:pPr>
                      <w:sdt>
                        <w:sdtPr>
                          <w:rPr>
                            <w:rFonts w:ascii="Garamond" w:hAnsi="Garamond"/>
                            <w:b/>
                            <w:w w:val="75"/>
                            <w:sz w:val="52"/>
                          </w:rPr>
                          <w:alias w:val="Sdo_Tittel2"/>
                          <w:tag w:val="Sdo_Tittel2"/>
                          <w:id w:val="-797527937"/>
                          <w:dataBinding w:xpath="/document/body/Sdo_Tittel2" w:storeItemID="{58CB8638-35C5-44E8-AF35-12414C24480F}"/>
                          <w:text/>
                        </w:sdtPr>
                        <w:sdtEndPr/>
                        <w:sdtContent>
                          <w:bookmarkStart w:id="2" w:name="Sdo_Tittel2"/>
                          <w:r w:rsidR="00DC0DCB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KR 34/16</w:t>
                          </w:r>
                        </w:sdtContent>
                      </w:sdt>
                      <w:bookmarkEnd w:id="2"/>
                    </w:p>
                    <w:p w:rsidR="00CD3755" w:rsidRPr="00126139" w:rsidRDefault="004A2621" w:rsidP="00CD3755">
                      <w:pPr>
                        <w:pStyle w:val="Overskrift3"/>
                        <w:spacing w:before="0" w:line="240" w:lineRule="atLeast"/>
                        <w:jc w:val="right"/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</w:pPr>
                      <w:r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>Asker, 7.-8. juni 2016</w:t>
                      </w:r>
                    </w:p>
                  </w:txbxContent>
                </v:textbox>
              </v:shape>
            </w:pict>
          </mc:Fallback>
        </mc:AlternateContent>
      </w:r>
      <w:r w:rsidR="00CD375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C1D5D3" wp14:editId="6734C9FB">
                <wp:simplePos x="0" y="0"/>
                <wp:positionH relativeFrom="column">
                  <wp:posOffset>-2540</wp:posOffset>
                </wp:positionH>
                <wp:positionV relativeFrom="paragraph">
                  <wp:posOffset>57150</wp:posOffset>
                </wp:positionV>
                <wp:extent cx="3198495" cy="57467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Pr="003E5E73" w:rsidRDefault="003E5E73" w:rsidP="00CD3755">
                            <w:pPr>
                              <w:pStyle w:val="Overskrift2"/>
                              <w:tabs>
                                <w:tab w:val="left" w:pos="0"/>
                              </w:tabs>
                              <w:spacing w:before="0"/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</w:pPr>
                            <w:r w:rsidRPr="003E5E73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DEN NORSKE KIRKE</w:t>
                            </w:r>
                            <w:r w:rsidR="00CD3755" w:rsidRPr="003E5E73"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  <w:br/>
                            </w:r>
                            <w:r w:rsidR="00336790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Kirkerådet</w:t>
                            </w:r>
                          </w:p>
                        </w:txbxContent>
                      </wps:txbx>
                      <wps:bodyPr rot="0" vert="horz" wrap="square" lIns="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D5D3" id="Text Box 2" o:spid="_x0000_s1027" type="#_x0000_t202" style="position:absolute;margin-left:-.2pt;margin-top:4.5pt;width:251.85pt;height:4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" o:allowincell="f" stroked="f">
                <v:textbox inset="0,2.2mm">
                  <w:txbxContent>
                    <w:p w:rsidR="00CD3755" w:rsidRPr="003E5E73" w:rsidRDefault="003E5E73" w:rsidP="00CD3755">
                      <w:pPr>
                        <w:pStyle w:val="Overskrift2"/>
                        <w:tabs>
                          <w:tab w:val="left" w:pos="0"/>
                        </w:tabs>
                        <w:spacing w:before="0"/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</w:pPr>
                      <w:r w:rsidRPr="003E5E73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DEN NORSKE KIRKE</w:t>
                      </w:r>
                      <w:r w:rsidR="00CD3755" w:rsidRPr="003E5E73"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  <w:br/>
                      </w:r>
                      <w:r w:rsidR="00336790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Kirkerådet</w:t>
                      </w:r>
                    </w:p>
                  </w:txbxContent>
                </v:textbox>
              </v:shape>
            </w:pict>
          </mc:Fallback>
        </mc:AlternateContent>
      </w:r>
    </w:p>
    <w:p w:rsidR="00CD3755" w:rsidRPr="0089410E" w:rsidRDefault="00CD3755" w:rsidP="00CD3755">
      <w:pPr>
        <w:ind w:hanging="709"/>
      </w:pPr>
      <w:r w:rsidRPr="00D06C05">
        <w:rPr>
          <w:rFonts w:eastAsia="Times"/>
          <w:noProof/>
          <w:sz w:val="6"/>
          <w:szCs w:val="20"/>
        </w:rPr>
        <w:drawing>
          <wp:inline distT="0" distB="0" distL="0" distR="0" wp14:anchorId="4E547BFB" wp14:editId="1A25268D">
            <wp:extent cx="325902" cy="412750"/>
            <wp:effectExtent l="0" t="0" r="0" b="63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57" cy="4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55" w:rsidRPr="0089410E" w:rsidRDefault="00CD3755" w:rsidP="00CD3755">
      <w:pPr>
        <w:rPr>
          <w:b/>
        </w:rPr>
      </w:pPr>
    </w:p>
    <w:p w:rsidR="00CD3755" w:rsidRDefault="00CD3755" w:rsidP="00CD3755">
      <w:pPr>
        <w:ind w:right="-1200"/>
      </w:pPr>
      <w:r>
        <w:t>____________________________________________________________________________</w:t>
      </w:r>
      <w:r w:rsidR="006035F1">
        <w:t>_______</w:t>
      </w:r>
    </w:p>
    <w:p w:rsidR="00CD3755" w:rsidRPr="00AE6289" w:rsidRDefault="00CD3755" w:rsidP="00CD3755">
      <w:pPr>
        <w:rPr>
          <w:rFonts w:ascii="Georgia" w:hAnsi="Georgia"/>
        </w:rPr>
      </w:pPr>
    </w:p>
    <w:p w:rsidR="00047319" w:rsidRPr="005F5AD9" w:rsidRDefault="00047319" w:rsidP="00047319">
      <w:pPr>
        <w:rPr>
          <w:rFonts w:ascii="Georgia" w:hAnsi="Georgia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</w:tblGrid>
      <w:tr w:rsidR="00047319" w:rsidRPr="005F5AD9" w:rsidTr="00B024A3">
        <w:trPr>
          <w:jc w:val="right"/>
          <w:hidden/>
        </w:trPr>
        <w:tc>
          <w:tcPr>
            <w:tcW w:w="8503" w:type="dxa"/>
            <w:hideMark/>
          </w:tcPr>
          <w:p w:rsidR="00047319" w:rsidRPr="005F5AD9" w:rsidRDefault="00190F0C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  <w:lang w:val="nn-NO"/>
                </w:rPr>
                <w:alias w:val="Sgr_Beskrivelse"/>
                <w:tag w:val="Sgr_Beskrivelse"/>
                <w:id w:val="-1096250878"/>
                <w:showingPlcHdr/>
                <w:dataBinding w:xpath="/document/body/Sgr_Beskrivelse" w:storeItemID="{58CB8638-35C5-44E8-AF35-12414C24480F}"/>
                <w:text/>
              </w:sdtPr>
              <w:sdtEndPr/>
              <w:sdtContent>
                <w:bookmarkStart w:id="3" w:name="Sgr_Beskrivelse"/>
                <w:r w:rsidR="004A2621">
                  <w:rPr>
                    <w:rFonts w:ascii="Georgia" w:hAnsi="Georgia"/>
                    <w:vanish/>
                    <w:sz w:val="24"/>
                    <w:szCs w:val="24"/>
                    <w:lang w:val="nn-NO"/>
                  </w:rPr>
                  <w:t xml:space="preserve">     </w:t>
                </w:r>
              </w:sdtContent>
            </w:sdt>
            <w:bookmarkEnd w:id="3"/>
            <w:r w:rsidR="00047319" w:rsidRPr="005F5AD9">
              <w:rPr>
                <w:rFonts w:ascii="Georgia" w:hAnsi="Georgia"/>
                <w:sz w:val="24"/>
                <w:szCs w:val="24"/>
                <w:lang w:val="nn-NO"/>
              </w:rPr>
              <w:t xml:space="preserve"> </w:t>
            </w:r>
          </w:p>
        </w:tc>
      </w:tr>
      <w:tr w:rsidR="00B024A3" w:rsidRPr="005F5AD9" w:rsidTr="00B024A3">
        <w:trPr>
          <w:jc w:val="right"/>
          <w:hidden/>
        </w:trPr>
        <w:tc>
          <w:tcPr>
            <w:tcW w:w="8503" w:type="dxa"/>
          </w:tcPr>
          <w:p w:rsidR="00B024A3" w:rsidRPr="005F5AD9" w:rsidRDefault="00190F0C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  <w:lang w:val="nn-NO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</w:rPr>
                <w:alias w:val="Spg_Beskrivelse"/>
                <w:tag w:val="Spg_Beskrivelse"/>
                <w:id w:val="-1003514539"/>
                <w:showingPlcHdr/>
                <w:dataBinding w:xpath="/document/body/Spg_Beskrivelse" w:storeItemID="{58CB8638-35C5-44E8-AF35-12414C24480F}"/>
                <w:text/>
              </w:sdtPr>
              <w:sdtEndPr/>
              <w:sdtContent>
                <w:bookmarkStart w:id="4" w:name="Spg_Beskrivelse"/>
                <w:r w:rsidR="004A2621">
                  <w:rPr>
                    <w:rFonts w:ascii="Georgia" w:hAnsi="Georgia"/>
                    <w:vanish/>
                    <w:sz w:val="24"/>
                    <w:szCs w:val="24"/>
                  </w:rPr>
                  <w:t xml:space="preserve">     </w:t>
                </w:r>
              </w:sdtContent>
            </w:sdt>
            <w:bookmarkEnd w:id="4"/>
          </w:p>
        </w:tc>
      </w:tr>
    </w:tbl>
    <w:p w:rsidR="00CD3755" w:rsidRPr="005F5AD9" w:rsidRDefault="00CD3755" w:rsidP="00CD3755">
      <w:pPr>
        <w:rPr>
          <w:rFonts w:ascii="Georgia" w:hAnsi="Georgia"/>
          <w:i/>
          <w:sz w:val="24"/>
          <w:szCs w:val="24"/>
        </w:rPr>
      </w:pPr>
    </w:p>
    <w:p w:rsidR="00CD3755" w:rsidRPr="004A2621" w:rsidRDefault="003E5E73" w:rsidP="00CD3755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Referanse</w:t>
      </w:r>
      <w:r w:rsidR="00CD3755" w:rsidRPr="005F5AD9">
        <w:rPr>
          <w:rFonts w:ascii="Georgia" w:hAnsi="Georgia"/>
          <w:b/>
          <w:sz w:val="24"/>
          <w:szCs w:val="24"/>
        </w:rPr>
        <w:t xml:space="preserve">r:   </w:t>
      </w:r>
      <w:proofErr w:type="gramEnd"/>
      <w:r w:rsidR="004A2621">
        <w:rPr>
          <w:rFonts w:ascii="Georgia" w:hAnsi="Georgia"/>
          <w:sz w:val="24"/>
          <w:szCs w:val="24"/>
        </w:rPr>
        <w:t>MKR 14/16</w:t>
      </w:r>
    </w:p>
    <w:p w:rsidR="00CD3755" w:rsidRPr="005F5AD9" w:rsidRDefault="00CD3755" w:rsidP="00CD3755">
      <w:pPr>
        <w:rPr>
          <w:rFonts w:ascii="Georgia" w:hAnsi="Georgia"/>
          <w:sz w:val="24"/>
          <w:szCs w:val="24"/>
        </w:rPr>
      </w:pPr>
    </w:p>
    <w:p w:rsidR="00CD3755" w:rsidRPr="005F5AD9" w:rsidRDefault="00CD3755" w:rsidP="00CD3755">
      <w:pPr>
        <w:rPr>
          <w:rFonts w:ascii="Georgia" w:hAnsi="Georgia"/>
          <w:sz w:val="24"/>
          <w:szCs w:val="24"/>
          <w:lang w:val="nn-NO"/>
        </w:rPr>
      </w:pPr>
      <w:r w:rsidRPr="005F5AD9">
        <w:rPr>
          <w:rFonts w:ascii="Georgia" w:hAnsi="Georgia"/>
          <w:b/>
          <w:sz w:val="24"/>
          <w:szCs w:val="24"/>
          <w:lang w:val="nn-NO"/>
        </w:rPr>
        <w:t>Arkivsak:</w:t>
      </w:r>
      <w:r w:rsidRPr="005F5AD9">
        <w:rPr>
          <w:rFonts w:ascii="Georgia" w:hAnsi="Georgia"/>
          <w:sz w:val="24"/>
          <w:szCs w:val="24"/>
          <w:lang w:val="nn-NO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alias w:val="Sas_ArkivSakID"/>
          <w:tag w:val="Sas_ArkivSakID"/>
          <w:id w:val="1635441691"/>
          <w:dataBinding w:xpath="/document/body/Sas_ArkivSakID" w:storeItemID="{58CB8638-35C5-44E8-AF35-12414C24480F}"/>
          <w:text/>
        </w:sdtPr>
        <w:sdtEndPr/>
        <w:sdtContent>
          <w:bookmarkStart w:id="5" w:name="Sas_ArkivSakID"/>
          <w:r w:rsidRPr="005F5AD9">
            <w:rPr>
              <w:rFonts w:ascii="Georgia" w:hAnsi="Georgia"/>
              <w:sz w:val="24"/>
              <w:szCs w:val="24"/>
              <w:lang w:val="nn-NO"/>
            </w:rPr>
            <w:t>14/5156</w:t>
          </w:r>
        </w:sdtContent>
      </w:sdt>
      <w:bookmarkEnd w:id="5"/>
      <w:r w:rsidRPr="005F5AD9">
        <w:rPr>
          <w:rFonts w:ascii="Georgia" w:hAnsi="Georgia"/>
          <w:sz w:val="24"/>
          <w:szCs w:val="24"/>
          <w:lang w:val="nn-NO"/>
        </w:rPr>
        <w:t xml:space="preserve"> - </w:t>
      </w:r>
      <w:sdt>
        <w:sdtPr>
          <w:rPr>
            <w:rFonts w:ascii="Georgia" w:hAnsi="Georgia"/>
            <w:sz w:val="24"/>
            <w:szCs w:val="24"/>
          </w:rPr>
          <w:alias w:val="Sdo_DokNr"/>
          <w:tag w:val="Sdo_DokNr"/>
          <w:id w:val="848836523"/>
          <w:dataBinding w:xpath="/document/body/Sdo_DokNr" w:storeItemID="{58CB8638-35C5-44E8-AF35-12414C24480F}"/>
          <w:text/>
        </w:sdtPr>
        <w:sdtEndPr/>
        <w:sdtContent>
          <w:bookmarkStart w:id="6" w:name="Sdo_DokNr"/>
          <w:r w:rsidRPr="005F5AD9">
            <w:rPr>
              <w:rFonts w:ascii="Georgia" w:hAnsi="Georgia"/>
              <w:sz w:val="24"/>
              <w:szCs w:val="24"/>
              <w:lang w:val="nn-NO"/>
            </w:rPr>
            <w:t>16</w:t>
          </w:r>
        </w:sdtContent>
      </w:sdt>
      <w:bookmarkEnd w:id="6"/>
      <w:r w:rsidR="00AD1FCA">
        <w:rPr>
          <w:rFonts w:ascii="Georgia" w:hAnsi="Georgia"/>
          <w:sz w:val="24"/>
          <w:szCs w:val="24"/>
          <w:lang w:val="nn-NO"/>
        </w:rPr>
        <w:t xml:space="preserve"> </w:t>
      </w:r>
      <w:r w:rsidRPr="005F5AD9">
        <w:rPr>
          <w:rFonts w:ascii="Georgia" w:hAnsi="Georgia"/>
          <w:sz w:val="24"/>
          <w:szCs w:val="24"/>
          <w:lang w:val="nn-NO"/>
        </w:rPr>
        <w:t xml:space="preserve"> (</w:t>
      </w:r>
      <w:sdt>
        <w:sdtPr>
          <w:rPr>
            <w:rFonts w:ascii="Georgia" w:hAnsi="Georgia"/>
            <w:sz w:val="24"/>
            <w:szCs w:val="24"/>
          </w:rPr>
          <w:alias w:val="Sdo_DokIDKort"/>
          <w:tag w:val="Sdo_DokIDKort"/>
          <w:id w:val="1202669528"/>
          <w:dataBinding w:xpath="/document/body/Sdo_DokIDKort" w:storeItemID="{58CB8638-35C5-44E8-AF35-12414C24480F}"/>
          <w:text/>
        </w:sdtPr>
        <w:sdtEndPr/>
        <w:sdtContent>
          <w:bookmarkStart w:id="7" w:name="Sdo_DokIDKort"/>
          <w:r w:rsidRPr="005F5AD9">
            <w:rPr>
              <w:rFonts w:ascii="Georgia" w:hAnsi="Georgia"/>
              <w:sz w:val="24"/>
              <w:szCs w:val="24"/>
              <w:lang w:val="nn-NO"/>
            </w:rPr>
            <w:t>16/18728</w:t>
          </w:r>
        </w:sdtContent>
      </w:sdt>
      <w:bookmarkEnd w:id="7"/>
      <w:r w:rsidRPr="005F5AD9">
        <w:rPr>
          <w:rFonts w:ascii="Georgia" w:hAnsi="Georgia"/>
          <w:sz w:val="24"/>
          <w:szCs w:val="24"/>
          <w:lang w:val="nn-NO"/>
        </w:rPr>
        <w:t xml:space="preserve">)  </w:t>
      </w:r>
    </w:p>
    <w:p w:rsidR="00CD3755" w:rsidRPr="005F5AD9" w:rsidRDefault="00CD3755" w:rsidP="00CD3755">
      <w:pPr>
        <w:rPr>
          <w:rFonts w:ascii="Georgia" w:hAnsi="Georgia"/>
          <w:i/>
          <w:sz w:val="24"/>
          <w:szCs w:val="24"/>
          <w:lang w:val="nn-NO"/>
        </w:rPr>
      </w:pPr>
      <w:r w:rsidRPr="005F5AD9">
        <w:rPr>
          <w:rFonts w:ascii="Georgia" w:hAnsi="Georgia"/>
          <w:sz w:val="24"/>
          <w:szCs w:val="24"/>
          <w:lang w:val="nn-NO"/>
        </w:rPr>
        <w:t xml:space="preserve">  </w:t>
      </w:r>
    </w:p>
    <w:p w:rsidR="00407BBD" w:rsidRPr="005F5AD9" w:rsidRDefault="00407BBD" w:rsidP="00137F13">
      <w:pPr>
        <w:rPr>
          <w:rFonts w:ascii="Georgia" w:hAnsi="Georgia" w:cs="Times New Roman"/>
          <w:sz w:val="24"/>
          <w:szCs w:val="24"/>
          <w:lang w:val="nn-NO"/>
        </w:rPr>
      </w:pPr>
    </w:p>
    <w:p w:rsidR="00407BBD" w:rsidRPr="005F5AD9" w:rsidRDefault="00407BBD" w:rsidP="00137F13">
      <w:pPr>
        <w:rPr>
          <w:rFonts w:ascii="Georgia" w:hAnsi="Georgia" w:cs="Times New Roman"/>
          <w:sz w:val="24"/>
          <w:szCs w:val="24"/>
          <w:lang w:val="nn-NO"/>
        </w:rPr>
      </w:pPr>
    </w:p>
    <w:p w:rsidR="004A2621" w:rsidRPr="00314944" w:rsidRDefault="005F5AD9" w:rsidP="004A2621">
      <w:pPr>
        <w:rPr>
          <w:rStyle w:val="Hyperkobling"/>
          <w:rFonts w:ascii="Arial" w:hAnsi="Arial"/>
          <w:b/>
          <w:lang w:val="en-GB"/>
        </w:rPr>
      </w:pPr>
      <w:r w:rsidRPr="00190F0C">
        <w:rPr>
          <w:rFonts w:ascii="Georgia" w:hAnsi="Georgia" w:cs="Times New Roman"/>
          <w:b/>
          <w:sz w:val="24"/>
          <w:szCs w:val="24"/>
          <w:lang w:val="nn-NO"/>
        </w:rPr>
        <w:t>Saksdokumenter</w:t>
      </w:r>
      <w:r w:rsidR="006035F1" w:rsidRPr="00190F0C">
        <w:rPr>
          <w:rFonts w:ascii="Georgia" w:hAnsi="Georgia" w:cs="Times New Roman"/>
          <w:b/>
          <w:sz w:val="24"/>
          <w:szCs w:val="24"/>
          <w:lang w:val="nn-NO"/>
        </w:rPr>
        <w:t>:</w:t>
      </w:r>
      <w:r w:rsidR="004A2621" w:rsidRPr="00190F0C">
        <w:rPr>
          <w:rFonts w:ascii="Georgia" w:hAnsi="Georgia"/>
          <w:szCs w:val="24"/>
          <w:lang w:val="nn-NO"/>
        </w:rPr>
        <w:t xml:space="preserve"> The Self-Understanding of the Lutheran Communion </w:t>
      </w:r>
      <w:hyperlink r:id="rId9" w:history="1">
        <w:r w:rsidR="004A2621" w:rsidRPr="00960833">
          <w:rPr>
            <w:rStyle w:val="Hyperkobling"/>
            <w:rFonts w:ascii="Georgia" w:hAnsi="Georgia"/>
            <w:lang w:val="en-GB"/>
          </w:rPr>
          <w:t>https://www.lutheranworld.org/sites/default/files/Exhibit%209.2%20The%20Self-Understanding%20of%20the%20Lutheran%20Communion.pdf</w:t>
        </w:r>
      </w:hyperlink>
    </w:p>
    <w:p w:rsidR="006035F1" w:rsidRPr="00190F0C" w:rsidRDefault="006035F1" w:rsidP="00137F13">
      <w:pPr>
        <w:rPr>
          <w:rFonts w:ascii="Georgia" w:hAnsi="Georgia" w:cs="Times New Roman"/>
          <w:sz w:val="24"/>
          <w:szCs w:val="24"/>
          <w:lang w:val="nn-NO"/>
        </w:rPr>
      </w:pP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48110F" w:rsidRPr="00190F0C" w:rsidTr="00A43037">
        <w:trPr>
          <w:tblHeader/>
          <w:hidden/>
        </w:trPr>
        <w:tc>
          <w:tcPr>
            <w:tcW w:w="7479" w:type="dxa"/>
          </w:tcPr>
          <w:p w:rsidR="0048110F" w:rsidRPr="00190F0C" w:rsidRDefault="0048110F" w:rsidP="00A43037">
            <w:pPr>
              <w:pStyle w:val="Topptekst"/>
              <w:rPr>
                <w:rFonts w:ascii="Georgia" w:hAnsi="Georgia"/>
                <w:b/>
                <w:vanish/>
                <w:sz w:val="24"/>
                <w:szCs w:val="24"/>
                <w:lang w:val="nn-NO"/>
              </w:rPr>
            </w:pPr>
            <w:r w:rsidRPr="00190F0C">
              <w:rPr>
                <w:rFonts w:ascii="Georgia" w:hAnsi="Georgia"/>
                <w:b/>
                <w:vanish/>
                <w:sz w:val="24"/>
                <w:szCs w:val="24"/>
                <w:lang w:val="nn-NO"/>
              </w:rPr>
              <w:t>Tittel</w:t>
            </w:r>
          </w:p>
        </w:tc>
        <w:tc>
          <w:tcPr>
            <w:tcW w:w="1733" w:type="dxa"/>
          </w:tcPr>
          <w:p w:rsidR="0048110F" w:rsidRPr="00190F0C" w:rsidRDefault="0048110F" w:rsidP="00A43037">
            <w:pPr>
              <w:pStyle w:val="Topptekst"/>
              <w:rPr>
                <w:rFonts w:ascii="Georgia" w:hAnsi="Georgia"/>
                <w:b/>
                <w:vanish/>
                <w:sz w:val="24"/>
                <w:szCs w:val="24"/>
                <w:lang w:val="nn-NO"/>
              </w:rPr>
            </w:pPr>
            <w:r w:rsidRPr="00190F0C">
              <w:rPr>
                <w:rFonts w:ascii="Georgia" w:hAnsi="Georgia"/>
                <w:b/>
                <w:vanish/>
                <w:sz w:val="24"/>
                <w:szCs w:val="24"/>
                <w:lang w:val="nn-NO"/>
              </w:rPr>
              <w:t>Dok. ID</w:t>
            </w:r>
          </w:p>
        </w:tc>
      </w:tr>
      <w:tr w:rsidR="0048110F" w:rsidRPr="00190F0C" w:rsidTr="00A43037">
        <w:trPr>
          <w:hidden/>
        </w:trPr>
        <w:tc>
          <w:tcPr>
            <w:tcW w:w="7479" w:type="dxa"/>
          </w:tcPr>
          <w:p w:rsidR="0048110F" w:rsidRPr="00190F0C" w:rsidRDefault="00190F0C" w:rsidP="00A43037">
            <w:pPr>
              <w:pStyle w:val="Topptekst"/>
              <w:rPr>
                <w:rFonts w:ascii="Georgia" w:hAnsi="Georgia"/>
                <w:vanish/>
                <w:sz w:val="24"/>
                <w:szCs w:val="24"/>
                <w:lang w:val="nn-NO"/>
              </w:rPr>
            </w:pPr>
            <w:sdt>
              <w:sdtPr>
                <w:rPr>
                  <w:rFonts w:ascii="Georgia" w:hAnsi="Georgia" w:cs="Times New Roman"/>
                  <w:vanish/>
                  <w:sz w:val="24"/>
                  <w:szCs w:val="24"/>
                </w:rPr>
                <w:alias w:val="TblVedlegg__ndb_Tittel___1___1"/>
                <w:tag w:val="TblVedlegg__ndb_Tittel___1___1"/>
                <w:id w:val="78768857"/>
                <w:showingPlcHdr/>
                <w:dataBinding w:xpath="/document/body/TblVedlegg/table/row[1]/cell[1]" w:storeItemID="{58CB8638-35C5-44E8-AF35-12414C24480F}"/>
                <w:text/>
              </w:sdtPr>
              <w:sdtEndPr/>
              <w:sdtContent>
                <w:bookmarkStart w:id="8" w:name="TblVedlegg__ndb_Tittel___1___1"/>
                <w:r w:rsidR="004A2621" w:rsidRPr="00190F0C">
                  <w:rPr>
                    <w:rFonts w:ascii="Georgia" w:hAnsi="Georgia" w:cs="Times New Roman"/>
                    <w:vanish/>
                    <w:sz w:val="24"/>
                    <w:szCs w:val="24"/>
                    <w:lang w:val="nn-NO"/>
                  </w:rPr>
                  <w:t xml:space="preserve">     </w:t>
                </w:r>
              </w:sdtContent>
            </w:sdt>
            <w:bookmarkEnd w:id="8"/>
          </w:p>
        </w:tc>
        <w:sdt>
          <w:sdtPr>
            <w:rPr>
              <w:rFonts w:ascii="Georgia" w:hAnsi="Georgia"/>
              <w:vanish/>
              <w:sz w:val="24"/>
              <w:szCs w:val="24"/>
            </w:rPr>
            <w:alias w:val="TblVedlegg__ndb_dokID___1___2"/>
            <w:tag w:val="TblVedlegg__ndb_dokID___1___2"/>
            <w:id w:val="22929839"/>
            <w:showingPlcHdr/>
            <w:dataBinding w:xpath="/document/body/TblVedlegg/table/row[1]/cell[2]" w:storeItemID="{58CB8638-35C5-44E8-AF35-12414C24480F}"/>
            <w:text/>
          </w:sdtPr>
          <w:sdtEndPr/>
          <w:sdtContent>
            <w:bookmarkStart w:id="9" w:name="TblVedlegg__ndb_dokID___1___2" w:displacedByCustomXml="prev"/>
            <w:tc>
              <w:tcPr>
                <w:tcW w:w="1733" w:type="dxa"/>
              </w:tcPr>
              <w:p w:rsidR="0048110F" w:rsidRPr="00190F0C" w:rsidRDefault="004A2621" w:rsidP="00A43037">
                <w:pPr>
                  <w:pStyle w:val="Topptekst"/>
                  <w:rPr>
                    <w:rFonts w:ascii="Georgia" w:hAnsi="Georgia"/>
                    <w:vanish/>
                    <w:sz w:val="24"/>
                    <w:szCs w:val="24"/>
                    <w:lang w:val="nn-NO"/>
                  </w:rPr>
                </w:pPr>
                <w:r w:rsidRPr="00190F0C">
                  <w:rPr>
                    <w:rFonts w:ascii="Georgia" w:hAnsi="Georgia"/>
                    <w:vanish/>
                    <w:sz w:val="24"/>
                    <w:szCs w:val="24"/>
                    <w:lang w:val="nn-NO"/>
                  </w:rPr>
                  <w:t xml:space="preserve">     </w:t>
                </w:r>
              </w:p>
            </w:tc>
          </w:sdtContent>
        </w:sdt>
        <w:bookmarkEnd w:id="9"/>
      </w:tr>
    </w:tbl>
    <w:p w:rsidR="00354386" w:rsidRPr="00190F0C" w:rsidRDefault="00354386" w:rsidP="00137F13">
      <w:pPr>
        <w:rPr>
          <w:rFonts w:asciiTheme="minorHAnsi" w:hAnsiTheme="minorHAnsi" w:cs="Times New Roman"/>
          <w:sz w:val="24"/>
          <w:szCs w:val="24"/>
          <w:lang w:val="nn-NO"/>
        </w:rPr>
      </w:pPr>
    </w:p>
    <w:p w:rsidR="00407BBD" w:rsidRPr="00190F0C" w:rsidRDefault="00407BBD" w:rsidP="00137F13">
      <w:pPr>
        <w:rPr>
          <w:rFonts w:asciiTheme="minorHAnsi" w:hAnsiTheme="minorHAnsi" w:cs="Times New Roman"/>
          <w:lang w:val="nn-NO"/>
        </w:rPr>
      </w:pPr>
    </w:p>
    <w:p w:rsidR="00290CD0" w:rsidRPr="00AE6289" w:rsidRDefault="00190F0C" w:rsidP="00137F13">
      <w:pPr>
        <w:rPr>
          <w:rFonts w:ascii="Arial" w:hAnsi="Arial"/>
        </w:rPr>
      </w:pPr>
      <w:sdt>
        <w:sdtPr>
          <w:rPr>
            <w:rFonts w:ascii="Arial" w:hAnsi="Arial"/>
            <w:b/>
            <w:sz w:val="36"/>
            <w:szCs w:val="36"/>
          </w:rPr>
          <w:alias w:val="Sdo_Tittel"/>
          <w:tag w:val="Sdo_Tittel"/>
          <w:id w:val="-853796916"/>
          <w:dataBinding w:xpath="/document/body/Sdo_Tittel" w:storeItemID="{58CB8638-35C5-44E8-AF35-12414C24480F}"/>
          <w:text/>
        </w:sdtPr>
        <w:sdtEndPr/>
        <w:sdtContent>
          <w:bookmarkStart w:id="10" w:name="Sdo_Tittel"/>
          <w:r w:rsidR="006035F1" w:rsidRPr="00AE6289">
            <w:rPr>
              <w:rFonts w:ascii="Arial" w:hAnsi="Arial"/>
              <w:b/>
              <w:sz w:val="36"/>
              <w:szCs w:val="36"/>
            </w:rPr>
            <w:t xml:space="preserve">The </w:t>
          </w:r>
          <w:proofErr w:type="spellStart"/>
          <w:r w:rsidR="006035F1" w:rsidRPr="00AE6289">
            <w:rPr>
              <w:rFonts w:ascii="Arial" w:hAnsi="Arial"/>
              <w:b/>
              <w:sz w:val="36"/>
              <w:szCs w:val="36"/>
            </w:rPr>
            <w:t>Self-Understanding</w:t>
          </w:r>
          <w:proofErr w:type="spellEnd"/>
          <w:r w:rsidR="006035F1" w:rsidRPr="00AE6289">
            <w:rPr>
              <w:rFonts w:ascii="Arial" w:hAnsi="Arial"/>
              <w:b/>
              <w:sz w:val="36"/>
              <w:szCs w:val="36"/>
            </w:rPr>
            <w:t xml:space="preserve"> </w:t>
          </w:r>
          <w:proofErr w:type="spellStart"/>
          <w:r w:rsidR="006035F1" w:rsidRPr="00AE6289">
            <w:rPr>
              <w:rFonts w:ascii="Arial" w:hAnsi="Arial"/>
              <w:b/>
              <w:sz w:val="36"/>
              <w:szCs w:val="36"/>
            </w:rPr>
            <w:t>of</w:t>
          </w:r>
          <w:proofErr w:type="spellEnd"/>
          <w:r w:rsidR="006035F1" w:rsidRPr="00AE6289">
            <w:rPr>
              <w:rFonts w:ascii="Arial" w:hAnsi="Arial"/>
              <w:b/>
              <w:sz w:val="36"/>
              <w:szCs w:val="36"/>
            </w:rPr>
            <w:t xml:space="preserve"> </w:t>
          </w:r>
          <w:proofErr w:type="spellStart"/>
          <w:r w:rsidR="006035F1" w:rsidRPr="00AE6289">
            <w:rPr>
              <w:rFonts w:ascii="Arial" w:hAnsi="Arial"/>
              <w:b/>
              <w:sz w:val="36"/>
              <w:szCs w:val="36"/>
            </w:rPr>
            <w:t>the</w:t>
          </w:r>
          <w:proofErr w:type="spellEnd"/>
          <w:r w:rsidR="006035F1" w:rsidRPr="00AE6289">
            <w:rPr>
              <w:rFonts w:ascii="Arial" w:hAnsi="Arial"/>
              <w:b/>
              <w:sz w:val="36"/>
              <w:szCs w:val="36"/>
            </w:rPr>
            <w:t xml:space="preserve"> </w:t>
          </w:r>
          <w:proofErr w:type="spellStart"/>
          <w:r w:rsidR="006035F1" w:rsidRPr="00AE6289">
            <w:rPr>
              <w:rFonts w:ascii="Arial" w:hAnsi="Arial"/>
              <w:b/>
              <w:sz w:val="36"/>
              <w:szCs w:val="36"/>
            </w:rPr>
            <w:t>Lutheran</w:t>
          </w:r>
          <w:proofErr w:type="spellEnd"/>
          <w:r w:rsidR="006035F1" w:rsidRPr="00AE6289">
            <w:rPr>
              <w:rFonts w:ascii="Arial" w:hAnsi="Arial"/>
              <w:b/>
              <w:sz w:val="36"/>
              <w:szCs w:val="36"/>
            </w:rPr>
            <w:t xml:space="preserve"> </w:t>
          </w:r>
          <w:proofErr w:type="spellStart"/>
          <w:r w:rsidR="006035F1" w:rsidRPr="00AE6289">
            <w:rPr>
              <w:rFonts w:ascii="Arial" w:hAnsi="Arial"/>
              <w:b/>
              <w:sz w:val="36"/>
              <w:szCs w:val="36"/>
            </w:rPr>
            <w:t>Communion</w:t>
          </w:r>
          <w:proofErr w:type="spellEnd"/>
        </w:sdtContent>
      </w:sdt>
      <w:bookmarkEnd w:id="10"/>
    </w:p>
    <w:p w:rsidR="00290CD0" w:rsidRDefault="00290CD0" w:rsidP="00137F13">
      <w:pPr>
        <w:rPr>
          <w:rFonts w:asciiTheme="minorHAnsi" w:hAnsiTheme="minorHAnsi" w:cs="Times New Roman"/>
        </w:rPr>
      </w:pPr>
    </w:p>
    <w:p w:rsidR="005F5AD9" w:rsidRDefault="005F5AD9" w:rsidP="00290CD0">
      <w:pPr>
        <w:rPr>
          <w:rFonts w:ascii="Arial" w:eastAsia="Arial Unicode MS" w:hAnsi="Arial"/>
          <w:b/>
          <w:sz w:val="32"/>
          <w:szCs w:val="32"/>
        </w:rPr>
      </w:pPr>
    </w:p>
    <w:p w:rsidR="00290CD0" w:rsidRPr="00AE6289" w:rsidRDefault="003E5E73" w:rsidP="00290CD0">
      <w:pPr>
        <w:rPr>
          <w:rFonts w:ascii="Arial" w:eastAsia="Arial Unicode MS" w:hAnsi="Arial"/>
          <w:b/>
          <w:sz w:val="32"/>
          <w:szCs w:val="32"/>
        </w:rPr>
      </w:pPr>
      <w:r>
        <w:rPr>
          <w:rFonts w:ascii="Arial" w:eastAsia="Arial Unicode MS" w:hAnsi="Arial"/>
          <w:b/>
          <w:sz w:val="32"/>
          <w:szCs w:val="32"/>
        </w:rPr>
        <w:t>Samme</w:t>
      </w:r>
      <w:r w:rsidR="00D20F66" w:rsidRPr="00AE6289">
        <w:rPr>
          <w:rFonts w:ascii="Arial" w:eastAsia="Arial Unicode MS" w:hAnsi="Arial"/>
          <w:b/>
          <w:sz w:val="32"/>
          <w:szCs w:val="32"/>
        </w:rPr>
        <w:t>n</w:t>
      </w:r>
      <w:r w:rsidR="00290CD0" w:rsidRPr="00AE6289">
        <w:rPr>
          <w:rFonts w:ascii="Arial" w:eastAsia="Arial Unicode MS" w:hAnsi="Arial"/>
          <w:b/>
          <w:sz w:val="32"/>
          <w:szCs w:val="32"/>
        </w:rPr>
        <w:t>drag</w:t>
      </w:r>
    </w:p>
    <w:p w:rsidR="004A2621" w:rsidRPr="00314944" w:rsidRDefault="004A2621" w:rsidP="004A2621">
      <w:pPr>
        <w:rPr>
          <w:rFonts w:ascii="Georgia" w:hAnsi="Georgia"/>
        </w:rPr>
      </w:pPr>
      <w:r w:rsidRPr="00314944">
        <w:rPr>
          <w:rFonts w:ascii="Georgia" w:hAnsi="Georgia"/>
        </w:rPr>
        <w:t xml:space="preserve">I november 2015 sendte Det lutherske verdensforbund (LVF) ut dokumentet «The </w:t>
      </w:r>
      <w:proofErr w:type="spellStart"/>
      <w:r w:rsidRPr="00314944">
        <w:rPr>
          <w:rFonts w:ascii="Georgia" w:hAnsi="Georgia"/>
        </w:rPr>
        <w:t>Self-Understanding</w:t>
      </w:r>
      <w:proofErr w:type="spellEnd"/>
      <w:r w:rsidRPr="00314944">
        <w:rPr>
          <w:rFonts w:ascii="Georgia" w:hAnsi="Georgia"/>
        </w:rPr>
        <w:t xml:space="preserve"> </w:t>
      </w:r>
      <w:proofErr w:type="spellStart"/>
      <w:r w:rsidRPr="00314944">
        <w:rPr>
          <w:rFonts w:ascii="Georgia" w:hAnsi="Georgia"/>
        </w:rPr>
        <w:t>of</w:t>
      </w:r>
      <w:proofErr w:type="spellEnd"/>
      <w:r w:rsidRPr="00314944">
        <w:rPr>
          <w:rFonts w:ascii="Georgia" w:hAnsi="Georgia"/>
        </w:rPr>
        <w:t xml:space="preserve"> </w:t>
      </w:r>
      <w:proofErr w:type="spellStart"/>
      <w:r w:rsidRPr="00314944">
        <w:rPr>
          <w:rFonts w:ascii="Georgia" w:hAnsi="Georgia"/>
        </w:rPr>
        <w:t>the</w:t>
      </w:r>
      <w:proofErr w:type="spellEnd"/>
      <w:r w:rsidRPr="00314944">
        <w:rPr>
          <w:rFonts w:ascii="Georgia" w:hAnsi="Georgia"/>
        </w:rPr>
        <w:t xml:space="preserve"> </w:t>
      </w:r>
      <w:proofErr w:type="spellStart"/>
      <w:r w:rsidRPr="00314944">
        <w:rPr>
          <w:rFonts w:ascii="Georgia" w:hAnsi="Georgia"/>
        </w:rPr>
        <w:t>Lutheran</w:t>
      </w:r>
      <w:proofErr w:type="spellEnd"/>
      <w:r w:rsidRPr="00314944">
        <w:rPr>
          <w:rFonts w:ascii="Georgia" w:hAnsi="Georgia"/>
        </w:rPr>
        <w:t xml:space="preserve"> </w:t>
      </w:r>
      <w:proofErr w:type="spellStart"/>
      <w:r w:rsidRPr="00314944">
        <w:rPr>
          <w:rFonts w:ascii="Georgia" w:hAnsi="Georgia"/>
        </w:rPr>
        <w:t>Communion</w:t>
      </w:r>
      <w:proofErr w:type="spellEnd"/>
      <w:r w:rsidRPr="00314944">
        <w:rPr>
          <w:rFonts w:ascii="Georgia" w:hAnsi="Georgia"/>
        </w:rPr>
        <w:t xml:space="preserve">». Dokumentet er et resultat av en studieprosess hvor det er ønskelig å involvere medlemskirkene. Kirkene inviteres til å gi sin respons innen 31. juli 2016, hvoretter svarene skal systematiseres og inngå i forberedelsene til LVFs generalforsamling i 2017. </w:t>
      </w:r>
    </w:p>
    <w:p w:rsidR="00290CD0" w:rsidRDefault="00290CD0" w:rsidP="00290CD0">
      <w:pPr>
        <w:rPr>
          <w:rFonts w:ascii="Georgia" w:hAnsi="Georgia"/>
          <w:sz w:val="24"/>
          <w:szCs w:val="24"/>
        </w:rPr>
      </w:pPr>
    </w:p>
    <w:p w:rsidR="004A2621" w:rsidRPr="00AE6289" w:rsidRDefault="004A2621" w:rsidP="00290CD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Forslag til vedtak ettersendes etter Mellomkirkelig råds møte 31. mai -1 juni 2016.</w:t>
      </w:r>
    </w:p>
    <w:p w:rsidR="00290CD0" w:rsidRPr="00AE6289" w:rsidRDefault="00290CD0" w:rsidP="00290CD0">
      <w:pPr>
        <w:rPr>
          <w:rFonts w:ascii="Georgia" w:hAnsi="Georgia"/>
          <w:sz w:val="24"/>
          <w:szCs w:val="24"/>
        </w:rPr>
      </w:pPr>
    </w:p>
    <w:p w:rsidR="00290CD0" w:rsidRPr="00AE6289" w:rsidRDefault="00290CD0" w:rsidP="00290CD0">
      <w:pPr>
        <w:rPr>
          <w:rFonts w:ascii="Georgia" w:hAnsi="Georgia"/>
          <w:sz w:val="24"/>
          <w:szCs w:val="24"/>
        </w:rPr>
      </w:pPr>
    </w:p>
    <w:p w:rsidR="00290CD0" w:rsidRPr="00AE6289" w:rsidRDefault="003E5E73" w:rsidP="00290CD0">
      <w:pPr>
        <w:rPr>
          <w:rFonts w:ascii="Arial" w:eastAsia="Arial Unicode MS" w:hAnsi="Arial"/>
          <w:b/>
          <w:sz w:val="32"/>
          <w:szCs w:val="32"/>
        </w:rPr>
      </w:pPr>
      <w:bookmarkStart w:id="11" w:name="TblParter"/>
      <w:bookmarkEnd w:id="11"/>
      <w:r>
        <w:rPr>
          <w:rFonts w:ascii="Arial" w:eastAsia="Arial Unicode MS" w:hAnsi="Arial"/>
          <w:b/>
          <w:sz w:val="32"/>
          <w:szCs w:val="32"/>
        </w:rPr>
        <w:t>Forslag</w:t>
      </w:r>
      <w:r w:rsidR="00290CD0" w:rsidRPr="00AE6289">
        <w:rPr>
          <w:rFonts w:ascii="Arial" w:eastAsia="Arial Unicode MS" w:hAnsi="Arial"/>
          <w:b/>
          <w:sz w:val="32"/>
          <w:szCs w:val="32"/>
        </w:rPr>
        <w:t xml:space="preserve"> til vedtak</w:t>
      </w:r>
    </w:p>
    <w:p w:rsidR="00290CD0" w:rsidRDefault="00290CD0" w:rsidP="00290CD0">
      <w:pPr>
        <w:rPr>
          <w:rFonts w:ascii="Georgia" w:hAnsi="Georgia"/>
          <w:sz w:val="24"/>
          <w:szCs w:val="24"/>
        </w:rPr>
      </w:pPr>
    </w:p>
    <w:p w:rsidR="00AE6289" w:rsidRDefault="00AE6289" w:rsidP="00290CD0">
      <w:pPr>
        <w:rPr>
          <w:rFonts w:ascii="Georgia" w:hAnsi="Georgia"/>
          <w:sz w:val="24"/>
          <w:szCs w:val="24"/>
        </w:rPr>
      </w:pPr>
    </w:p>
    <w:p w:rsidR="00AE6289" w:rsidRDefault="00AE6289" w:rsidP="00290CD0">
      <w:pPr>
        <w:rPr>
          <w:rFonts w:ascii="Georgia" w:hAnsi="Georgia"/>
          <w:sz w:val="24"/>
          <w:szCs w:val="24"/>
        </w:rPr>
      </w:pPr>
    </w:p>
    <w:p w:rsidR="00AE6289" w:rsidRDefault="00AE6289" w:rsidP="00290CD0">
      <w:pPr>
        <w:rPr>
          <w:rFonts w:ascii="Georgia" w:hAnsi="Georgia"/>
          <w:sz w:val="24"/>
          <w:szCs w:val="24"/>
        </w:rPr>
      </w:pPr>
    </w:p>
    <w:p w:rsidR="00AE6289" w:rsidRDefault="00AE6289" w:rsidP="00290CD0">
      <w:pPr>
        <w:rPr>
          <w:rFonts w:ascii="Georgia" w:hAnsi="Georgia"/>
          <w:sz w:val="24"/>
          <w:szCs w:val="24"/>
        </w:rPr>
      </w:pPr>
    </w:p>
    <w:p w:rsidR="00AE6289" w:rsidRDefault="00AE6289" w:rsidP="00290CD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AE6289" w:rsidRPr="00AE6289" w:rsidRDefault="00AE6289" w:rsidP="00290CD0">
      <w:pPr>
        <w:rPr>
          <w:rFonts w:ascii="Georgia" w:hAnsi="Georgia"/>
          <w:sz w:val="24"/>
          <w:szCs w:val="24"/>
        </w:rPr>
      </w:pPr>
    </w:p>
    <w:p w:rsidR="00290CD0" w:rsidRPr="00AE6289" w:rsidRDefault="00DC2392" w:rsidP="00290CD0">
      <w:pPr>
        <w:rPr>
          <w:rFonts w:ascii="Arial" w:eastAsia="Arial Unicode MS" w:hAnsi="Arial"/>
        </w:rPr>
      </w:pPr>
      <w:r w:rsidRPr="00AE6289">
        <w:rPr>
          <w:rFonts w:ascii="Arial" w:eastAsia="Arial Unicode MS" w:hAnsi="Arial"/>
          <w:b/>
          <w:sz w:val="28"/>
          <w:szCs w:val="28"/>
        </w:rPr>
        <w:t>Saksorientering</w:t>
      </w:r>
    </w:p>
    <w:p w:rsidR="004A2621" w:rsidRPr="00314944" w:rsidRDefault="004A2621" w:rsidP="004A2621">
      <w:pPr>
        <w:rPr>
          <w:rFonts w:ascii="Georgia" w:hAnsi="Georgia"/>
        </w:rPr>
      </w:pPr>
      <w:r w:rsidRPr="00314944">
        <w:rPr>
          <w:rFonts w:ascii="Georgia" w:hAnsi="Georgia"/>
        </w:rPr>
        <w:t xml:space="preserve">I november 2015 sendte Det lutherske verdensforbund (LVF) ut dokumentet «The </w:t>
      </w:r>
      <w:proofErr w:type="spellStart"/>
      <w:r w:rsidRPr="00314944">
        <w:rPr>
          <w:rFonts w:ascii="Georgia" w:hAnsi="Georgia"/>
        </w:rPr>
        <w:t>Self-Understanding</w:t>
      </w:r>
      <w:proofErr w:type="spellEnd"/>
      <w:r w:rsidRPr="00314944">
        <w:rPr>
          <w:rFonts w:ascii="Georgia" w:hAnsi="Georgia"/>
        </w:rPr>
        <w:t xml:space="preserve"> </w:t>
      </w:r>
      <w:proofErr w:type="spellStart"/>
      <w:r w:rsidRPr="00314944">
        <w:rPr>
          <w:rFonts w:ascii="Georgia" w:hAnsi="Georgia"/>
        </w:rPr>
        <w:t>of</w:t>
      </w:r>
      <w:proofErr w:type="spellEnd"/>
      <w:r w:rsidRPr="00314944">
        <w:rPr>
          <w:rFonts w:ascii="Georgia" w:hAnsi="Georgia"/>
        </w:rPr>
        <w:t xml:space="preserve"> </w:t>
      </w:r>
      <w:proofErr w:type="spellStart"/>
      <w:r w:rsidRPr="00314944">
        <w:rPr>
          <w:rFonts w:ascii="Georgia" w:hAnsi="Georgia"/>
        </w:rPr>
        <w:t>the</w:t>
      </w:r>
      <w:proofErr w:type="spellEnd"/>
      <w:r w:rsidRPr="00314944">
        <w:rPr>
          <w:rFonts w:ascii="Georgia" w:hAnsi="Georgia"/>
        </w:rPr>
        <w:t xml:space="preserve"> </w:t>
      </w:r>
      <w:proofErr w:type="spellStart"/>
      <w:r w:rsidRPr="00314944">
        <w:rPr>
          <w:rFonts w:ascii="Georgia" w:hAnsi="Georgia"/>
        </w:rPr>
        <w:t>Lutheran</w:t>
      </w:r>
      <w:proofErr w:type="spellEnd"/>
      <w:r w:rsidRPr="00314944">
        <w:rPr>
          <w:rFonts w:ascii="Georgia" w:hAnsi="Georgia"/>
        </w:rPr>
        <w:t xml:space="preserve"> </w:t>
      </w:r>
      <w:proofErr w:type="spellStart"/>
      <w:r w:rsidRPr="00314944">
        <w:rPr>
          <w:rFonts w:ascii="Georgia" w:hAnsi="Georgia"/>
        </w:rPr>
        <w:t>Communion</w:t>
      </w:r>
      <w:proofErr w:type="spellEnd"/>
      <w:r w:rsidRPr="00314944">
        <w:rPr>
          <w:rFonts w:ascii="Georgia" w:hAnsi="Georgia"/>
        </w:rPr>
        <w:t xml:space="preserve">». Dokumentet er et resultat av en studieprosess hvor det er ønskelig å involvere medlemskirkene. Kirkene inviteres til å gi sin respons innen 31. juli 2016, hvoretter svarene skal systematiseres og inngå i forberedelsene til LVFs generalforsamling i 2017. </w:t>
      </w:r>
    </w:p>
    <w:p w:rsidR="004A2621" w:rsidRPr="00314944" w:rsidRDefault="004A2621" w:rsidP="004A2621">
      <w:pPr>
        <w:rPr>
          <w:rFonts w:ascii="Georgia" w:hAnsi="Georgia"/>
        </w:rPr>
      </w:pPr>
    </w:p>
    <w:p w:rsidR="004A2621" w:rsidRPr="00314944" w:rsidRDefault="004A2621" w:rsidP="004A2621">
      <w:pPr>
        <w:rPr>
          <w:rFonts w:ascii="Georgia" w:hAnsi="Georgia"/>
        </w:rPr>
      </w:pPr>
      <w:r w:rsidRPr="00314944">
        <w:rPr>
          <w:rFonts w:ascii="Georgia" w:hAnsi="Georgia"/>
        </w:rPr>
        <w:t>Ettersom Teologisk nemnd (TN) ikke hadde mulighet til å behandle dokumentet tidligere, behandlet TN saken på sitt møte 21.</w:t>
      </w:r>
      <w:r>
        <w:rPr>
          <w:rFonts w:ascii="Georgia" w:hAnsi="Georgia"/>
        </w:rPr>
        <w:t>-</w:t>
      </w:r>
      <w:r w:rsidRPr="00314944">
        <w:rPr>
          <w:rFonts w:ascii="Georgia" w:hAnsi="Georgia"/>
        </w:rPr>
        <w:t xml:space="preserve">22. april 2016. En arbeidsgruppe ble satt ned for å utarbeide utkast til høringssvar basert på de innspill som kom frem på møtet. Arbeidsgruppen ber om å få levere sitt utkast til høringssvar 27. mai, til behandling i MKR og </w:t>
      </w:r>
      <w:proofErr w:type="spellStart"/>
      <w:r w:rsidRPr="00314944">
        <w:rPr>
          <w:rFonts w:ascii="Georgia" w:hAnsi="Georgia"/>
        </w:rPr>
        <w:t>BMs</w:t>
      </w:r>
      <w:proofErr w:type="spellEnd"/>
      <w:r w:rsidRPr="00314944">
        <w:rPr>
          <w:rFonts w:ascii="Georgia" w:hAnsi="Georgia"/>
        </w:rPr>
        <w:t xml:space="preserve"> arbeidsutvalg</w:t>
      </w:r>
      <w:r>
        <w:rPr>
          <w:rFonts w:ascii="Georgia" w:hAnsi="Georgia"/>
        </w:rPr>
        <w:t>.</w:t>
      </w:r>
      <w:r w:rsidRPr="00314944">
        <w:rPr>
          <w:rFonts w:ascii="Georgia" w:hAnsi="Georgia"/>
        </w:rPr>
        <w:t xml:space="preserve"> </w:t>
      </w:r>
    </w:p>
    <w:p w:rsidR="004A2621" w:rsidRPr="00314944" w:rsidRDefault="004A2621" w:rsidP="004A2621">
      <w:pPr>
        <w:rPr>
          <w:rFonts w:ascii="Georgia" w:hAnsi="Georgia"/>
        </w:rPr>
      </w:pPr>
    </w:p>
    <w:p w:rsidR="004A2621" w:rsidRPr="00314944" w:rsidRDefault="004A2621" w:rsidP="004A2621">
      <w:pPr>
        <w:rPr>
          <w:rFonts w:ascii="Georgia" w:hAnsi="Georgia"/>
        </w:rPr>
      </w:pPr>
      <w:r w:rsidRPr="00314944">
        <w:rPr>
          <w:rFonts w:ascii="Georgia" w:hAnsi="Georgia"/>
        </w:rPr>
        <w:t>Utkastet utarbeides på engelsk.</w:t>
      </w:r>
    </w:p>
    <w:p w:rsidR="004A2621" w:rsidRPr="00314944" w:rsidRDefault="004A2621" w:rsidP="004A2621">
      <w:pPr>
        <w:rPr>
          <w:rFonts w:ascii="Georgia" w:hAnsi="Georgia"/>
        </w:rPr>
      </w:pPr>
      <w:r w:rsidRPr="00314944">
        <w:rPr>
          <w:rFonts w:ascii="Georgia" w:hAnsi="Georgia"/>
        </w:rPr>
        <w:t xml:space="preserve">I følgebrevet til studiedokumentet stiller LVF følgende spørsmål: </w:t>
      </w:r>
    </w:p>
    <w:p w:rsidR="004A2621" w:rsidRPr="00314944" w:rsidRDefault="004A2621" w:rsidP="004A2621">
      <w:pPr>
        <w:rPr>
          <w:rFonts w:ascii="Georgia" w:hAnsi="Georgia"/>
        </w:rPr>
      </w:pPr>
    </w:p>
    <w:p w:rsidR="004A2621" w:rsidRPr="00314944" w:rsidRDefault="004A2621" w:rsidP="004A2621">
      <w:pPr>
        <w:rPr>
          <w:rFonts w:ascii="Georgia" w:hAnsi="Georgia"/>
          <w:b/>
          <w:lang w:val="en-GB"/>
        </w:rPr>
      </w:pPr>
      <w:r w:rsidRPr="00314944">
        <w:rPr>
          <w:rFonts w:ascii="Georgia" w:hAnsi="Georgia"/>
          <w:b/>
          <w:lang w:val="en-GB"/>
        </w:rPr>
        <w:t>Part 1: The gift of communion (ecclesiological)</w:t>
      </w:r>
    </w:p>
    <w:p w:rsidR="004A2621" w:rsidRPr="00314944" w:rsidRDefault="004A2621" w:rsidP="004A2621">
      <w:pPr>
        <w:rPr>
          <w:rFonts w:ascii="Georgia" w:hAnsi="Georgia"/>
          <w:lang w:val="en-GB"/>
        </w:rPr>
      </w:pPr>
    </w:p>
    <w:p w:rsidR="004A2621" w:rsidRPr="00314944" w:rsidRDefault="004A2621" w:rsidP="004A2621">
      <w:pPr>
        <w:numPr>
          <w:ilvl w:val="0"/>
          <w:numId w:val="1"/>
        </w:numPr>
        <w:rPr>
          <w:rFonts w:ascii="Georgia" w:hAnsi="Georgia"/>
          <w:lang w:val="en-GB"/>
        </w:rPr>
      </w:pPr>
      <w:r w:rsidRPr="00314944">
        <w:rPr>
          <w:rFonts w:ascii="Georgia" w:hAnsi="Georgia"/>
          <w:lang w:val="en-GB"/>
        </w:rPr>
        <w:t xml:space="preserve">What concepts and ideas in the study document are most helpful for strengthening the identity of your church? </w:t>
      </w:r>
    </w:p>
    <w:p w:rsidR="004A2621" w:rsidRPr="00314944" w:rsidRDefault="004A2621" w:rsidP="004A2621">
      <w:pPr>
        <w:numPr>
          <w:ilvl w:val="0"/>
          <w:numId w:val="1"/>
        </w:numPr>
        <w:rPr>
          <w:rFonts w:ascii="Georgia" w:hAnsi="Georgia"/>
          <w:lang w:val="en-GB"/>
        </w:rPr>
      </w:pPr>
      <w:r w:rsidRPr="00314944">
        <w:rPr>
          <w:rFonts w:ascii="Georgia" w:hAnsi="Georgia"/>
          <w:lang w:val="en-GB"/>
        </w:rPr>
        <w:t xml:space="preserve">Does this document help your church to understand itself as part of the global Lutheran communion? </w:t>
      </w:r>
    </w:p>
    <w:p w:rsidR="004A2621" w:rsidRPr="00314944" w:rsidRDefault="004A2621" w:rsidP="004A2621">
      <w:pPr>
        <w:numPr>
          <w:ilvl w:val="0"/>
          <w:numId w:val="1"/>
        </w:numPr>
        <w:rPr>
          <w:rFonts w:ascii="Georgia" w:hAnsi="Georgia"/>
          <w:lang w:val="en-GB"/>
        </w:rPr>
      </w:pPr>
      <w:r w:rsidRPr="00314944">
        <w:rPr>
          <w:rFonts w:ascii="Georgia" w:hAnsi="Georgia"/>
          <w:lang w:val="en-GB"/>
        </w:rPr>
        <w:t xml:space="preserve">Share the theological themes arising in your church during the study process of this document. </w:t>
      </w:r>
    </w:p>
    <w:p w:rsidR="004A2621" w:rsidRPr="00314944" w:rsidRDefault="004A2621" w:rsidP="004A2621">
      <w:pPr>
        <w:rPr>
          <w:rFonts w:ascii="Georgia" w:hAnsi="Georgia"/>
          <w:lang w:val="en-GB"/>
        </w:rPr>
      </w:pPr>
    </w:p>
    <w:p w:rsidR="004A2621" w:rsidRPr="00314944" w:rsidRDefault="004A2621" w:rsidP="004A2621">
      <w:pPr>
        <w:rPr>
          <w:rFonts w:ascii="Georgia" w:hAnsi="Georgia"/>
          <w:b/>
          <w:lang w:val="en-GB"/>
        </w:rPr>
      </w:pPr>
      <w:r w:rsidRPr="00314944">
        <w:rPr>
          <w:rFonts w:ascii="Georgia" w:hAnsi="Georgia"/>
          <w:b/>
          <w:lang w:val="en-GB"/>
        </w:rPr>
        <w:t>Part II: Discerning and living out communion (relational)</w:t>
      </w:r>
    </w:p>
    <w:p w:rsidR="004A2621" w:rsidRPr="00314944" w:rsidRDefault="004A2621" w:rsidP="004A2621">
      <w:pPr>
        <w:rPr>
          <w:rFonts w:ascii="Georgia" w:hAnsi="Georgia"/>
          <w:lang w:val="en-GB"/>
        </w:rPr>
      </w:pPr>
    </w:p>
    <w:p w:rsidR="004A2621" w:rsidRPr="00314944" w:rsidRDefault="004A2621" w:rsidP="004A2621">
      <w:pPr>
        <w:numPr>
          <w:ilvl w:val="0"/>
          <w:numId w:val="2"/>
        </w:numPr>
        <w:rPr>
          <w:rFonts w:ascii="Georgia" w:hAnsi="Georgia"/>
          <w:lang w:val="en-GB"/>
        </w:rPr>
      </w:pPr>
      <w:r w:rsidRPr="00314944">
        <w:rPr>
          <w:rFonts w:ascii="Georgia" w:hAnsi="Georgia"/>
          <w:lang w:val="en-GB"/>
        </w:rPr>
        <w:t>Does the document help your church to relate con</w:t>
      </w:r>
      <w:r>
        <w:rPr>
          <w:rFonts w:ascii="Georgia" w:hAnsi="Georgia"/>
          <w:lang w:val="en-GB"/>
        </w:rPr>
        <w:t>s</w:t>
      </w:r>
      <w:r w:rsidRPr="00314944">
        <w:rPr>
          <w:rFonts w:ascii="Georgia" w:hAnsi="Georgia"/>
          <w:lang w:val="en-GB"/>
        </w:rPr>
        <w:t xml:space="preserve">tructively to diversity in its pastoral ministry? </w:t>
      </w:r>
    </w:p>
    <w:p w:rsidR="004A2621" w:rsidRPr="00314944" w:rsidRDefault="004A2621" w:rsidP="004A2621">
      <w:pPr>
        <w:numPr>
          <w:ilvl w:val="0"/>
          <w:numId w:val="2"/>
        </w:numPr>
        <w:rPr>
          <w:rFonts w:ascii="Georgia" w:hAnsi="Georgia"/>
          <w:lang w:val="en-GB"/>
        </w:rPr>
      </w:pPr>
      <w:r w:rsidRPr="00314944">
        <w:rPr>
          <w:rFonts w:ascii="Georgia" w:hAnsi="Georgia"/>
          <w:lang w:val="en-GB"/>
        </w:rPr>
        <w:t xml:space="preserve">What are the practical ways to deal with different interpretations of the Bible that can strengthen churches in communion? </w:t>
      </w:r>
    </w:p>
    <w:p w:rsidR="004A2621" w:rsidRPr="00314944" w:rsidRDefault="004A2621" w:rsidP="004A2621">
      <w:pPr>
        <w:numPr>
          <w:ilvl w:val="0"/>
          <w:numId w:val="2"/>
        </w:numPr>
        <w:rPr>
          <w:rFonts w:ascii="Georgia" w:hAnsi="Georgia"/>
          <w:lang w:val="en-GB"/>
        </w:rPr>
      </w:pPr>
      <w:r w:rsidRPr="00314944">
        <w:rPr>
          <w:rFonts w:ascii="Georgia" w:hAnsi="Georgia"/>
          <w:lang w:val="en-GB"/>
        </w:rPr>
        <w:t xml:space="preserve">Share examples of how your church is engaged in communion building and mutual relations. </w:t>
      </w:r>
    </w:p>
    <w:p w:rsidR="00DC2392" w:rsidRPr="00190F0C" w:rsidRDefault="00DC2392" w:rsidP="00290CD0">
      <w:pPr>
        <w:rPr>
          <w:rFonts w:asciiTheme="minorHAnsi" w:hAnsiTheme="minorHAnsi"/>
          <w:b/>
          <w:sz w:val="28"/>
          <w:szCs w:val="28"/>
          <w:lang w:val="nn-NO"/>
        </w:rPr>
      </w:pPr>
    </w:p>
    <w:p w:rsidR="00290CD0" w:rsidRPr="00AE6289" w:rsidRDefault="00290CD0" w:rsidP="00290CD0">
      <w:pPr>
        <w:rPr>
          <w:rFonts w:ascii="Arial" w:hAnsi="Arial"/>
          <w:b/>
          <w:sz w:val="28"/>
          <w:szCs w:val="28"/>
        </w:rPr>
      </w:pPr>
      <w:r w:rsidRPr="00AE6289">
        <w:rPr>
          <w:rFonts w:ascii="Arial" w:hAnsi="Arial"/>
          <w:b/>
          <w:sz w:val="28"/>
          <w:szCs w:val="28"/>
        </w:rPr>
        <w:t>Økono</w:t>
      </w:r>
      <w:r w:rsidR="00D20F66" w:rsidRPr="00AE6289">
        <w:rPr>
          <w:rFonts w:ascii="Arial" w:hAnsi="Arial"/>
          <w:b/>
          <w:sz w:val="28"/>
          <w:szCs w:val="28"/>
        </w:rPr>
        <w:t>miske/administrative konsekvens</w:t>
      </w:r>
      <w:r w:rsidR="003E5E73">
        <w:rPr>
          <w:rFonts w:ascii="Arial" w:hAnsi="Arial"/>
          <w:b/>
          <w:sz w:val="28"/>
          <w:szCs w:val="28"/>
        </w:rPr>
        <w:t>e</w:t>
      </w:r>
      <w:r w:rsidRPr="00AE6289">
        <w:rPr>
          <w:rFonts w:ascii="Arial" w:hAnsi="Arial"/>
          <w:b/>
          <w:sz w:val="28"/>
          <w:szCs w:val="28"/>
        </w:rPr>
        <w:t>r</w:t>
      </w:r>
    </w:p>
    <w:p w:rsidR="00290CD0" w:rsidRPr="00AE6289" w:rsidRDefault="004A2621" w:rsidP="00290CD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Ingen</w:t>
      </w:r>
    </w:p>
    <w:p w:rsidR="00290CD0" w:rsidRPr="00AE6289" w:rsidRDefault="00290CD0" w:rsidP="00137F13">
      <w:pPr>
        <w:rPr>
          <w:rFonts w:ascii="Georgia" w:hAnsi="Georgia" w:cs="Times New Roman"/>
          <w:sz w:val="24"/>
          <w:szCs w:val="24"/>
        </w:rPr>
      </w:pPr>
    </w:p>
    <w:sectPr w:rsidR="00290CD0" w:rsidRPr="00AE6289" w:rsidSect="006035F1">
      <w:headerReference w:type="default" r:id="rId10"/>
      <w:pgSz w:w="11906" w:h="16838"/>
      <w:pgMar w:top="709" w:right="1417" w:bottom="1417" w:left="1276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FE" w:rsidRDefault="00B179FE" w:rsidP="00137F13">
      <w:r>
        <w:separator/>
      </w:r>
    </w:p>
  </w:endnote>
  <w:endnote w:type="continuationSeparator" w:id="0">
    <w:p w:rsidR="00B179FE" w:rsidRDefault="00B179FE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FE" w:rsidRDefault="00B179FE" w:rsidP="00137F13">
      <w:r>
        <w:separator/>
      </w:r>
    </w:p>
  </w:footnote>
  <w:footnote w:type="continuationSeparator" w:id="0">
    <w:p w:rsidR="00B179FE" w:rsidRDefault="00B179FE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86" w:rsidRDefault="00A630EF" w:rsidP="00137F13">
    <w:pPr>
      <w:pStyle w:val="Topptekst"/>
    </w:pPr>
    <w:r w:rsidRPr="00A630EF">
      <w:rPr>
        <w:rFonts w:ascii="Arial" w:hAnsi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8636B"/>
    <w:multiLevelType w:val="hybridMultilevel"/>
    <w:tmpl w:val="820ECDE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A20717"/>
    <w:multiLevelType w:val="hybridMultilevel"/>
    <w:tmpl w:val="1D2C89D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21944"/>
    <w:rsid w:val="000370C3"/>
    <w:rsid w:val="000433D5"/>
    <w:rsid w:val="00047319"/>
    <w:rsid w:val="000603D6"/>
    <w:rsid w:val="00064229"/>
    <w:rsid w:val="00072AD9"/>
    <w:rsid w:val="00087688"/>
    <w:rsid w:val="00090BF8"/>
    <w:rsid w:val="0009758A"/>
    <w:rsid w:val="000A11AD"/>
    <w:rsid w:val="000A4AF2"/>
    <w:rsid w:val="000C2401"/>
    <w:rsid w:val="000C74A5"/>
    <w:rsid w:val="000F0A15"/>
    <w:rsid w:val="000F3AD3"/>
    <w:rsid w:val="00101CA9"/>
    <w:rsid w:val="00105964"/>
    <w:rsid w:val="00111BF9"/>
    <w:rsid w:val="00126139"/>
    <w:rsid w:val="00135719"/>
    <w:rsid w:val="00137F13"/>
    <w:rsid w:val="00151A85"/>
    <w:rsid w:val="00165661"/>
    <w:rsid w:val="00165BE3"/>
    <w:rsid w:val="00167996"/>
    <w:rsid w:val="00170E5F"/>
    <w:rsid w:val="00170F2C"/>
    <w:rsid w:val="00171649"/>
    <w:rsid w:val="001813F5"/>
    <w:rsid w:val="00183ED8"/>
    <w:rsid w:val="00184219"/>
    <w:rsid w:val="00190F0C"/>
    <w:rsid w:val="001C23DF"/>
    <w:rsid w:val="001C295E"/>
    <w:rsid w:val="001C6607"/>
    <w:rsid w:val="001D411B"/>
    <w:rsid w:val="001D6088"/>
    <w:rsid w:val="001E0585"/>
    <w:rsid w:val="001E3955"/>
    <w:rsid w:val="002008C2"/>
    <w:rsid w:val="00211AE4"/>
    <w:rsid w:val="00246042"/>
    <w:rsid w:val="00253B92"/>
    <w:rsid w:val="00290CD0"/>
    <w:rsid w:val="002B2AB1"/>
    <w:rsid w:val="002C164E"/>
    <w:rsid w:val="002C4A65"/>
    <w:rsid w:val="002C5AD2"/>
    <w:rsid w:val="002D48AC"/>
    <w:rsid w:val="003030B7"/>
    <w:rsid w:val="0030503E"/>
    <w:rsid w:val="00306B8F"/>
    <w:rsid w:val="003135A3"/>
    <w:rsid w:val="00336790"/>
    <w:rsid w:val="00345CF2"/>
    <w:rsid w:val="0035236C"/>
    <w:rsid w:val="00354386"/>
    <w:rsid w:val="00380855"/>
    <w:rsid w:val="003D5CB6"/>
    <w:rsid w:val="003D6B4F"/>
    <w:rsid w:val="003E5E73"/>
    <w:rsid w:val="0040790B"/>
    <w:rsid w:val="00407BBD"/>
    <w:rsid w:val="00422521"/>
    <w:rsid w:val="00431314"/>
    <w:rsid w:val="0046023D"/>
    <w:rsid w:val="00462042"/>
    <w:rsid w:val="00462EF6"/>
    <w:rsid w:val="0046326D"/>
    <w:rsid w:val="0048110F"/>
    <w:rsid w:val="0049127A"/>
    <w:rsid w:val="00496DA4"/>
    <w:rsid w:val="004A2621"/>
    <w:rsid w:val="00513FFB"/>
    <w:rsid w:val="00514438"/>
    <w:rsid w:val="005514F0"/>
    <w:rsid w:val="00555064"/>
    <w:rsid w:val="005762F6"/>
    <w:rsid w:val="0058433E"/>
    <w:rsid w:val="00586A10"/>
    <w:rsid w:val="00590F92"/>
    <w:rsid w:val="005E6F0C"/>
    <w:rsid w:val="005F56A9"/>
    <w:rsid w:val="005F5AD9"/>
    <w:rsid w:val="006035F1"/>
    <w:rsid w:val="00603609"/>
    <w:rsid w:val="0061237E"/>
    <w:rsid w:val="00625895"/>
    <w:rsid w:val="006268B2"/>
    <w:rsid w:val="006339F2"/>
    <w:rsid w:val="00666D72"/>
    <w:rsid w:val="00686AA0"/>
    <w:rsid w:val="006A1572"/>
    <w:rsid w:val="006A1FA7"/>
    <w:rsid w:val="006B7806"/>
    <w:rsid w:val="006D27FD"/>
    <w:rsid w:val="006E5F72"/>
    <w:rsid w:val="00707D88"/>
    <w:rsid w:val="007202A7"/>
    <w:rsid w:val="00725F68"/>
    <w:rsid w:val="007301C6"/>
    <w:rsid w:val="007317C3"/>
    <w:rsid w:val="00743C24"/>
    <w:rsid w:val="00753350"/>
    <w:rsid w:val="00781D3D"/>
    <w:rsid w:val="00793939"/>
    <w:rsid w:val="007A1DE4"/>
    <w:rsid w:val="007A2DF4"/>
    <w:rsid w:val="007A6F56"/>
    <w:rsid w:val="007D49B0"/>
    <w:rsid w:val="007E1F0C"/>
    <w:rsid w:val="00804FF0"/>
    <w:rsid w:val="00820689"/>
    <w:rsid w:val="0082467F"/>
    <w:rsid w:val="0084588E"/>
    <w:rsid w:val="00847590"/>
    <w:rsid w:val="0085510A"/>
    <w:rsid w:val="008564CD"/>
    <w:rsid w:val="0087253D"/>
    <w:rsid w:val="00876C27"/>
    <w:rsid w:val="00877375"/>
    <w:rsid w:val="008779EC"/>
    <w:rsid w:val="00881DEC"/>
    <w:rsid w:val="008E2638"/>
    <w:rsid w:val="00906249"/>
    <w:rsid w:val="00915F54"/>
    <w:rsid w:val="0092477C"/>
    <w:rsid w:val="009313B4"/>
    <w:rsid w:val="00943E4D"/>
    <w:rsid w:val="00953A32"/>
    <w:rsid w:val="00960425"/>
    <w:rsid w:val="00975A38"/>
    <w:rsid w:val="00992299"/>
    <w:rsid w:val="00993E91"/>
    <w:rsid w:val="009C22B7"/>
    <w:rsid w:val="009D3EBE"/>
    <w:rsid w:val="00A01425"/>
    <w:rsid w:val="00A12551"/>
    <w:rsid w:val="00A26C52"/>
    <w:rsid w:val="00A30BEF"/>
    <w:rsid w:val="00A42420"/>
    <w:rsid w:val="00A46696"/>
    <w:rsid w:val="00A575D6"/>
    <w:rsid w:val="00A630EF"/>
    <w:rsid w:val="00A85F18"/>
    <w:rsid w:val="00AB70EB"/>
    <w:rsid w:val="00AC6003"/>
    <w:rsid w:val="00AD1750"/>
    <w:rsid w:val="00AD1FCA"/>
    <w:rsid w:val="00AE5B3B"/>
    <w:rsid w:val="00AE6289"/>
    <w:rsid w:val="00B024A3"/>
    <w:rsid w:val="00B02F32"/>
    <w:rsid w:val="00B12456"/>
    <w:rsid w:val="00B139C9"/>
    <w:rsid w:val="00B179FE"/>
    <w:rsid w:val="00B92864"/>
    <w:rsid w:val="00B953D2"/>
    <w:rsid w:val="00BB79F3"/>
    <w:rsid w:val="00BC2B64"/>
    <w:rsid w:val="00BC4451"/>
    <w:rsid w:val="00BE1983"/>
    <w:rsid w:val="00BF26F6"/>
    <w:rsid w:val="00BF3BCA"/>
    <w:rsid w:val="00C044F5"/>
    <w:rsid w:val="00C066C5"/>
    <w:rsid w:val="00C20E0B"/>
    <w:rsid w:val="00C30614"/>
    <w:rsid w:val="00C512D8"/>
    <w:rsid w:val="00C627C4"/>
    <w:rsid w:val="00C65A21"/>
    <w:rsid w:val="00C83EEE"/>
    <w:rsid w:val="00C84B12"/>
    <w:rsid w:val="00C86125"/>
    <w:rsid w:val="00CA5ACF"/>
    <w:rsid w:val="00CB07E8"/>
    <w:rsid w:val="00CB740A"/>
    <w:rsid w:val="00CB7CEC"/>
    <w:rsid w:val="00CD3755"/>
    <w:rsid w:val="00CD4FC7"/>
    <w:rsid w:val="00CE0920"/>
    <w:rsid w:val="00CF1B7E"/>
    <w:rsid w:val="00CF235E"/>
    <w:rsid w:val="00D03A83"/>
    <w:rsid w:val="00D04E1C"/>
    <w:rsid w:val="00D14F59"/>
    <w:rsid w:val="00D15245"/>
    <w:rsid w:val="00D20F66"/>
    <w:rsid w:val="00D2139F"/>
    <w:rsid w:val="00D2303E"/>
    <w:rsid w:val="00D24F61"/>
    <w:rsid w:val="00D32F6C"/>
    <w:rsid w:val="00D37383"/>
    <w:rsid w:val="00D50D4A"/>
    <w:rsid w:val="00D8004A"/>
    <w:rsid w:val="00D84931"/>
    <w:rsid w:val="00D942D9"/>
    <w:rsid w:val="00DA3CB0"/>
    <w:rsid w:val="00DB02E5"/>
    <w:rsid w:val="00DB10A5"/>
    <w:rsid w:val="00DB236A"/>
    <w:rsid w:val="00DB4335"/>
    <w:rsid w:val="00DC0DCB"/>
    <w:rsid w:val="00DC2392"/>
    <w:rsid w:val="00DC2A45"/>
    <w:rsid w:val="00DC34C1"/>
    <w:rsid w:val="00DF412D"/>
    <w:rsid w:val="00E334C1"/>
    <w:rsid w:val="00E439E7"/>
    <w:rsid w:val="00E451F8"/>
    <w:rsid w:val="00E5662E"/>
    <w:rsid w:val="00E63379"/>
    <w:rsid w:val="00EC19C1"/>
    <w:rsid w:val="00EC698D"/>
    <w:rsid w:val="00EE44E2"/>
    <w:rsid w:val="00EF5937"/>
    <w:rsid w:val="00EF5B9D"/>
    <w:rsid w:val="00F029AF"/>
    <w:rsid w:val="00F129BF"/>
    <w:rsid w:val="00F40695"/>
    <w:rsid w:val="00F47261"/>
    <w:rsid w:val="00F72108"/>
    <w:rsid w:val="00F93F34"/>
    <w:rsid w:val="00F94B67"/>
    <w:rsid w:val="00FA1BC3"/>
    <w:rsid w:val="00FA3CCE"/>
    <w:rsid w:val="00FB5765"/>
    <w:rsid w:val="00FB62EA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30A9BE-171C-43C3-9CA6-B9B9B34C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13"/>
    <w:pPr>
      <w:spacing w:after="0" w:line="240" w:lineRule="auto"/>
    </w:pPr>
    <w:rPr>
      <w:rFonts w:ascii="Calibri" w:hAnsi="Calibri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ascii="Arial" w:eastAsia="Times New Roman" w:hAnsi="Arial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uiPriority w:val="99"/>
    <w:unhideWhenUsed/>
    <w:rsid w:val="004A2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utheranworld.org/sites/default/files/Exhibit%209.2%20The%20Self-Understanding%20of%20the%20Lutheran%20Communio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websakInfo>
      <fletteDato>26.05.2016</fletteDato>
      <sakid>2014005156</sakid>
      <jpid>2016018728</jpid>
      <filUnique>282990</filUnique>
      <erHoveddokument>True</erHoveddokument>
      <tekstMal>03 - Sakspapir - KR - Kirkerådet - bokmål</tekstMal>
      <dcTitle>The Self-Understanding of the Lutheran Communion</dcTitle>
    </websakInfo>
    <mergeMode/>
    <showHiddenMark>False</showHiddenMark>
    <newDocName/>
    <templateURI/>
  </properties>
  <body>
    <Sdo_Tittel>The Self-Understanding of the Lutheran Communion</Sdo_Tittel>
    <Sdo_DokIDKort>16/18728</Sdo_DokIDKort>
    <Sdo_DokNr>16</Sdo_DokNr>
    <Sas_ArkivSakID>14/5156</Sas_ArkivSakID>
    <Sgr_Beskrivelse/>
    <Sdo_Tittel2>KR 34/16</Sdo_Tittel2>
    <Spg_Beskrivelse/>
    <TblVedlegg>
      <table>
        <headers>
          <header>ndb_Tittel</header>
          <header>ndb_dokID</header>
        </headers>
        <row>
          <cell/>
          <cell/>
        </row>
      </table>
    </TblVedlegg>
  </body>
  <footer/>
  <header/>
</document>
</file>

<file path=customXml/itemProps1.xml><?xml version="1.0" encoding="utf-8"?>
<ds:datastoreItem xmlns:ds="http://schemas.openxmlformats.org/officeDocument/2006/customXml" ds:itemID="{58CB8638-35C5-44E8-AF35-12414C2448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The Self-Understanding of the Lutheran Communion</vt:lpstr>
    </vt:vector>
  </TitlesOfParts>
  <Company>ACOS AS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Self-Understanding of the Lutheran Communion</dc:title>
  <dc:creator>Tor Christian Angeltveit</dc:creator>
  <cp:lastModifiedBy>Siv Thompson</cp:lastModifiedBy>
  <cp:revision>2</cp:revision>
  <dcterms:created xsi:type="dcterms:W3CDTF">2016-05-27T13:13:00Z</dcterms:created>
  <dcterms:modified xsi:type="dcterms:W3CDTF">2016-05-27T13:13:00Z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