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10810" w14:textId="77777777" w:rsidR="00992554" w:rsidRDefault="00992554" w:rsidP="00992554">
      <w:pPr>
        <w:pStyle w:val="Topptekst"/>
        <w:pBdr>
          <w:bottom w:val="single" w:sz="6" w:space="1" w:color="auto"/>
        </w:pBdr>
      </w:pPr>
    </w:p>
    <w:p w14:paraId="31BD1B2D" w14:textId="77777777" w:rsidR="00992554" w:rsidRDefault="00992554" w:rsidP="00992554">
      <w:pPr>
        <w:pStyle w:val="Topptekst"/>
        <w:pBdr>
          <w:bottom w:val="single" w:sz="6" w:space="1" w:color="auto"/>
        </w:pBdr>
      </w:pPr>
    </w:p>
    <w:p w14:paraId="4E6F25B4" w14:textId="77777777" w:rsidR="00992554" w:rsidRPr="00B22F87" w:rsidRDefault="00992554" w:rsidP="00992554">
      <w:pPr>
        <w:pStyle w:val="Tittel"/>
        <w:tabs>
          <w:tab w:val="left" w:pos="555"/>
        </w:tabs>
        <w:jc w:val="left"/>
        <w:rPr>
          <w:rFonts w:ascii="Arial" w:hAnsi="Arial" w:cs="Arial"/>
          <w:sz w:val="22"/>
          <w:szCs w:val="22"/>
          <w:lang w:val="se-NO"/>
        </w:rPr>
      </w:pPr>
    </w:p>
    <w:p w14:paraId="4C994C75" w14:textId="77777777" w:rsidR="00A322BB" w:rsidRDefault="00A322BB"/>
    <w:p w14:paraId="2572A7FD" w14:textId="77777777" w:rsidR="00EE0ED1" w:rsidRPr="007A0278" w:rsidRDefault="00EE0ED1" w:rsidP="00EE0ED1">
      <w:pPr>
        <w:pStyle w:val="Tittel"/>
        <w:tabs>
          <w:tab w:val="left" w:pos="555"/>
        </w:tabs>
        <w:jc w:val="left"/>
        <w:rPr>
          <w:rFonts w:ascii="Arial" w:hAnsi="Arial" w:cs="Arial"/>
          <w:b w:val="0"/>
          <w:sz w:val="22"/>
          <w:szCs w:val="22"/>
        </w:rPr>
      </w:pPr>
      <w:proofErr w:type="spellStart"/>
      <w:r>
        <w:rPr>
          <w:rFonts w:ascii="Arial" w:hAnsi="Arial" w:cs="Arial"/>
          <w:sz w:val="22"/>
          <w:szCs w:val="22"/>
        </w:rPr>
        <w:t>Referánsa</w:t>
      </w:r>
      <w:proofErr w:type="spellEnd"/>
      <w:r>
        <w:rPr>
          <w:rFonts w:ascii="Arial" w:hAnsi="Arial" w:cs="Arial"/>
          <w:sz w:val="22"/>
          <w:szCs w:val="22"/>
        </w:rPr>
        <w:t>:</w:t>
      </w:r>
      <w:r>
        <w:rPr>
          <w:rFonts w:ascii="Arial" w:hAnsi="Arial" w:cs="Arial"/>
          <w:b w:val="0"/>
          <w:sz w:val="22"/>
          <w:szCs w:val="22"/>
        </w:rPr>
        <w:t xml:space="preserve"> </w:t>
      </w:r>
    </w:p>
    <w:p w14:paraId="3AA35845" w14:textId="77777777" w:rsidR="00EE0ED1" w:rsidRDefault="00EE0ED1" w:rsidP="00EE0ED1"/>
    <w:p w14:paraId="277E3439" w14:textId="08FCC458" w:rsidR="00EE0ED1" w:rsidRPr="00EF6EF9" w:rsidRDefault="00EE0ED1" w:rsidP="00EE0ED1">
      <w:proofErr w:type="spellStart"/>
      <w:r>
        <w:rPr>
          <w:b/>
        </w:rPr>
        <w:t>Árkijvvaássje</w:t>
      </w:r>
      <w:proofErr w:type="spellEnd"/>
      <w:r w:rsidRPr="007A0278">
        <w:rPr>
          <w:b/>
        </w:rPr>
        <w:t>:</w:t>
      </w:r>
      <w:r>
        <w:t xml:space="preserve"> </w:t>
      </w:r>
      <w:r w:rsidR="007F01C3">
        <w:t>19/01503-11</w:t>
      </w:r>
    </w:p>
    <w:p w14:paraId="7D33AAA8" w14:textId="77777777" w:rsidR="00EE0ED1" w:rsidRDefault="00EE0ED1" w:rsidP="00EE0ED1"/>
    <w:p w14:paraId="69BD3F00" w14:textId="77777777" w:rsidR="00992554" w:rsidRDefault="00992554" w:rsidP="00EE0ED1"/>
    <w:p w14:paraId="08F5154C" w14:textId="77777777" w:rsidR="00992554" w:rsidRDefault="00992554" w:rsidP="00EE0ED1"/>
    <w:p w14:paraId="1C26D50B" w14:textId="77777777" w:rsidR="00992554" w:rsidRDefault="00992554" w:rsidP="00EE0ED1"/>
    <w:p w14:paraId="18C7CC02" w14:textId="77777777" w:rsidR="00992554" w:rsidRPr="00F92373" w:rsidRDefault="00992554" w:rsidP="00EE0ED1"/>
    <w:p w14:paraId="624AD77F" w14:textId="77777777" w:rsidR="00EE0ED1" w:rsidRPr="00992554" w:rsidRDefault="00EE0ED1" w:rsidP="00992554">
      <w:pPr>
        <w:spacing w:after="0" w:line="240" w:lineRule="auto"/>
        <w:rPr>
          <w:rFonts w:eastAsiaTheme="majorEastAsia" w:cstheme="majorBidi"/>
          <w:b/>
          <w:sz w:val="36"/>
          <w:szCs w:val="32"/>
          <w:lang w:val="se-NO" w:eastAsia="nb-NO"/>
        </w:rPr>
      </w:pPr>
      <w:r w:rsidRPr="00992554">
        <w:rPr>
          <w:rFonts w:eastAsiaTheme="majorEastAsia" w:cstheme="majorBidi"/>
          <w:b/>
          <w:sz w:val="36"/>
          <w:szCs w:val="32"/>
          <w:lang w:val="se-NO" w:eastAsia="nb-NO"/>
        </w:rPr>
        <w:t>Tjåhkanimårnigav dåhkkidit</w:t>
      </w:r>
    </w:p>
    <w:p w14:paraId="68281FD3" w14:textId="77777777" w:rsidR="00EE0ED1" w:rsidRDefault="00EE0ED1" w:rsidP="00EE0ED1">
      <w:pPr>
        <w:tabs>
          <w:tab w:val="left" w:pos="7890"/>
        </w:tabs>
      </w:pPr>
      <w:r>
        <w:tab/>
      </w:r>
    </w:p>
    <w:p w14:paraId="1D9FA9BF" w14:textId="77777777" w:rsidR="00EE0ED1" w:rsidRPr="00992554" w:rsidRDefault="00EE0ED1" w:rsidP="00992554">
      <w:pPr>
        <w:spacing w:after="0" w:line="240" w:lineRule="auto"/>
        <w:rPr>
          <w:rFonts w:eastAsiaTheme="minorEastAsia" w:cs="Arial"/>
          <w:b/>
          <w:sz w:val="32"/>
          <w:szCs w:val="32"/>
          <w:lang w:val="se-NO" w:eastAsia="nb-NO"/>
        </w:rPr>
      </w:pPr>
      <w:proofErr w:type="spellStart"/>
      <w:r w:rsidRPr="00992554">
        <w:rPr>
          <w:rFonts w:eastAsiaTheme="minorEastAsia" w:cs="Arial"/>
          <w:b/>
          <w:sz w:val="32"/>
          <w:szCs w:val="32"/>
          <w:lang w:val="se-NO" w:eastAsia="nb-NO"/>
        </w:rPr>
        <w:t>Ássjetjielggidus</w:t>
      </w:r>
      <w:proofErr w:type="spellEnd"/>
    </w:p>
    <w:p w14:paraId="43EA275E" w14:textId="77777777" w:rsidR="00992554" w:rsidRDefault="00992554" w:rsidP="00EE0ED1">
      <w:pPr>
        <w:shd w:val="clear" w:color="auto" w:fill="FFFFFF"/>
        <w:spacing w:after="0" w:line="240" w:lineRule="auto"/>
        <w:contextualSpacing/>
        <w:rPr>
          <w:rFonts w:ascii="Calibri" w:eastAsia="Times New Roman" w:hAnsi="Calibri" w:cs="Calibri"/>
          <w:color w:val="000000" w:themeColor="text1"/>
          <w:sz w:val="24"/>
          <w:szCs w:val="24"/>
          <w:lang w:val="se-NO" w:eastAsia="nb-NO"/>
        </w:rPr>
      </w:pPr>
    </w:p>
    <w:p w14:paraId="59D52E58" w14:textId="77777777" w:rsidR="00EE0ED1" w:rsidRPr="00992554" w:rsidRDefault="00EE0ED1" w:rsidP="00EE0ED1">
      <w:pPr>
        <w:shd w:val="clear" w:color="auto" w:fill="FFFFFF"/>
        <w:spacing w:after="0" w:line="240" w:lineRule="auto"/>
        <w:contextualSpacing/>
        <w:rPr>
          <w:rFonts w:ascii="Calibri" w:eastAsia="Times New Roman" w:hAnsi="Calibri" w:cs="Calibri"/>
          <w:color w:val="000000" w:themeColor="text1"/>
          <w:sz w:val="24"/>
          <w:szCs w:val="24"/>
          <w:lang w:val="se-NO" w:eastAsia="nb-NO"/>
        </w:rPr>
      </w:pPr>
      <w:r w:rsidRPr="00992554">
        <w:rPr>
          <w:rFonts w:ascii="Calibri" w:eastAsia="Times New Roman" w:hAnsi="Calibri" w:cs="Calibri"/>
          <w:color w:val="000000" w:themeColor="text1"/>
          <w:sz w:val="24"/>
          <w:szCs w:val="24"/>
          <w:lang w:val="se-NO" w:eastAsia="nb-NO"/>
        </w:rPr>
        <w:t xml:space="preserve">Sáme </w:t>
      </w:r>
      <w:proofErr w:type="spellStart"/>
      <w:r w:rsidRPr="00992554">
        <w:rPr>
          <w:rFonts w:ascii="Calibri" w:eastAsia="Times New Roman" w:hAnsi="Calibri" w:cs="Calibri"/>
          <w:color w:val="000000" w:themeColor="text1"/>
          <w:sz w:val="24"/>
          <w:szCs w:val="24"/>
          <w:lang w:val="se-NO" w:eastAsia="nb-NO"/>
        </w:rPr>
        <w:t>girkkolasj</w:t>
      </w:r>
      <w:proofErr w:type="spellEnd"/>
      <w:r w:rsidRPr="00992554">
        <w:rPr>
          <w:rFonts w:ascii="Calibri" w:eastAsia="Times New Roman" w:hAnsi="Calibri" w:cs="Calibri"/>
          <w:color w:val="000000" w:themeColor="text1"/>
          <w:sz w:val="24"/>
          <w:szCs w:val="24"/>
          <w:lang w:val="se-NO" w:eastAsia="nb-NO"/>
        </w:rPr>
        <w:t xml:space="preserve"> </w:t>
      </w:r>
      <w:proofErr w:type="spellStart"/>
      <w:r w:rsidRPr="00992554">
        <w:rPr>
          <w:rFonts w:ascii="Calibri" w:eastAsia="Times New Roman" w:hAnsi="Calibri" w:cs="Calibri"/>
          <w:color w:val="000000" w:themeColor="text1"/>
          <w:sz w:val="24"/>
          <w:szCs w:val="24"/>
          <w:lang w:val="se-NO" w:eastAsia="nb-NO"/>
        </w:rPr>
        <w:t>válggatjåhkanime</w:t>
      </w:r>
      <w:proofErr w:type="spellEnd"/>
      <w:r w:rsidRPr="00992554">
        <w:rPr>
          <w:rFonts w:ascii="Calibri" w:eastAsia="Times New Roman" w:hAnsi="Calibri" w:cs="Calibri"/>
          <w:color w:val="000000" w:themeColor="text1"/>
          <w:sz w:val="24"/>
          <w:szCs w:val="24"/>
          <w:lang w:val="se-NO" w:eastAsia="nb-NO"/>
        </w:rPr>
        <w:t xml:space="preserve"> </w:t>
      </w:r>
      <w:proofErr w:type="spellStart"/>
      <w:r w:rsidRPr="00992554">
        <w:rPr>
          <w:rFonts w:ascii="Calibri" w:eastAsia="Times New Roman" w:hAnsi="Calibri" w:cs="Calibri"/>
          <w:color w:val="000000" w:themeColor="text1"/>
          <w:sz w:val="24"/>
          <w:szCs w:val="24"/>
          <w:lang w:val="se-NO" w:eastAsia="nb-NO"/>
        </w:rPr>
        <w:t>njuolgadusáj</w:t>
      </w:r>
      <w:proofErr w:type="spellEnd"/>
      <w:r w:rsidRPr="00992554">
        <w:rPr>
          <w:rFonts w:ascii="Calibri" w:eastAsia="Times New Roman" w:hAnsi="Calibri" w:cs="Calibri"/>
          <w:color w:val="000000" w:themeColor="text1"/>
          <w:sz w:val="24"/>
          <w:szCs w:val="24"/>
          <w:lang w:val="se-NO" w:eastAsia="nb-NO"/>
        </w:rPr>
        <w:t xml:space="preserve"> § 5-2 milta galggá válggatjåhkanibme ietjas tjåhkanimårnigav mierredit Sáme girkkoráde oajvvadusá milta.</w:t>
      </w:r>
    </w:p>
    <w:p w14:paraId="113FC9EC" w14:textId="77777777" w:rsidR="00EE0ED1" w:rsidRPr="0098686A" w:rsidRDefault="00EE0ED1" w:rsidP="00EE0ED1">
      <w:pPr>
        <w:rPr>
          <w:rFonts w:asciiTheme="minorHAnsi" w:hAnsiTheme="minorHAnsi"/>
        </w:rPr>
      </w:pPr>
    </w:p>
    <w:p w14:paraId="57322BCA" w14:textId="77777777" w:rsidR="00EE0ED1" w:rsidRPr="00EF6EF9" w:rsidRDefault="00EE0ED1" w:rsidP="00EE0ED1">
      <w:pPr>
        <w:rPr>
          <w:sz w:val="24"/>
          <w:szCs w:val="24"/>
        </w:rPr>
      </w:pPr>
    </w:p>
    <w:p w14:paraId="3AC6C20B" w14:textId="77777777" w:rsidR="00EE0ED1" w:rsidRPr="00992554" w:rsidRDefault="00EE0ED1" w:rsidP="00992554">
      <w:pPr>
        <w:spacing w:after="0" w:line="240" w:lineRule="auto"/>
        <w:rPr>
          <w:rFonts w:eastAsiaTheme="minorEastAsia" w:cs="Arial"/>
          <w:b/>
          <w:sz w:val="32"/>
          <w:szCs w:val="32"/>
          <w:lang w:val="se-NO" w:eastAsia="nb-NO"/>
        </w:rPr>
      </w:pPr>
      <w:proofErr w:type="spellStart"/>
      <w:r w:rsidRPr="00992554">
        <w:rPr>
          <w:rFonts w:eastAsiaTheme="minorEastAsia" w:cs="Arial"/>
          <w:b/>
          <w:sz w:val="32"/>
          <w:szCs w:val="32"/>
          <w:lang w:val="se-NO" w:eastAsia="nb-NO"/>
        </w:rPr>
        <w:t>Mærrádusoajvvadus</w:t>
      </w:r>
      <w:proofErr w:type="spellEnd"/>
    </w:p>
    <w:p w14:paraId="67C6DC4B" w14:textId="77777777" w:rsidR="00992554" w:rsidRDefault="00992554" w:rsidP="0098686A">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p>
    <w:p w14:paraId="1CB275D8" w14:textId="4BAD45BE" w:rsidR="001135DE" w:rsidRPr="00992554" w:rsidRDefault="00EE0ED1" w:rsidP="0098686A">
      <w:pPr>
        <w:shd w:val="clear" w:color="auto" w:fill="FFFFFF"/>
        <w:spacing w:after="0" w:line="240" w:lineRule="auto"/>
        <w:contextualSpacing/>
        <w:rPr>
          <w:rFonts w:ascii="Calibri" w:eastAsia="Times New Roman" w:hAnsi="Calibri" w:cs="Calibri"/>
          <w:color w:val="000000" w:themeColor="text1"/>
          <w:sz w:val="24"/>
          <w:szCs w:val="24"/>
          <w:lang w:val="se-NO" w:eastAsia="nb-NO"/>
        </w:rPr>
      </w:pPr>
      <w:r w:rsidRPr="00992554">
        <w:rPr>
          <w:rFonts w:ascii="Calibri" w:eastAsia="Times New Roman" w:hAnsi="Calibri" w:cs="Calibri"/>
          <w:color w:val="000000" w:themeColor="text1"/>
          <w:sz w:val="24"/>
          <w:szCs w:val="24"/>
          <w:lang w:val="se-NO" w:eastAsia="nb-NO"/>
        </w:rPr>
        <w:t>Sáme girkkoráde oajvvat Sáme girkkolasj válggatjåhkanibme tjuovvovasj tjåhkanimårnigav mierret:</w:t>
      </w:r>
    </w:p>
    <w:p w14:paraId="51596AC1" w14:textId="77777777" w:rsidR="0098686A" w:rsidRDefault="0098686A" w:rsidP="0098686A">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p>
    <w:p w14:paraId="3D3EB769" w14:textId="77777777" w:rsidR="00992554" w:rsidRPr="0098686A" w:rsidRDefault="00992554" w:rsidP="0098686A">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p>
    <w:p w14:paraId="1908F52F"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b/>
          <w:color w:val="000000" w:themeColor="text1"/>
          <w:sz w:val="36"/>
          <w:szCs w:val="36"/>
          <w:lang w:val="eu-ES" w:eastAsia="nb-NO"/>
        </w:rPr>
      </w:pPr>
      <w:r w:rsidRPr="00E3785B">
        <w:rPr>
          <w:rFonts w:ascii="Times New Roman" w:eastAsia="Times New Roman" w:hAnsi="Times New Roman" w:cs="Times New Roman"/>
          <w:b/>
          <w:color w:val="000000" w:themeColor="text1"/>
          <w:sz w:val="36"/>
          <w:szCs w:val="36"/>
          <w:lang w:val="eu-ES" w:eastAsia="nb-NO"/>
        </w:rPr>
        <w:t>Sáme girkkolasj válggatjåhkanime årnik</w:t>
      </w:r>
    </w:p>
    <w:p w14:paraId="07B2BECE"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p>
    <w:p w14:paraId="6F4E972F"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Oajvvadus mierreduvvam Sáme girkkorádes 29.11.2018</w:t>
      </w:r>
    </w:p>
    <w:p w14:paraId="350AE8AD"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p>
    <w:p w14:paraId="7E8CFF66"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b/>
          <w:bCs/>
          <w:color w:val="000000" w:themeColor="text1"/>
          <w:sz w:val="24"/>
          <w:szCs w:val="24"/>
          <w:lang w:val="eu-ES" w:eastAsia="nb-NO"/>
        </w:rPr>
      </w:pPr>
      <w:r w:rsidRPr="00E3785B">
        <w:rPr>
          <w:rFonts w:ascii="Times New Roman" w:eastAsia="Times New Roman" w:hAnsi="Times New Roman" w:cs="Times New Roman"/>
          <w:b/>
          <w:bCs/>
          <w:color w:val="000000" w:themeColor="text1"/>
          <w:sz w:val="24"/>
          <w:szCs w:val="24"/>
          <w:lang w:val="eu-ES" w:eastAsia="nb-NO"/>
        </w:rPr>
        <w:t>1. Kap. Åbbålasj mærrádusá</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1-1. Ulmme</w:t>
      </w:r>
    </w:p>
    <w:p w14:paraId="022EE1FF" w14:textId="77777777" w:rsidR="001135DE" w:rsidRPr="00E3785B" w:rsidRDefault="001135DE" w:rsidP="001135DE">
      <w:pPr>
        <w:ind w:firstLine="708"/>
        <w:rPr>
          <w:rFonts w:ascii="Times New Roman" w:eastAsia="Times New Roman" w:hAnsi="Times New Roman" w:cs="Times New Roman"/>
          <w:sz w:val="24"/>
          <w:szCs w:val="24"/>
          <w:lang w:val="eu-ES" w:eastAsia="nb-NO"/>
        </w:rPr>
      </w:pPr>
      <w:r w:rsidRPr="00E3785B">
        <w:rPr>
          <w:rFonts w:ascii="Times New Roman" w:eastAsia="Times New Roman" w:hAnsi="Times New Roman" w:cs="Times New Roman"/>
          <w:sz w:val="24"/>
          <w:szCs w:val="24"/>
          <w:lang w:val="eu-ES" w:eastAsia="nb-NO"/>
        </w:rPr>
        <w:t xml:space="preserve">Sáme girkkolasj válggatjåhkanibme la åvdåstiddje orgádna sáme girkkoiellemij Vuona girkkon mij galggá sáme girkkoiellemav bisodit ja åvdedit. </w:t>
      </w:r>
    </w:p>
    <w:p w14:paraId="5BA0A384"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Válggatjåhkanibme galggá bargonis liehket åskulasj evangela-luteralasj oahppaj.</w:t>
      </w:r>
    </w:p>
    <w:p w14:paraId="3CADDB6B"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Sáme girkkolasj válggatjåhkanibme galggá ævtodusájt oajvvadit Sáme girkkorádáj ja válljit sáme åvdåstiddjijt guokta nuorttalamos bisspaguovllorádijda, Sáme girkkolasj válggatjåhkanime njuolgadusáj § 1-2 milta.</w:t>
      </w:r>
    </w:p>
    <w:p w14:paraId="74C767E4" w14:textId="77777777" w:rsidR="001135DE" w:rsidRPr="00E3785B" w:rsidRDefault="001135DE" w:rsidP="001135DE">
      <w:pPr>
        <w:ind w:firstLine="708"/>
        <w:rPr>
          <w:rFonts w:ascii="Times New Roman" w:eastAsia="Times New Roman" w:hAnsi="Times New Roman" w:cs="Times New Roman"/>
          <w:sz w:val="24"/>
          <w:szCs w:val="24"/>
          <w:lang w:val="eu-ES" w:eastAsia="nb-NO"/>
        </w:rPr>
      </w:pPr>
      <w:r w:rsidRPr="00E3785B">
        <w:rPr>
          <w:rFonts w:ascii="Times New Roman" w:eastAsia="Times New Roman" w:hAnsi="Times New Roman" w:cs="Times New Roman"/>
          <w:sz w:val="24"/>
          <w:szCs w:val="24"/>
          <w:lang w:val="eu-ES" w:eastAsia="nb-NO"/>
        </w:rPr>
        <w:t>Válggatjåhkanibme bæssá aj buktet javllamusáv gå girkkolasj oajválasj dav ánot jali gå válggatjåhkanibme ietjas miela milta sihtá juokkirak ássjev låggŋit.</w:t>
      </w:r>
    </w:p>
    <w:p w14:paraId="3C22032C"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b/>
          <w:color w:val="000000" w:themeColor="text1"/>
          <w:sz w:val="24"/>
          <w:szCs w:val="24"/>
          <w:lang w:val="eu-ES" w:eastAsia="nb-NO"/>
        </w:rPr>
      </w:pPr>
      <w:r w:rsidRPr="00E3785B">
        <w:rPr>
          <w:rFonts w:ascii="Times New Roman" w:eastAsia="Times New Roman" w:hAnsi="Times New Roman" w:cs="Times New Roman"/>
          <w:b/>
          <w:color w:val="000000" w:themeColor="text1"/>
          <w:sz w:val="24"/>
          <w:szCs w:val="24"/>
          <w:lang w:val="eu-ES" w:eastAsia="nb-NO"/>
        </w:rPr>
        <w:t>§ 1-2. Válggatjåhkanime åvdåstiddje</w:t>
      </w:r>
    </w:p>
    <w:p w14:paraId="7FE07976"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Sáme girkkolasj válggatjåhkanime åvdåstiddje la mierredum Sáme girkkolasj válggatjåhkanime njuolgadusáj § 1-3 baktu.</w:t>
      </w:r>
    </w:p>
    <w:p w14:paraId="61A092D6"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b/>
          <w:bCs/>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1-3. Ietjá oassálasste Sáme girkkolasj válggatjåhkanimen</w:t>
      </w:r>
    </w:p>
    <w:p w14:paraId="682DF607"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Hållam- ja oajvvadimriektá li dájn:</w:t>
      </w:r>
    </w:p>
    <w:p w14:paraId="46446606" w14:textId="77777777" w:rsidR="001135DE" w:rsidRPr="00E3785B" w:rsidRDefault="001135DE" w:rsidP="001135DE">
      <w:pPr>
        <w:pStyle w:val="Listeavsnitt"/>
        <w:numPr>
          <w:ilvl w:val="0"/>
          <w:numId w:val="1"/>
        </w:numPr>
        <w:shd w:val="clear" w:color="auto" w:fill="FFFFFF"/>
        <w:spacing w:after="0" w:line="240" w:lineRule="auto"/>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lastRenderedPageBreak/>
        <w:t>Da ájrrasa Sáme girkkoráde nuorajnammadusás gudi ælla åvdåstiddjen válljiduvvam Sáme girkkolasj válggatjåhkanime njuolgadusáj § 1-3 vuostasj ladás bokstáva c milta.</w:t>
      </w:r>
    </w:p>
    <w:p w14:paraId="490ADB35"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Dáj la hållamriektá:</w:t>
      </w:r>
    </w:p>
    <w:p w14:paraId="408850BA" w14:textId="77777777" w:rsidR="001135DE" w:rsidRPr="00E3785B" w:rsidRDefault="001135DE" w:rsidP="001135DE">
      <w:pPr>
        <w:pStyle w:val="Listeavsnitt"/>
        <w:numPr>
          <w:ilvl w:val="0"/>
          <w:numId w:val="2"/>
        </w:numPr>
        <w:shd w:val="clear" w:color="auto" w:fill="FFFFFF"/>
        <w:spacing w:after="0" w:line="240" w:lineRule="auto"/>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 xml:space="preserve">Girkkoráde jådediddje, </w:t>
      </w:r>
    </w:p>
    <w:p w14:paraId="488DCC8E" w14:textId="77777777" w:rsidR="001135DE" w:rsidRPr="00E3785B" w:rsidRDefault="001135DE" w:rsidP="001135DE">
      <w:pPr>
        <w:pStyle w:val="Listeavsnitt"/>
        <w:numPr>
          <w:ilvl w:val="0"/>
          <w:numId w:val="2"/>
        </w:numPr>
        <w:shd w:val="clear" w:color="auto" w:fill="FFFFFF"/>
        <w:spacing w:after="0" w:line="240" w:lineRule="auto"/>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Girkkoráde direktørra,</w:t>
      </w:r>
    </w:p>
    <w:p w14:paraId="02ED4D64" w14:textId="77777777" w:rsidR="001135DE" w:rsidRPr="00E3785B" w:rsidRDefault="001135DE" w:rsidP="001135DE">
      <w:pPr>
        <w:pStyle w:val="Listeavsnitt"/>
        <w:numPr>
          <w:ilvl w:val="0"/>
          <w:numId w:val="2"/>
        </w:numPr>
        <w:shd w:val="clear" w:color="auto" w:fill="FFFFFF"/>
        <w:spacing w:after="0" w:line="240" w:lineRule="auto"/>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Sáme girkkoráde oajvvetjálle ja</w:t>
      </w:r>
    </w:p>
    <w:p w14:paraId="64BE94B9" w14:textId="77777777" w:rsidR="001135DE" w:rsidRPr="00E3785B" w:rsidRDefault="001135DE" w:rsidP="001135DE">
      <w:pPr>
        <w:pStyle w:val="Listeavsnitt"/>
        <w:numPr>
          <w:ilvl w:val="0"/>
          <w:numId w:val="2"/>
        </w:numPr>
        <w:shd w:val="clear" w:color="auto" w:fill="FFFFFF"/>
        <w:spacing w:after="0" w:line="240" w:lineRule="auto"/>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 xml:space="preserve">Åvdåstiddje girkkosebrudagájs majn Vuona girkkon la girkkolasj aktijvuohta. </w:t>
      </w:r>
    </w:p>
    <w:p w14:paraId="7E5C5B2A"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 xml:space="preserve">Tjåhkanibme máhttá hållamriektáv vaddet iehtjádijda ájnegis ássjijn tjåhkanimjådediddje oajvvadusá milta. </w:t>
      </w:r>
    </w:p>
    <w:p w14:paraId="382268EC"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p>
    <w:p w14:paraId="1B1FF995"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b/>
          <w:color w:val="000000" w:themeColor="text1"/>
          <w:sz w:val="24"/>
          <w:szCs w:val="24"/>
          <w:lang w:val="eu-ES" w:eastAsia="nb-NO"/>
        </w:rPr>
      </w:pPr>
      <w:r w:rsidRPr="00E3785B">
        <w:rPr>
          <w:rFonts w:ascii="Times New Roman" w:eastAsia="Times New Roman" w:hAnsi="Times New Roman" w:cs="Times New Roman"/>
          <w:b/>
          <w:color w:val="000000" w:themeColor="text1"/>
          <w:sz w:val="24"/>
          <w:szCs w:val="24"/>
          <w:lang w:val="eu-ES" w:eastAsia="nb-NO"/>
        </w:rPr>
        <w:t>§ 1-4. Bessam</w:t>
      </w:r>
    </w:p>
    <w:p w14:paraId="34B6866C"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Sån guhti la válljiduvvam Sáme girkkolasj válggatjåhkanime åvdåstiddjen galggá orgána tjåhkanimijda sæbrrat, jus ij la loabálasj sivva bessat. Loabálasj bessam galggá Sáme girkkorádáj diededuvvat.</w:t>
      </w:r>
    </w:p>
    <w:p w14:paraId="594FA70A"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1-5. Guossijt gåhttjot</w:t>
      </w:r>
      <w:r w:rsidRPr="00E3785B">
        <w:rPr>
          <w:rFonts w:ascii="Times New Roman" w:eastAsia="Times New Roman" w:hAnsi="Times New Roman" w:cs="Times New Roman"/>
          <w:color w:val="000000" w:themeColor="text1"/>
          <w:sz w:val="24"/>
          <w:szCs w:val="24"/>
          <w:lang w:val="eu-ES" w:eastAsia="nb-NO"/>
        </w:rPr>
        <w:br/>
        <w:t xml:space="preserve">Sáme girkkoráde máhttá guossijt gåhttjot ålles válggatjåhkanibmáj sæbrrat jali muhtem åsijda. </w:t>
      </w:r>
    </w:p>
    <w:p w14:paraId="5FC80140"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1-6. Tjåhkanimbievddegirjje</w:t>
      </w:r>
      <w:r w:rsidRPr="00E3785B">
        <w:rPr>
          <w:rFonts w:ascii="Times New Roman" w:eastAsia="Times New Roman" w:hAnsi="Times New Roman" w:cs="Times New Roman"/>
          <w:color w:val="000000" w:themeColor="text1"/>
          <w:sz w:val="24"/>
          <w:szCs w:val="24"/>
          <w:lang w:val="eu-ES" w:eastAsia="nb-NO"/>
        </w:rPr>
        <w:br/>
        <w:t xml:space="preserve">Tjåhkanimes galggá bievddegirjje tjáleduvvat. Dåppe galggá tjuodtjot: </w:t>
      </w:r>
      <w:r w:rsidRPr="00E3785B">
        <w:rPr>
          <w:rFonts w:ascii="Times New Roman" w:eastAsia="Times New Roman" w:hAnsi="Times New Roman" w:cs="Times New Roman"/>
          <w:color w:val="000000" w:themeColor="text1"/>
          <w:sz w:val="24"/>
          <w:szCs w:val="24"/>
          <w:lang w:val="eu-ES" w:eastAsia="nb-NO"/>
        </w:rPr>
        <w:br/>
        <w:t>- Tjåhkanime ássjelissta ja prográmma.</w:t>
      </w:r>
      <w:r w:rsidRPr="00E3785B">
        <w:rPr>
          <w:rFonts w:ascii="Times New Roman" w:eastAsia="Times New Roman" w:hAnsi="Times New Roman" w:cs="Times New Roman"/>
          <w:color w:val="000000" w:themeColor="text1"/>
          <w:sz w:val="24"/>
          <w:szCs w:val="24"/>
          <w:lang w:val="eu-ES" w:eastAsia="nb-NO"/>
        </w:rPr>
        <w:br/>
        <w:t>- Tjåhkanime åvdåstiddje.</w:t>
      </w:r>
      <w:r w:rsidRPr="00E3785B">
        <w:rPr>
          <w:rFonts w:ascii="Times New Roman" w:eastAsia="Times New Roman" w:hAnsi="Times New Roman" w:cs="Times New Roman"/>
          <w:color w:val="000000" w:themeColor="text1"/>
          <w:sz w:val="24"/>
          <w:szCs w:val="24"/>
          <w:lang w:val="eu-ES" w:eastAsia="nb-NO"/>
        </w:rPr>
        <w:br/>
        <w:t>- Gut javlaj juojddá iesjgeŋ</w:t>
      </w:r>
      <w:r>
        <w:rPr>
          <w:rFonts w:ascii="Times New Roman" w:eastAsia="Times New Roman" w:hAnsi="Times New Roman" w:cs="Times New Roman"/>
          <w:color w:val="000000" w:themeColor="text1"/>
          <w:sz w:val="24"/>
          <w:szCs w:val="24"/>
          <w:lang w:val="eu-ES" w:eastAsia="nb-NO"/>
        </w:rPr>
        <w:t>ga ássjen.</w:t>
      </w:r>
      <w:r>
        <w:rPr>
          <w:rFonts w:ascii="Times New Roman" w:eastAsia="Times New Roman" w:hAnsi="Times New Roman" w:cs="Times New Roman"/>
          <w:color w:val="000000" w:themeColor="text1"/>
          <w:sz w:val="24"/>
          <w:szCs w:val="24"/>
          <w:lang w:val="eu-ES" w:eastAsia="nb-NO"/>
        </w:rPr>
        <w:br/>
        <w:t>- Árvvalusá ja oajvva</w:t>
      </w:r>
      <w:r w:rsidRPr="00E3785B">
        <w:rPr>
          <w:rFonts w:ascii="Times New Roman" w:eastAsia="Times New Roman" w:hAnsi="Times New Roman" w:cs="Times New Roman"/>
          <w:color w:val="000000" w:themeColor="text1"/>
          <w:sz w:val="24"/>
          <w:szCs w:val="24"/>
          <w:lang w:val="eu-ES" w:eastAsia="nb-NO"/>
        </w:rPr>
        <w:t>dusá mærrádusájda ma li åvddån boahtám iesjgeŋga ássjen.</w:t>
      </w:r>
      <w:r w:rsidRPr="00E3785B">
        <w:rPr>
          <w:rFonts w:ascii="Times New Roman" w:eastAsia="Times New Roman" w:hAnsi="Times New Roman" w:cs="Times New Roman"/>
          <w:color w:val="000000" w:themeColor="text1"/>
          <w:sz w:val="24"/>
          <w:szCs w:val="24"/>
          <w:lang w:val="eu-ES" w:eastAsia="nb-NO"/>
        </w:rPr>
        <w:br/>
        <w:t>- Tjåhkanime válga ja mærrádusá.</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1-9. Rabás / Dahpadum tjåhkanibme</w:t>
      </w:r>
      <w:r w:rsidRPr="00E3785B">
        <w:rPr>
          <w:rFonts w:ascii="Times New Roman" w:eastAsia="Times New Roman" w:hAnsi="Times New Roman" w:cs="Times New Roman"/>
          <w:color w:val="000000" w:themeColor="text1"/>
          <w:sz w:val="24"/>
          <w:szCs w:val="24"/>
          <w:lang w:val="eu-ES" w:eastAsia="nb-NO"/>
        </w:rPr>
        <w:br/>
        <w:t>Sáme girkkolasj válggatjåhkanibme la rabás, valla máhttá mierredit tjåhkanimåsijt dahppat. Dav dábálasj ieneplågujn mierret.</w:t>
      </w:r>
    </w:p>
    <w:p w14:paraId="16E4CD31" w14:textId="77777777" w:rsidR="001135DE" w:rsidRPr="00E3785B" w:rsidRDefault="001135DE" w:rsidP="001135DE">
      <w:pPr>
        <w:shd w:val="clear" w:color="auto" w:fill="FFFFFF"/>
        <w:spacing w:after="0" w:line="240" w:lineRule="auto"/>
        <w:contextualSpacing/>
        <w:rPr>
          <w:rFonts w:ascii="Times New Roman" w:hAnsi="Times New Roman" w:cs="Times New Roman"/>
          <w:color w:val="000000" w:themeColor="text1"/>
          <w:sz w:val="24"/>
          <w:szCs w:val="24"/>
          <w:lang w:val="eu-ES"/>
        </w:rPr>
      </w:pP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2. Kap. Ássje giehtadallamij</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2-1. Ássjij diededibme</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hAnsi="Times New Roman" w:cs="Times New Roman"/>
          <w:color w:val="000000" w:themeColor="text1"/>
          <w:sz w:val="24"/>
          <w:szCs w:val="24"/>
          <w:lang w:val="eu-ES"/>
        </w:rPr>
        <w:t xml:space="preserve">Tjuovvovasj ásadusá bessi ássjijt válggatjåhkanibmáj diededit: </w:t>
      </w:r>
    </w:p>
    <w:p w14:paraId="62A09B94" w14:textId="77777777" w:rsidR="001135DE" w:rsidRPr="00E3785B" w:rsidRDefault="001135DE" w:rsidP="001135DE">
      <w:pPr>
        <w:pStyle w:val="Listeavsnitt"/>
        <w:numPr>
          <w:ilvl w:val="0"/>
          <w:numId w:val="3"/>
        </w:numPr>
        <w:shd w:val="clear" w:color="auto" w:fill="FFFFFF"/>
        <w:spacing w:after="0" w:line="240" w:lineRule="auto"/>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Girkkotjåhkanibme</w:t>
      </w:r>
    </w:p>
    <w:p w14:paraId="467D613F" w14:textId="77777777" w:rsidR="001135DE" w:rsidRPr="00E3785B" w:rsidRDefault="001135DE" w:rsidP="001135DE">
      <w:pPr>
        <w:pStyle w:val="Listeavsnitt"/>
        <w:numPr>
          <w:ilvl w:val="0"/>
          <w:numId w:val="3"/>
        </w:numPr>
        <w:shd w:val="clear" w:color="auto" w:fill="FFFFFF"/>
        <w:spacing w:after="0" w:line="240" w:lineRule="auto"/>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Bisspatjåhkanibme</w:t>
      </w:r>
    </w:p>
    <w:p w14:paraId="5308779E" w14:textId="77777777" w:rsidR="001135DE" w:rsidRPr="00E3785B" w:rsidRDefault="001135DE" w:rsidP="001135DE">
      <w:pPr>
        <w:pStyle w:val="Listeavsnitt"/>
        <w:numPr>
          <w:ilvl w:val="0"/>
          <w:numId w:val="3"/>
        </w:numPr>
        <w:shd w:val="clear" w:color="auto" w:fill="FFFFFF"/>
        <w:spacing w:after="0" w:line="240" w:lineRule="auto"/>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Sáme girkkoráde</w:t>
      </w:r>
    </w:p>
    <w:p w14:paraId="06E1B80D" w14:textId="77777777" w:rsidR="001135DE" w:rsidRPr="00E3785B" w:rsidRDefault="001135DE" w:rsidP="001135DE">
      <w:pPr>
        <w:pStyle w:val="Listeavsnitt"/>
        <w:numPr>
          <w:ilvl w:val="0"/>
          <w:numId w:val="3"/>
        </w:numPr>
        <w:shd w:val="clear" w:color="auto" w:fill="FFFFFF"/>
        <w:spacing w:after="0" w:line="240" w:lineRule="auto"/>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Girkkoráde</w:t>
      </w:r>
    </w:p>
    <w:p w14:paraId="1C5E816C" w14:textId="77777777" w:rsidR="001135DE" w:rsidRPr="00E3785B" w:rsidRDefault="001135DE" w:rsidP="001135DE">
      <w:pPr>
        <w:pStyle w:val="Listeavsnitt"/>
        <w:numPr>
          <w:ilvl w:val="0"/>
          <w:numId w:val="3"/>
        </w:numPr>
        <w:shd w:val="clear" w:color="auto" w:fill="FFFFFF"/>
        <w:spacing w:after="0" w:line="240" w:lineRule="auto"/>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Girkkojgasskasasj ráde</w:t>
      </w:r>
    </w:p>
    <w:p w14:paraId="7097D6A3" w14:textId="77777777" w:rsidR="001135DE" w:rsidRPr="00E3785B" w:rsidRDefault="001135DE" w:rsidP="001135DE">
      <w:pPr>
        <w:pStyle w:val="Listeavsnitt"/>
        <w:numPr>
          <w:ilvl w:val="0"/>
          <w:numId w:val="3"/>
        </w:numPr>
        <w:shd w:val="clear" w:color="auto" w:fill="FFFFFF"/>
        <w:spacing w:after="0" w:line="240" w:lineRule="auto"/>
        <w:rPr>
          <w:rFonts w:ascii="Times New Roman" w:hAnsi="Times New Roman" w:cs="Times New Roman"/>
          <w:color w:val="000000" w:themeColor="text1"/>
          <w:sz w:val="24"/>
          <w:szCs w:val="24"/>
          <w:lang w:val="eu-ES"/>
        </w:rPr>
      </w:pPr>
      <w:r w:rsidRPr="00E3785B">
        <w:rPr>
          <w:rFonts w:ascii="Times New Roman" w:eastAsia="Times New Roman" w:hAnsi="Times New Roman" w:cs="Times New Roman"/>
          <w:color w:val="000000" w:themeColor="text1"/>
          <w:sz w:val="24"/>
          <w:szCs w:val="24"/>
          <w:lang w:val="eu-ES" w:eastAsia="nb-NO"/>
        </w:rPr>
        <w:t xml:space="preserve">Orgána ma bessi válggatjåhkanibmáj åvdåstiddjijt válljit. </w:t>
      </w:r>
      <w:r w:rsidRPr="00E3785B">
        <w:rPr>
          <w:rFonts w:ascii="Times New Roman" w:eastAsia="Times New Roman" w:hAnsi="Times New Roman" w:cs="Times New Roman"/>
          <w:color w:val="000000" w:themeColor="text1"/>
          <w:sz w:val="24"/>
          <w:szCs w:val="24"/>
          <w:lang w:val="eu-ES" w:eastAsia="nb-NO"/>
        </w:rPr>
        <w:br/>
      </w:r>
    </w:p>
    <w:p w14:paraId="0C121338" w14:textId="77777777" w:rsidR="001135DE" w:rsidRPr="00E3785B" w:rsidRDefault="001135DE" w:rsidP="001135DE">
      <w:pPr>
        <w:shd w:val="clear" w:color="auto" w:fill="FFFFFF"/>
        <w:spacing w:after="0" w:line="240" w:lineRule="auto"/>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b/>
          <w:bCs/>
          <w:color w:val="000000" w:themeColor="text1"/>
          <w:sz w:val="24"/>
          <w:szCs w:val="24"/>
          <w:lang w:val="eu-ES" w:eastAsia="nb-NO"/>
        </w:rPr>
        <w:t>§ 2-2. Diededimájggemierre</w:t>
      </w:r>
      <w:r w:rsidRPr="00E3785B">
        <w:rPr>
          <w:rFonts w:ascii="Times New Roman" w:eastAsia="Times New Roman" w:hAnsi="Times New Roman" w:cs="Times New Roman"/>
          <w:color w:val="000000" w:themeColor="text1"/>
          <w:sz w:val="24"/>
          <w:szCs w:val="24"/>
          <w:lang w:val="eu-ES" w:eastAsia="nb-NO"/>
        </w:rPr>
        <w:br/>
        <w:t>Ássje majt háli</w:t>
      </w:r>
      <w:r>
        <w:rPr>
          <w:rFonts w:ascii="Times New Roman" w:eastAsia="Times New Roman" w:hAnsi="Times New Roman" w:cs="Times New Roman"/>
          <w:color w:val="000000" w:themeColor="text1"/>
          <w:sz w:val="24"/>
          <w:szCs w:val="24"/>
          <w:lang w:val="eu-ES" w:eastAsia="nb-NO"/>
        </w:rPr>
        <w:t>j</w:t>
      </w:r>
      <w:r w:rsidRPr="00E3785B">
        <w:rPr>
          <w:rFonts w:ascii="Times New Roman" w:eastAsia="Times New Roman" w:hAnsi="Times New Roman" w:cs="Times New Roman"/>
          <w:color w:val="000000" w:themeColor="text1"/>
          <w:sz w:val="24"/>
          <w:szCs w:val="24"/>
          <w:lang w:val="eu-ES" w:eastAsia="nb-NO"/>
        </w:rPr>
        <w:t>t giehtadaláduvvat, galggi Sáme girkkorádáj diededuvvat unnemusát 14 vahko åvddål tjåhkanime. Tjálalasj vuodustibm</w:t>
      </w:r>
      <w:bookmarkStart w:id="0" w:name="_GoBack"/>
      <w:bookmarkEnd w:id="0"/>
      <w:r w:rsidRPr="00E3785B">
        <w:rPr>
          <w:rFonts w:ascii="Times New Roman" w:eastAsia="Times New Roman" w:hAnsi="Times New Roman" w:cs="Times New Roman"/>
          <w:color w:val="000000" w:themeColor="text1"/>
          <w:sz w:val="24"/>
          <w:szCs w:val="24"/>
          <w:lang w:val="eu-ES" w:eastAsia="nb-NO"/>
        </w:rPr>
        <w:t>e ássjáj galggá sæmmi bále Sáme girkkoráde sekretariáhttaj sáddiduvvat. Sáme girkkoráde máhttá iesj ássjijt duoddit ma båhti nammadum ájggemiere maŋŋela.</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2-3. Gárvedibme ja gåhttjom tjåhkanibmáj</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lastRenderedPageBreak/>
        <w:t>Sáme girkkoráde gárvet ássjijt ma galggi Sáme girkkolasj válggatjåhkanimen giehtadaláduvvat.</w:t>
      </w:r>
    </w:p>
    <w:p w14:paraId="2C780351" w14:textId="77777777" w:rsidR="001135DE" w:rsidRPr="00E3785B" w:rsidRDefault="001135DE" w:rsidP="001135DE">
      <w:pPr>
        <w:shd w:val="clear" w:color="auto" w:fill="FFFFFF"/>
        <w:spacing w:after="0" w:line="240" w:lineRule="auto"/>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 xml:space="preserve">Sáme girkkoráde ietjas jådediddje baktu gåhttju Sáme </w:t>
      </w:r>
      <w:r>
        <w:rPr>
          <w:rFonts w:ascii="Times New Roman" w:eastAsia="Times New Roman" w:hAnsi="Times New Roman" w:cs="Times New Roman"/>
          <w:color w:val="000000" w:themeColor="text1"/>
          <w:sz w:val="24"/>
          <w:szCs w:val="24"/>
          <w:lang w:val="eu-ES" w:eastAsia="nb-NO"/>
        </w:rPr>
        <w:t>girkkolasj válggatjåhkanime åvdå</w:t>
      </w:r>
      <w:r w:rsidRPr="00E3785B">
        <w:rPr>
          <w:rFonts w:ascii="Times New Roman" w:eastAsia="Times New Roman" w:hAnsi="Times New Roman" w:cs="Times New Roman"/>
          <w:color w:val="000000" w:themeColor="text1"/>
          <w:sz w:val="24"/>
          <w:szCs w:val="24"/>
          <w:lang w:val="eu-ES" w:eastAsia="nb-NO"/>
        </w:rPr>
        <w:t>stiddjijt unnemusát vihtta vahko åvddål tjåhkanime. Ássjelissta ja ássjepáhppára galggi gåhttjomav tjuovvot. Ássje ma li diededuvvam giehtadallamij, valla ælla ássjelisstaj biejaduvvam, tjielggiduvvi. Sáme girkkoráde duogen la tjåhkanimev ásadit.</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3. Kap. Rahpam ja vuododibme</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3-1. Rahpam ja vuododibme</w:t>
      </w:r>
      <w:r w:rsidRPr="00E3785B">
        <w:rPr>
          <w:rFonts w:ascii="Times New Roman" w:eastAsia="Times New Roman" w:hAnsi="Times New Roman" w:cs="Times New Roman"/>
          <w:color w:val="000000" w:themeColor="text1"/>
          <w:sz w:val="24"/>
          <w:szCs w:val="24"/>
          <w:lang w:val="eu-ES" w:eastAsia="nb-NO"/>
        </w:rPr>
        <w:br/>
        <w:t>Sáme girkkoráde jådediddje rahpá Sáme girkkolasj válggatjåhkanimev, ja sån aj tjåhkanimev jådet desik tjåhkanimjådediddje li válljiduvvam.</w:t>
      </w:r>
    </w:p>
    <w:p w14:paraId="13240834" w14:textId="77777777" w:rsidR="001135DE" w:rsidRPr="00E3785B" w:rsidRDefault="001135DE" w:rsidP="001135DE">
      <w:pPr>
        <w:shd w:val="clear" w:color="auto" w:fill="FFFFFF"/>
        <w:spacing w:after="0" w:line="240" w:lineRule="auto"/>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Sáme girkkoráde sekretariáhtta tjåhkanime oassálasstijt tjálet. Sáddidum oassálasstelista rievddadime tjåhkanimjådediddjes diededuvvi.</w:t>
      </w:r>
    </w:p>
    <w:p w14:paraId="685B7B32"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3-2. Tjåhkanimjådediddje</w:t>
      </w:r>
      <w:r w:rsidRPr="00E3785B">
        <w:rPr>
          <w:rFonts w:ascii="Times New Roman" w:eastAsia="Times New Roman" w:hAnsi="Times New Roman" w:cs="Times New Roman"/>
          <w:color w:val="000000" w:themeColor="text1"/>
          <w:sz w:val="24"/>
          <w:szCs w:val="24"/>
          <w:lang w:val="eu-ES" w:eastAsia="nb-NO"/>
        </w:rPr>
        <w:br/>
        <w:t>Sáme girkkolasj válggatjåhkanibme vállji tjåhkanimjådediddjijt, guoktásav persåvnålasj sadjásattjaj. Vuogas jus sij li Sáme girkkolasj válggatjåhkanime åvdåstiddjen. Galggá liehket dásseárvvo.</w:t>
      </w:r>
    </w:p>
    <w:p w14:paraId="189211DF"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Tjåhkanimjådediddje dábálasj ieneplågujn válljiduvvi. Sáme girkkoráde sekretariáhta duogen la jienajt låhkåt.</w:t>
      </w:r>
    </w:p>
    <w:p w14:paraId="36C45049"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Tjåhkanimjådediddje tjåhkanimev jådedahttjáji dalánagi gå li válljiduvvam.</w:t>
      </w:r>
      <w:r w:rsidRPr="00E3785B">
        <w:rPr>
          <w:rFonts w:ascii="Times New Roman" w:eastAsia="Times New Roman" w:hAnsi="Times New Roman" w:cs="Times New Roman"/>
          <w:color w:val="000000" w:themeColor="text1"/>
          <w:sz w:val="24"/>
          <w:szCs w:val="24"/>
          <w:lang w:val="eu-ES" w:eastAsia="nb-NO"/>
        </w:rPr>
        <w:br/>
      </w:r>
    </w:p>
    <w:p w14:paraId="2448C3CF"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b/>
          <w:bCs/>
          <w:color w:val="000000" w:themeColor="text1"/>
          <w:sz w:val="24"/>
          <w:szCs w:val="24"/>
          <w:lang w:val="eu-ES" w:eastAsia="nb-NO"/>
        </w:rPr>
        <w:t xml:space="preserve">§ 3-3. Gåhttjoma ja ássjelista dåhkkidibme </w:t>
      </w:r>
      <w:r w:rsidRPr="00E3785B">
        <w:rPr>
          <w:rFonts w:ascii="Times New Roman" w:eastAsia="Times New Roman" w:hAnsi="Times New Roman" w:cs="Times New Roman"/>
          <w:color w:val="000000" w:themeColor="text1"/>
          <w:sz w:val="24"/>
          <w:szCs w:val="24"/>
          <w:lang w:val="eu-ES" w:eastAsia="nb-NO"/>
        </w:rPr>
        <w:br/>
        <w:t>Tjåhkanimjådediddje jådedi gåhttjoma ja ássjelista dåhkkidimev aktan giehtadallamvuogev tjåhkanimen. Tjåhkanime vuododijn bessi oassálasste åvdedit lijgge ássjijt javllamussaj, jus máhtti tjielggit ássje l badjánam nágin girkkolasj ja/jali sebrudagá diles mij ij lim gå ássjij diededimájggemierre någåj. Ássje oajvvadiddje bæssá oanegattjat ássjev tjielggit ja vuodustit, åvddål válggatjåhkanibme mierret galggá gus ássje giehtadaláduvvat. Unnemusát 2/3 válggatjåhkanimes hæhttu dasi guorrasit.</w:t>
      </w:r>
    </w:p>
    <w:p w14:paraId="168C9406"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Vuododijn galggá válggatjåhkanibme mierredit guhtimusj åvdåstiddje nuorttasáme ja julevsáme giellaguovlojt åvdåsti, Sáme girkkolasj válggatjåhkanime njuolgadusáj § 1-4 milta.</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3-4. Jiednalåhkke</w:t>
      </w:r>
      <w:r w:rsidRPr="00E3785B">
        <w:rPr>
          <w:rFonts w:ascii="Times New Roman" w:eastAsia="Times New Roman" w:hAnsi="Times New Roman" w:cs="Times New Roman"/>
          <w:color w:val="000000" w:themeColor="text1"/>
          <w:sz w:val="24"/>
          <w:szCs w:val="24"/>
          <w:lang w:val="eu-ES" w:eastAsia="nb-NO"/>
        </w:rPr>
        <w:br/>
        <w:t>Nieljes válljiduvvi jienajt lågåtjit. Sekretariáhtta bæssá aj jienajt låhkåt.</w:t>
      </w:r>
    </w:p>
    <w:p w14:paraId="2A176A05"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3-5. Nominasjåvnnånammadus</w:t>
      </w:r>
      <w:r w:rsidRPr="00E3785B">
        <w:rPr>
          <w:rFonts w:ascii="Times New Roman" w:eastAsia="Times New Roman" w:hAnsi="Times New Roman" w:cs="Times New Roman"/>
          <w:color w:val="000000" w:themeColor="text1"/>
          <w:sz w:val="24"/>
          <w:szCs w:val="24"/>
          <w:lang w:val="eu-ES" w:eastAsia="nb-NO"/>
        </w:rPr>
        <w:br/>
        <w:t xml:space="preserve">Sáme girkkolasj válggatjåhkanibme vállji nominasjåvnnånammadusáv vihtta ájrrasij ja sæmmi ållo sadjásattjaj tjåhkanime åvdåstiddjij gaskan gudi galggi niellja jage doajmmat. Nominasjåvnnånammadus de oajvvat kandidáhtajt válggatjåhkanime válgajda ja ævtodimijda. Kandidáhttalista galggi alfabehta milta tjáleduvvat, Sáme girkkolasj válggatjåhkanime njuolgadusáj § 1-6 milta. </w:t>
      </w:r>
    </w:p>
    <w:p w14:paraId="5F4B125D"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i/>
          <w:color w:val="000000" w:themeColor="text1"/>
          <w:sz w:val="24"/>
          <w:szCs w:val="24"/>
          <w:lang w:val="eu-ES" w:eastAsia="nb-NO"/>
        </w:rPr>
      </w:pPr>
    </w:p>
    <w:p w14:paraId="5E0C5DBD"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b/>
          <w:color w:val="000000" w:themeColor="text1"/>
          <w:sz w:val="24"/>
          <w:szCs w:val="24"/>
          <w:lang w:val="eu-ES" w:eastAsia="nb-NO"/>
        </w:rPr>
      </w:pPr>
      <w:r w:rsidRPr="00E3785B">
        <w:rPr>
          <w:rFonts w:ascii="Times New Roman" w:eastAsia="Times New Roman" w:hAnsi="Times New Roman" w:cs="Times New Roman"/>
          <w:b/>
          <w:color w:val="000000" w:themeColor="text1"/>
          <w:sz w:val="24"/>
          <w:szCs w:val="24"/>
          <w:lang w:val="eu-ES" w:eastAsia="nb-NO"/>
        </w:rPr>
        <w:t>§ 3-6. Tjåhkanimbievddegirjjevuollájtjálle</w:t>
      </w:r>
    </w:p>
    <w:p w14:paraId="1B750157"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 xml:space="preserve">Válggatjåhkanime åvdåstiddjij gaskan válljiduvvaba guovtes tjåhkanimbievddegirje vuolláj tjálátjit. Såj galggaba tjadádit ja vuolláj tjállet dajt mærrádusájt ma li válggatjåhkanimen mierreduvvam.  </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lastRenderedPageBreak/>
        <w:t>4. Kap. Tjåhkanimårnik</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4-1. Tjåhkanimårnik</w:t>
      </w:r>
      <w:r w:rsidRPr="00E3785B">
        <w:rPr>
          <w:rFonts w:ascii="Times New Roman" w:eastAsia="Times New Roman" w:hAnsi="Times New Roman" w:cs="Times New Roman"/>
          <w:color w:val="000000" w:themeColor="text1"/>
          <w:sz w:val="24"/>
          <w:szCs w:val="24"/>
          <w:lang w:val="eu-ES" w:eastAsia="nb-NO"/>
        </w:rPr>
        <w:br/>
        <w:t>Válggatjåhkanibme ienemusát ållestjåhkanibmen barggá. Válggatjåhkanibme tjåhkanimårnigav mierret.</w:t>
      </w:r>
    </w:p>
    <w:p w14:paraId="72C12CBC"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Jus sihtá tjåhkanimårnigav rievddat de galggá dav tjåhkanimjådediddjijda åvdedit gudi dav vas åvddån biedji. Oajvvadusá tjåhkanimårnigav rievddat galggi vuodustuvvat.</w:t>
      </w:r>
    </w:p>
    <w:p w14:paraId="77DE2918"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Tjåhkanimårniga rievddama mærrádusá dábálasj ieneplågojn mierreduvvi.</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5. Kap. Ållestjåhkanibme</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5-1. Gallen</w:t>
      </w:r>
      <w:r w:rsidRPr="00E3785B">
        <w:rPr>
          <w:rFonts w:ascii="Times New Roman" w:eastAsia="Times New Roman" w:hAnsi="Times New Roman" w:cs="Times New Roman"/>
          <w:color w:val="000000" w:themeColor="text1"/>
          <w:sz w:val="24"/>
          <w:szCs w:val="24"/>
          <w:lang w:val="eu-ES" w:eastAsia="nb-NO"/>
        </w:rPr>
        <w:br/>
        <w:t>Válggatjåhkanibme ållestjåhkanibmen æjvval mierreduvvam ájgijda.</w:t>
      </w:r>
    </w:p>
    <w:p w14:paraId="20DB8737"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Jus i besa de diededa tjåhkanimjådediddjijda. Tjåhkanimjådediddje dåhkkidi jus besa tjåhkanimes.</w:t>
      </w:r>
    </w:p>
    <w:p w14:paraId="20DF0872"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5-2. Rievddadimoajvvadusá</w:t>
      </w:r>
      <w:r w:rsidRPr="00E3785B">
        <w:rPr>
          <w:rFonts w:ascii="Times New Roman" w:eastAsia="Times New Roman" w:hAnsi="Times New Roman" w:cs="Times New Roman"/>
          <w:color w:val="000000" w:themeColor="text1"/>
          <w:sz w:val="24"/>
          <w:szCs w:val="24"/>
          <w:lang w:val="eu-ES" w:eastAsia="nb-NO"/>
        </w:rPr>
        <w:br/>
        <w:t>Oajvvadusá majt muhtem åvdåstiddje sihtá galggá jienastibmáj bie</w:t>
      </w:r>
      <w:r>
        <w:rPr>
          <w:rFonts w:ascii="Times New Roman" w:eastAsia="Times New Roman" w:hAnsi="Times New Roman" w:cs="Times New Roman"/>
          <w:color w:val="000000" w:themeColor="text1"/>
          <w:sz w:val="24"/>
          <w:szCs w:val="24"/>
          <w:lang w:val="eu-ES" w:eastAsia="nb-NO"/>
        </w:rPr>
        <w:t>jaduvvat, galggi tjåhkanimjådedidd</w:t>
      </w:r>
      <w:r w:rsidRPr="00E3785B">
        <w:rPr>
          <w:rFonts w:ascii="Times New Roman" w:eastAsia="Times New Roman" w:hAnsi="Times New Roman" w:cs="Times New Roman"/>
          <w:color w:val="000000" w:themeColor="text1"/>
          <w:sz w:val="24"/>
          <w:szCs w:val="24"/>
          <w:lang w:val="eu-ES" w:eastAsia="nb-NO"/>
        </w:rPr>
        <w:t>jijda vatteduvvat tjálalattjat páhppára nanna jali elektråvnålasj tjåhkanimsystema baktu dalánagi gå la oajvvaduvvam, aktan oajvvadiddje namájn. Dábálattjat biejaduvvi rievddadimoajvvadusá åvddån ságastallama álgon.</w:t>
      </w:r>
    </w:p>
    <w:p w14:paraId="2753D17C" w14:textId="77777777" w:rsidR="001135DE" w:rsidRPr="00E3785B" w:rsidRDefault="001135DE" w:rsidP="001135DE">
      <w:pPr>
        <w:shd w:val="clear" w:color="auto" w:fill="FFFFFF"/>
        <w:spacing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6. Kap. Ságastallama birra</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6-1. Gåktu sáhkavuorov/moalgedimev ádnot</w:t>
      </w:r>
    </w:p>
    <w:p w14:paraId="5598543E" w14:textId="77777777" w:rsidR="001135DE" w:rsidRPr="00E3785B" w:rsidRDefault="001135DE" w:rsidP="001135DE">
      <w:pPr>
        <w:shd w:val="clear" w:color="auto" w:fill="FFFFFF"/>
        <w:spacing w:before="100" w:beforeAutospacing="1" w:after="0" w:line="240" w:lineRule="auto"/>
        <w:contextualSpacing/>
        <w:rPr>
          <w:rFonts w:ascii="Times New Roman" w:hAnsi="Times New Roman" w:cs="Times New Roman"/>
          <w:color w:val="000000" w:themeColor="text1"/>
          <w:sz w:val="24"/>
          <w:szCs w:val="20"/>
          <w:lang w:val="eu-ES"/>
        </w:rPr>
      </w:pPr>
      <w:r w:rsidRPr="00E3785B">
        <w:rPr>
          <w:rFonts w:ascii="Times New Roman" w:hAnsi="Times New Roman" w:cs="Times New Roman"/>
          <w:color w:val="000000" w:themeColor="text1"/>
          <w:sz w:val="24"/>
          <w:szCs w:val="20"/>
          <w:lang w:val="eu-ES"/>
        </w:rPr>
        <w:t>Ållestjåhkanime ságastallamin ádnu sáhkavuorov ja moalgedimev sáhkavuorruj elektråvnålasj tjåhkanimsystema baktu. Juohkka sáhkavuorruj la loahpe guovtijn moalgedimijn ja avtajn moalgedimvásstádusájn. Tjåhkanimjådediddje bessi mierredit jut elektråvnålasj tjåhkanimsystebma ij galga aneduvvat. De sáhkavuorov ádnu nammapáhppárijn. Moalgedimev sáhkavuorruj ádnu nammapáhppárijn ja guovtijn tjuvdijn.</w:t>
      </w:r>
    </w:p>
    <w:p w14:paraId="4FE4B254" w14:textId="77777777" w:rsidR="001135DE" w:rsidRPr="00E3785B" w:rsidRDefault="001135DE" w:rsidP="001135DE">
      <w:pPr>
        <w:shd w:val="clear" w:color="auto" w:fill="FFFFFF"/>
        <w:spacing w:before="100" w:beforeAutospacing="1" w:after="0" w:line="240" w:lineRule="auto"/>
        <w:contextualSpacing/>
        <w:rPr>
          <w:rFonts w:ascii="Times New Roman" w:hAnsi="Times New Roman" w:cs="Times New Roman"/>
          <w:color w:val="000000" w:themeColor="text1"/>
          <w:sz w:val="24"/>
          <w:szCs w:val="20"/>
          <w:lang w:val="eu-ES"/>
        </w:rPr>
      </w:pPr>
      <w:r w:rsidRPr="00E3785B">
        <w:rPr>
          <w:rFonts w:ascii="Times New Roman" w:hAnsi="Times New Roman" w:cs="Times New Roman"/>
          <w:color w:val="000000" w:themeColor="text1"/>
          <w:sz w:val="24"/>
          <w:szCs w:val="20"/>
          <w:lang w:val="eu-ES"/>
        </w:rPr>
        <w:t>Sáhkavuorov ássjelisstaj, tjåhkanimårnigij, jienastimårnigij jali gå galggá tjielgga boasto dádjadusáv tjoavddet ánot nammapáhppárijn ja javllá "ássjelisstaj", "tjåhkanimårnigij", "jienastimårnigij" jali "tjielgga boasto dádjadusáv tjoavddet". Dákkir sáhkavuoro bessi ássjelista ålggolin, ja da galggi dåssju ássjegiehtadallamij, ij iesj ássjáj.</w:t>
      </w:r>
    </w:p>
    <w:p w14:paraId="139A1842"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hAnsi="Times New Roman" w:cs="Times New Roman"/>
          <w:color w:val="000000" w:themeColor="text1"/>
          <w:sz w:val="24"/>
          <w:szCs w:val="20"/>
          <w:lang w:val="eu-ES"/>
        </w:rPr>
        <w:t>Ássjelista ássjij giehtadallamin, máhtti tjåhkanimjådediddje dibddet Sáme girkkoráde jådediddjev, Sáme girkkoráde oajvvetjállev, Girkkoráde jådediddjev ja Girkkoráde direktørav jali muhtem nammadusá ájrrasav ságastit ássjelista ålggolin jus la dárbbo gatjálvissaj vásstedit jali boasto dádjadusáv tjoavddet.</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t>§</w:t>
      </w:r>
      <w:r w:rsidRPr="00E3785B">
        <w:rPr>
          <w:rFonts w:ascii="Times New Roman" w:eastAsia="Times New Roman" w:hAnsi="Times New Roman" w:cs="Times New Roman"/>
          <w:b/>
          <w:bCs/>
          <w:color w:val="000000" w:themeColor="text1"/>
          <w:sz w:val="24"/>
          <w:szCs w:val="24"/>
          <w:lang w:val="eu-ES" w:eastAsia="nb-NO"/>
        </w:rPr>
        <w:t xml:space="preserve"> 6-2. Hållamájgge</w:t>
      </w:r>
      <w:r w:rsidRPr="00E3785B">
        <w:rPr>
          <w:rFonts w:ascii="Times New Roman" w:eastAsia="Times New Roman" w:hAnsi="Times New Roman" w:cs="Times New Roman"/>
          <w:color w:val="000000" w:themeColor="text1"/>
          <w:sz w:val="24"/>
          <w:szCs w:val="24"/>
          <w:lang w:val="eu-ES" w:eastAsia="nb-NO"/>
        </w:rPr>
        <w:br/>
        <w:t>Tjåhkanimjådediddje bessi akta ber goassa ráddjit hållamájgev. Bessi aj vaddet guhkep hållamájgev jali loahppasáhkavuorov sunji gut la oajvvadusáv oajvvadam jali sunji gesi ássje sierraláhkáj guosská.</w:t>
      </w:r>
    </w:p>
    <w:p w14:paraId="19A16A5B"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color w:val="000000" w:themeColor="text1"/>
          <w:sz w:val="24"/>
          <w:szCs w:val="24"/>
          <w:lang w:val="eu-ES" w:eastAsia="nb-NO"/>
        </w:rPr>
      </w:pPr>
    </w:p>
    <w:p w14:paraId="6079D862"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Åvddål tjåhkanimjådediddje ságastallamav låhpat, de galggi gájka oajvvadusá man badjel galggá jienastit, åvddån biejaduvvam. Galggá aj bessat sáhkavuorov ádnot dav gaskav gå javllá ságastallamájgge låhpat ja gå dat nåhkå, ja sáhkavuorrolissta galggá diededuvvat.</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6-3. Låhpadibme</w:t>
      </w:r>
      <w:r w:rsidRPr="00E3785B">
        <w:rPr>
          <w:rFonts w:ascii="Times New Roman" w:eastAsia="Times New Roman" w:hAnsi="Times New Roman" w:cs="Times New Roman"/>
          <w:color w:val="000000" w:themeColor="text1"/>
          <w:sz w:val="24"/>
          <w:szCs w:val="24"/>
          <w:lang w:val="eu-ES" w:eastAsia="nb-NO"/>
        </w:rPr>
        <w:br/>
        <w:t>Gå muhtem la juojddáv gatjádam ságastaládijn, de tjåhkanibme ij galga låhpaduvvat åvddål gatjálvis la mierreduvvam jienastime baktu jali tjåhkanibme mierredam ságastallama galggi maŋeduvvat.</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6-4. Vuorddemus jut åvdåstiddje jienasti</w:t>
      </w:r>
      <w:r w:rsidRPr="00E3785B">
        <w:rPr>
          <w:rFonts w:ascii="Times New Roman" w:eastAsia="Times New Roman" w:hAnsi="Times New Roman" w:cs="Times New Roman"/>
          <w:color w:val="000000" w:themeColor="text1"/>
          <w:sz w:val="24"/>
          <w:szCs w:val="24"/>
          <w:lang w:val="eu-ES" w:eastAsia="nb-NO"/>
        </w:rPr>
        <w:br/>
        <w:t>Vuordeduvvá åvdåstiddjes guhti la sajenis jut jienas gå ássje badjel jienastuvvá. Persåvnnåválgajn la vejulasj guoros jienajn.</w:t>
      </w:r>
    </w:p>
    <w:p w14:paraId="3D6F11B3"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Åvdåstiddje gut ij la sajenis gå tjåhkanimjådediddje diedet ássjev jienastibmáj, ij jienastibmáj sebra. Åvdåstiddje gudi li sajenis, e besa tjåhkanimlanjáv guodet åvddål jienastibme la låhpaduvvam.</w:t>
      </w:r>
    </w:p>
    <w:p w14:paraId="6906E1A8"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color w:val="000000" w:themeColor="text1"/>
          <w:sz w:val="24"/>
          <w:szCs w:val="24"/>
          <w:lang w:val="eu-ES" w:eastAsia="nb-NO"/>
        </w:rPr>
      </w:pPr>
    </w:p>
    <w:p w14:paraId="480BDDDF"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b/>
          <w:bCs/>
          <w:color w:val="000000" w:themeColor="text1"/>
          <w:sz w:val="24"/>
          <w:szCs w:val="24"/>
          <w:lang w:val="eu-ES" w:eastAsia="nb-NO"/>
        </w:rPr>
        <w:t>§ 6-5. Jienastimij birra</w:t>
      </w:r>
      <w:r w:rsidRPr="00E3785B">
        <w:rPr>
          <w:rFonts w:ascii="Times New Roman" w:eastAsia="Times New Roman" w:hAnsi="Times New Roman" w:cs="Times New Roman"/>
          <w:color w:val="000000" w:themeColor="text1"/>
          <w:sz w:val="24"/>
          <w:szCs w:val="24"/>
          <w:lang w:val="eu-ES" w:eastAsia="nb-NO"/>
        </w:rPr>
        <w:br/>
        <w:t>Gå juohkkahasj guhti la bágov ádnum la bessam hållat, de tjåhkanimjådediddje diedet ságastal</w:t>
      </w:r>
      <w:r>
        <w:rPr>
          <w:rFonts w:ascii="Times New Roman" w:eastAsia="Times New Roman" w:hAnsi="Times New Roman" w:cs="Times New Roman"/>
          <w:color w:val="000000" w:themeColor="text1"/>
          <w:sz w:val="24"/>
          <w:szCs w:val="24"/>
          <w:lang w:val="eu-ES" w:eastAsia="nb-NO"/>
        </w:rPr>
        <w:t>lam la hæjttám, tjielggi åvddåj</w:t>
      </w:r>
      <w:r w:rsidRPr="00E3785B">
        <w:rPr>
          <w:rFonts w:ascii="Times New Roman" w:eastAsia="Times New Roman" w:hAnsi="Times New Roman" w:cs="Times New Roman"/>
          <w:color w:val="000000" w:themeColor="text1"/>
          <w:sz w:val="24"/>
          <w:szCs w:val="24"/>
          <w:lang w:val="eu-ES" w:eastAsia="nb-NO"/>
        </w:rPr>
        <w:t>biejaduvvam oajvvadusájt mærrádusájda ja gåktu jienastibme galggá tjadáduvvat. Ássje biejaduvvá jienastibmáj.</w:t>
      </w:r>
    </w:p>
    <w:p w14:paraId="0A4B86D0"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Jienas juogu de jienastimmerka, tjálalasj jienastime jali elektråvnålasj tjåhkanimsystema baktu.</w:t>
      </w:r>
    </w:p>
    <w:p w14:paraId="0E7F8207"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Válggatjåhkanime mærrádusá dábálasj ieneplågo milta mierreduvvi, jus ij la mierredam ietjá láhkáj.</w:t>
      </w:r>
    </w:p>
    <w:p w14:paraId="4CABFD51"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Jus sjaddi sæmmi ållo jiena ássjijn ietján gå nominasjåvnnå ja válgga de Sáme girkkoráde jådediddje jiedna mierret.</w:t>
      </w:r>
    </w:p>
    <w:p w14:paraId="7D21DDCB"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color w:val="000000" w:themeColor="text1"/>
          <w:sz w:val="24"/>
          <w:szCs w:val="24"/>
          <w:lang w:val="eu-ES" w:eastAsia="nb-NO"/>
        </w:rPr>
      </w:pPr>
    </w:p>
    <w:p w14:paraId="1746BEFE"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b/>
          <w:bCs/>
          <w:color w:val="000000" w:themeColor="text1"/>
          <w:sz w:val="24"/>
          <w:szCs w:val="24"/>
          <w:lang w:val="eu-ES" w:eastAsia="nb-NO"/>
        </w:rPr>
      </w:pPr>
      <w:r w:rsidRPr="00E3785B">
        <w:rPr>
          <w:rFonts w:ascii="Times New Roman" w:eastAsia="Times New Roman" w:hAnsi="Times New Roman" w:cs="Times New Roman"/>
          <w:b/>
          <w:bCs/>
          <w:color w:val="000000" w:themeColor="text1"/>
          <w:sz w:val="24"/>
          <w:szCs w:val="24"/>
          <w:lang w:val="eu-ES" w:eastAsia="nb-NO"/>
        </w:rPr>
        <w:t>§ 6-6. Jienastibme gå nomineri ja vállji</w:t>
      </w:r>
    </w:p>
    <w:p w14:paraId="1019CEB3" w14:textId="6E615B0E" w:rsidR="001135DE" w:rsidRPr="0098686A" w:rsidRDefault="001135DE" w:rsidP="001135DE">
      <w:pPr>
        <w:shd w:val="clear" w:color="auto" w:fill="FFFFFF"/>
        <w:spacing w:before="100" w:beforeAutospacing="1" w:after="0" w:line="240" w:lineRule="auto"/>
        <w:contextualSpacing/>
        <w:rPr>
          <w:rFonts w:ascii="Times New Roman" w:eastAsia="Times New Roman" w:hAnsi="Times New Roman" w:cs="Times New Roman"/>
          <w:color w:val="000000" w:themeColor="text1"/>
          <w:sz w:val="24"/>
          <w:szCs w:val="24"/>
          <w:lang w:val="eu-ES" w:eastAsia="nb-NO"/>
        </w:rPr>
      </w:pPr>
      <w:r w:rsidRPr="0098686A">
        <w:rPr>
          <w:rFonts w:ascii="Times New Roman" w:eastAsia="Times New Roman" w:hAnsi="Times New Roman" w:cs="Times New Roman"/>
          <w:color w:val="000000" w:themeColor="text1"/>
          <w:sz w:val="24"/>
          <w:szCs w:val="24"/>
          <w:lang w:val="eu-ES" w:eastAsia="nb-NO"/>
        </w:rPr>
        <w:t>Gå la nominasjåvnnå jali válga bæssá ájnegis oassálasste tjálalasj jienastimev gájbbedit.</w:t>
      </w:r>
    </w:p>
    <w:p w14:paraId="491B53E3"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Gå nomineri jali vállji de nomineriduvvá jali válljiduvvá sån gut la oadtjum ienep gå lahkev jienajs. Jus ij aktak dákkir ieneplågov oattjo, de la ådå jienastibme da guokta ævtodusáj gaskan ma oadtjun ienemus jiena. Dán jienastimen válljiduvvá sån guhti ienemus jienajt oadtju. Jus li sæmmi ållo jiena de vuorbbádusá baktu mierreduvvá.</w:t>
      </w:r>
    </w:p>
    <w:p w14:paraId="386E0169"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Sáme girkkoráde jådediddje ja suv sadjásattja nominerim tjadáduvvá guovte sierra jienastibmen. Nuorttasáme åvdåstiddje Nuortta-Hålogalátte bisspaguovllorádáj ja Girkkotjåhkanibmáj ja suv sadjásasj guovte sierra jienastimij baktu válljiduvvaba. Sæmmi guosská julevsáme åvdåstiddje Oarjje-Hålogalátte bisspaguovllorádáj ja Girkkotjåhkanibmáj ja suv sadjásattjaj.</w:t>
      </w:r>
    </w:p>
    <w:p w14:paraId="6F38D9BB"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Nominasjåvnå ja válga aktijvuodan subtsas nominerimnammadus gudi li ævtoduvvam. Válggatjåhkanibme bæssá buktet ietjá oajvvadusájt kandidáhtajda. De galggá sijájs juo gatjádam jus sihti kandidáhttan mannat. Jus nominerima jali válga la tjálalattjat de máhttá dav dahkat juogu de páhppára nali tjállet jali elektråvnålattjat jienastit. Jus nominerim jali válljim tjálalattjat tjadáduvvá de dát guosská: Jienastimpáhppárij tjáleduvvi sæmmi ållo namá gå gallásav galggá válljit. Lista majn li ilá binná namá e galga bálkestuvvat. Jus li guoros jiena de galggi da aj lågåduvvat váj mierret jus tjåhkanimen la mierredimfábmo, valla da e iesj válgan lågåduvá.</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7. Kap. Barggo nammadusájn</w:t>
      </w:r>
    </w:p>
    <w:p w14:paraId="7305CACC"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b/>
          <w:bCs/>
          <w:color w:val="000000" w:themeColor="text1"/>
          <w:sz w:val="24"/>
          <w:szCs w:val="24"/>
          <w:lang w:val="eu-ES" w:eastAsia="nb-NO"/>
        </w:rPr>
      </w:pPr>
    </w:p>
    <w:p w14:paraId="4041FBA8"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b/>
          <w:bCs/>
          <w:color w:val="000000" w:themeColor="text1"/>
          <w:sz w:val="24"/>
          <w:szCs w:val="24"/>
          <w:lang w:val="eu-ES" w:eastAsia="nb-NO"/>
        </w:rPr>
        <w:t>§ 7-1. Válggatjåhkanime barggo javllamusáj</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Cs/>
          <w:color w:val="000000" w:themeColor="text1"/>
          <w:sz w:val="24"/>
          <w:szCs w:val="24"/>
          <w:lang w:val="eu-ES" w:eastAsia="nb-NO"/>
        </w:rPr>
        <w:t>Válggatjåhkanibme máhttá mierredit javllamusáj giehtadallam nammadusáj baktu dáhpáduvvá. Dáv dahká rahpama aktijvuodan. Dalloj aj nammadusá ájrrasa válljiduvvi.</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7-2. Nammadusá barggamvuohke</w:t>
      </w:r>
      <w:r w:rsidRPr="00E3785B">
        <w:rPr>
          <w:rFonts w:ascii="Times New Roman" w:eastAsia="Times New Roman" w:hAnsi="Times New Roman" w:cs="Times New Roman"/>
          <w:color w:val="000000" w:themeColor="text1"/>
          <w:sz w:val="24"/>
          <w:szCs w:val="24"/>
          <w:lang w:val="eu-ES" w:eastAsia="nb-NO"/>
        </w:rPr>
        <w:br/>
        <w:t>Nammadus iesj ietjas jådediddjev dábálasj ieneplågo baktu vállji. Sáme girkkoráde doarjju nammadusájt tjállijn.</w:t>
      </w:r>
    </w:p>
    <w:p w14:paraId="3E602623"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t>Nammadusá giehtadallama boados galggá liehket oanegis tjálalasj ævtodus válggatjåhkanibmáj. Ævtodusán galggá vuodustit dav jali dajt oajvvadusájt majt åvddån biedjá. Ævtodusáv vuolláj tjállá nammadusá jådediddje ja tjálle.</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7-3. Nammadusá tjåhkanimij bievddegirjje</w:t>
      </w:r>
      <w:r w:rsidRPr="00E3785B">
        <w:rPr>
          <w:rFonts w:ascii="Times New Roman" w:eastAsia="Times New Roman" w:hAnsi="Times New Roman" w:cs="Times New Roman"/>
          <w:color w:val="000000" w:themeColor="text1"/>
          <w:sz w:val="24"/>
          <w:szCs w:val="24"/>
          <w:lang w:val="eu-ES" w:eastAsia="nb-NO"/>
        </w:rPr>
        <w:br/>
        <w:t xml:space="preserve">Nammadusás tjállá bievddegirjev. Bievddegirje vuolláj tjálleba nammadusá jådediddje ja tjálle. </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8. Kap. Ietjá mærrádusá</w:t>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xml:space="preserve">§ 8-1. </w:t>
      </w:r>
      <w:r>
        <w:rPr>
          <w:rFonts w:ascii="Times New Roman" w:eastAsia="Times New Roman" w:hAnsi="Times New Roman" w:cs="Times New Roman"/>
          <w:b/>
          <w:bCs/>
          <w:color w:val="000000" w:themeColor="text1"/>
          <w:sz w:val="24"/>
          <w:szCs w:val="24"/>
          <w:lang w:val="eu-ES" w:eastAsia="nb-NO"/>
        </w:rPr>
        <w:t>Giella</w:t>
      </w:r>
    </w:p>
    <w:p w14:paraId="09A3D8D8" w14:textId="77777777" w:rsidR="001135DE" w:rsidRPr="00E3785B" w:rsidRDefault="001135DE" w:rsidP="001135DE">
      <w:pPr>
        <w:ind w:firstLine="708"/>
        <w:rPr>
          <w:rFonts w:ascii="Times New Roman" w:eastAsia="Times New Roman" w:hAnsi="Times New Roman" w:cs="Times New Roman"/>
          <w:sz w:val="24"/>
          <w:szCs w:val="24"/>
          <w:lang w:val="eu-ES" w:eastAsia="nb-NO"/>
        </w:rPr>
      </w:pPr>
      <w:r w:rsidRPr="00E3785B">
        <w:rPr>
          <w:rFonts w:ascii="Times New Roman" w:eastAsia="Times New Roman" w:hAnsi="Times New Roman" w:cs="Times New Roman"/>
          <w:sz w:val="24"/>
          <w:szCs w:val="24"/>
          <w:lang w:val="eu-ES" w:eastAsia="nb-NO"/>
        </w:rPr>
        <w:t xml:space="preserve">Sáme girkkolasj válggatjåhkanime giella la sámegiella ja dárogiella. Sámegielajn miejnniduvvá nuortta- julev- ja oarjjelsámegiella. </w:t>
      </w:r>
    </w:p>
    <w:p w14:paraId="6DC29EEC"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b/>
          <w:bCs/>
          <w:color w:val="000000" w:themeColor="text1"/>
          <w:sz w:val="24"/>
          <w:szCs w:val="24"/>
          <w:lang w:val="eu-ES" w:eastAsia="nb-NO"/>
        </w:rPr>
      </w:pPr>
    </w:p>
    <w:p w14:paraId="5E57B660"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b/>
          <w:bCs/>
          <w:color w:val="000000" w:themeColor="text1"/>
          <w:sz w:val="24"/>
          <w:szCs w:val="24"/>
          <w:lang w:val="eu-ES" w:eastAsia="nb-NO"/>
        </w:rPr>
        <w:t>§ 8-2. Ietjá lágaj vidjura</w:t>
      </w:r>
      <w:r w:rsidRPr="00E3785B">
        <w:rPr>
          <w:rFonts w:ascii="Times New Roman" w:eastAsia="Times New Roman" w:hAnsi="Times New Roman" w:cs="Times New Roman"/>
          <w:color w:val="000000" w:themeColor="text1"/>
          <w:sz w:val="24"/>
          <w:szCs w:val="24"/>
          <w:lang w:val="eu-ES" w:eastAsia="nb-NO"/>
        </w:rPr>
        <w:br/>
        <w:t>Háldaduslága ja almulasjvuodalága njuolgadusá li Sáme girkkolasj válggatjåhkanime vuodon.</w:t>
      </w:r>
      <w:r w:rsidRPr="00E3785B">
        <w:rPr>
          <w:rFonts w:ascii="Times New Roman" w:eastAsia="Times New Roman" w:hAnsi="Times New Roman" w:cs="Times New Roman"/>
          <w:color w:val="000000" w:themeColor="text1"/>
          <w:sz w:val="24"/>
          <w:szCs w:val="24"/>
          <w:lang w:val="eu-ES" w:eastAsia="nb-NO"/>
        </w:rPr>
        <w:br/>
      </w:r>
    </w:p>
    <w:p w14:paraId="65FC576A" w14:textId="77777777" w:rsidR="001135DE" w:rsidRPr="00E3785B" w:rsidRDefault="001135DE" w:rsidP="001135DE">
      <w:pPr>
        <w:shd w:val="clear" w:color="auto" w:fill="FFFFFF"/>
        <w:spacing w:before="100" w:beforeAutospacing="1" w:after="0" w:line="240" w:lineRule="auto"/>
        <w:contextualSpacing/>
        <w:rPr>
          <w:rFonts w:ascii="Times New Roman" w:eastAsia="Times New Roman" w:hAnsi="Times New Roman" w:cs="Times New Roman"/>
          <w:color w:val="000000" w:themeColor="text1"/>
          <w:sz w:val="24"/>
          <w:szCs w:val="24"/>
          <w:lang w:val="eu-ES" w:eastAsia="nb-NO"/>
        </w:rPr>
      </w:pPr>
      <w:r w:rsidRPr="00E3785B">
        <w:rPr>
          <w:rFonts w:ascii="Times New Roman" w:eastAsia="Times New Roman" w:hAnsi="Times New Roman" w:cs="Times New Roman"/>
          <w:color w:val="000000" w:themeColor="text1"/>
          <w:sz w:val="24"/>
          <w:szCs w:val="24"/>
          <w:lang w:val="eu-ES" w:eastAsia="nb-NO"/>
        </w:rPr>
        <w:br/>
      </w:r>
      <w:r w:rsidRPr="00E3785B">
        <w:rPr>
          <w:rFonts w:ascii="Times New Roman" w:eastAsia="Times New Roman" w:hAnsi="Times New Roman" w:cs="Times New Roman"/>
          <w:b/>
          <w:bCs/>
          <w:color w:val="000000" w:themeColor="text1"/>
          <w:sz w:val="24"/>
          <w:szCs w:val="24"/>
          <w:lang w:val="eu-ES" w:eastAsia="nb-NO"/>
        </w:rPr>
        <w:t>§ 8-2. Tjåhkanimårniga rievddama</w:t>
      </w:r>
      <w:r w:rsidRPr="00E3785B">
        <w:rPr>
          <w:rFonts w:ascii="Times New Roman" w:eastAsia="Times New Roman" w:hAnsi="Times New Roman" w:cs="Times New Roman"/>
          <w:color w:val="000000" w:themeColor="text1"/>
          <w:sz w:val="24"/>
          <w:szCs w:val="24"/>
          <w:lang w:val="eu-ES" w:eastAsia="nb-NO"/>
        </w:rPr>
        <w:br/>
        <w:t>Jus dáv tjåhkanimårnigav ájggu rievddadit de dat gájbbet 2/3 ieneplågov.</w:t>
      </w:r>
    </w:p>
    <w:p w14:paraId="6CE494E8" w14:textId="77777777" w:rsidR="001135DE" w:rsidRDefault="001135DE" w:rsidP="00EE0ED1">
      <w:pPr>
        <w:rPr>
          <w:b/>
          <w:sz w:val="32"/>
          <w:szCs w:val="32"/>
        </w:rPr>
      </w:pPr>
    </w:p>
    <w:p w14:paraId="0AC175D0" w14:textId="77777777" w:rsidR="00EE0ED1" w:rsidRPr="00EF6EF9" w:rsidRDefault="00EE0ED1" w:rsidP="00EE0ED1"/>
    <w:p w14:paraId="760EFBC8" w14:textId="77777777" w:rsidR="00EE0ED1" w:rsidRDefault="00EE0ED1" w:rsidP="00EE0ED1"/>
    <w:p w14:paraId="37DE150D" w14:textId="77777777" w:rsidR="00EE0ED1" w:rsidRDefault="00EE0ED1" w:rsidP="00EE0ED1"/>
    <w:p w14:paraId="5DDA750E" w14:textId="77777777" w:rsidR="00EE0ED1" w:rsidRDefault="00EE0ED1" w:rsidP="00EE0ED1"/>
    <w:p w14:paraId="1B805612" w14:textId="77777777" w:rsidR="00EE0ED1" w:rsidRDefault="00EE0ED1"/>
    <w:sectPr w:rsidR="00EE0ED1" w:rsidSect="00992554">
      <w:footerReference w:type="default" r:id="rId7"/>
      <w:headerReference w:type="first" r:id="rId8"/>
      <w:footerReference w:type="first" r:id="rId9"/>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95FFC" w14:textId="77777777" w:rsidR="00EE0ED1" w:rsidRDefault="00EE0ED1" w:rsidP="00EE0ED1">
      <w:pPr>
        <w:spacing w:after="0" w:line="240" w:lineRule="auto"/>
      </w:pPr>
      <w:r>
        <w:separator/>
      </w:r>
    </w:p>
  </w:endnote>
  <w:endnote w:type="continuationSeparator" w:id="0">
    <w:p w14:paraId="50E06220" w14:textId="77777777" w:rsidR="00EE0ED1" w:rsidRDefault="00EE0ED1" w:rsidP="00EE0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293159"/>
      <w:docPartObj>
        <w:docPartGallery w:val="Page Numbers (Bottom of Page)"/>
        <w:docPartUnique/>
      </w:docPartObj>
    </w:sdtPr>
    <w:sdtContent>
      <w:p w14:paraId="266DACBE" w14:textId="10BA4563" w:rsidR="00992554" w:rsidRDefault="00992554">
        <w:pPr>
          <w:pStyle w:val="Bunntekst"/>
          <w:jc w:val="right"/>
        </w:pPr>
        <w:r>
          <w:fldChar w:fldCharType="begin"/>
        </w:r>
        <w:r>
          <w:instrText>PAGE   \* MERGEFORMAT</w:instrText>
        </w:r>
        <w:r>
          <w:fldChar w:fldCharType="separate"/>
        </w:r>
        <w:r>
          <w:rPr>
            <w:noProof/>
          </w:rPr>
          <w:t>4</w:t>
        </w:r>
        <w:r>
          <w:fldChar w:fldCharType="end"/>
        </w:r>
      </w:p>
    </w:sdtContent>
  </w:sdt>
  <w:p w14:paraId="1DF9C887" w14:textId="77777777" w:rsidR="00992554" w:rsidRDefault="00992554">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650100"/>
      <w:docPartObj>
        <w:docPartGallery w:val="Page Numbers (Bottom of Page)"/>
        <w:docPartUnique/>
      </w:docPartObj>
    </w:sdtPr>
    <w:sdtContent>
      <w:p w14:paraId="2AB3AD76" w14:textId="3961664C" w:rsidR="00992554" w:rsidRDefault="00992554">
        <w:pPr>
          <w:pStyle w:val="Bunntekst"/>
          <w:jc w:val="right"/>
        </w:pPr>
        <w:r>
          <w:fldChar w:fldCharType="begin"/>
        </w:r>
        <w:r>
          <w:instrText>PAGE   \* MERGEFORMAT</w:instrText>
        </w:r>
        <w:r>
          <w:fldChar w:fldCharType="separate"/>
        </w:r>
        <w:r>
          <w:rPr>
            <w:noProof/>
          </w:rPr>
          <w:t>1</w:t>
        </w:r>
        <w:r>
          <w:fldChar w:fldCharType="end"/>
        </w:r>
      </w:p>
    </w:sdtContent>
  </w:sdt>
  <w:p w14:paraId="07AF0A43" w14:textId="77777777" w:rsidR="00992554" w:rsidRDefault="00992554">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BF3B2" w14:textId="77777777" w:rsidR="00EE0ED1" w:rsidRDefault="00EE0ED1" w:rsidP="00EE0ED1">
      <w:pPr>
        <w:spacing w:after="0" w:line="240" w:lineRule="auto"/>
      </w:pPr>
      <w:r>
        <w:separator/>
      </w:r>
    </w:p>
  </w:footnote>
  <w:footnote w:type="continuationSeparator" w:id="0">
    <w:p w14:paraId="09E084AC" w14:textId="77777777" w:rsidR="00EE0ED1" w:rsidRDefault="00EE0ED1" w:rsidP="00EE0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76" w:type="dxa"/>
      <w:tblInd w:w="-709" w:type="dxa"/>
      <w:tblLayout w:type="fixed"/>
      <w:tblCellMar>
        <w:left w:w="0" w:type="dxa"/>
        <w:right w:w="0" w:type="dxa"/>
      </w:tblCellMar>
      <w:tblLook w:val="04A0" w:firstRow="1" w:lastRow="0" w:firstColumn="1" w:lastColumn="0" w:noHBand="0" w:noVBand="1"/>
    </w:tblPr>
    <w:tblGrid>
      <w:gridCol w:w="768"/>
      <w:gridCol w:w="5039"/>
      <w:gridCol w:w="3969"/>
    </w:tblGrid>
    <w:tr w:rsidR="00992554" w14:paraId="04A94E89" w14:textId="77777777" w:rsidTr="00AF1E6A">
      <w:trPr>
        <w:cantSplit/>
        <w:trHeight w:val="176"/>
      </w:trPr>
      <w:tc>
        <w:tcPr>
          <w:tcW w:w="768" w:type="dxa"/>
          <w:noWrap/>
          <w:hideMark/>
        </w:tcPr>
        <w:p w14:paraId="61CA9F1C" w14:textId="77777777" w:rsidR="00992554" w:rsidRDefault="00992554" w:rsidP="00992554">
          <w:pPr>
            <w:tabs>
              <w:tab w:val="center" w:pos="510"/>
              <w:tab w:val="right" w:pos="1077"/>
            </w:tabs>
            <w:spacing w:after="0" w:line="240" w:lineRule="auto"/>
            <w:jc w:val="center"/>
            <w:rPr>
              <w:rFonts w:cs="Times New Roman"/>
              <w:sz w:val="6"/>
              <w:szCs w:val="20"/>
            </w:rPr>
          </w:pPr>
          <w:r>
            <w:rPr>
              <w:noProof/>
              <w:sz w:val="6"/>
              <w:lang w:eastAsia="nb-NO"/>
            </w:rPr>
            <w:drawing>
              <wp:inline distT="0" distB="0" distL="0" distR="0" wp14:anchorId="3CCE2250" wp14:editId="4B072044">
                <wp:extent cx="298800" cy="374400"/>
                <wp:effectExtent l="0" t="0" r="635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00" cy="374400"/>
                        </a:xfrm>
                        <a:prstGeom prst="rect">
                          <a:avLst/>
                        </a:prstGeom>
                        <a:noFill/>
                        <a:ln>
                          <a:noFill/>
                        </a:ln>
                      </pic:spPr>
                    </pic:pic>
                  </a:graphicData>
                </a:graphic>
              </wp:inline>
            </w:drawing>
          </w:r>
        </w:p>
      </w:tc>
      <w:tc>
        <w:tcPr>
          <w:tcW w:w="5039" w:type="dxa"/>
          <w:hideMark/>
        </w:tcPr>
        <w:p w14:paraId="3546E69D" w14:textId="77777777" w:rsidR="00992554" w:rsidRDefault="00992554" w:rsidP="00992554">
          <w:pPr>
            <w:tabs>
              <w:tab w:val="left" w:pos="3465"/>
            </w:tabs>
            <w:spacing w:after="0" w:line="240" w:lineRule="auto"/>
            <w:rPr>
              <w:rFonts w:ascii="Garamond" w:hAnsi="Garamond" w:cs="Courier New"/>
              <w:b/>
              <w:bCs/>
              <w:noProof/>
              <w:spacing w:val="8"/>
              <w:w w:val="80"/>
              <w:sz w:val="32"/>
              <w:szCs w:val="32"/>
            </w:rPr>
          </w:pPr>
          <w:r>
            <w:rPr>
              <w:rFonts w:ascii="Garamond" w:hAnsi="Garamond" w:cs="Courier New"/>
              <w:b/>
              <w:bCs/>
              <w:noProof/>
              <w:spacing w:val="8"/>
              <w:w w:val="80"/>
              <w:sz w:val="32"/>
              <w:szCs w:val="32"/>
            </w:rPr>
            <w:t>VUONA GIRKKO</w:t>
          </w:r>
        </w:p>
        <w:p w14:paraId="7C09EF05" w14:textId="77777777" w:rsidR="00992554" w:rsidRDefault="00992554" w:rsidP="00992554">
          <w:pPr>
            <w:tabs>
              <w:tab w:val="left" w:pos="3465"/>
            </w:tabs>
            <w:spacing w:after="0" w:line="240" w:lineRule="auto"/>
            <w:rPr>
              <w:rFonts w:ascii="Garamond" w:hAnsi="Garamond" w:cs="Courier New"/>
              <w:b/>
              <w:bCs/>
              <w:spacing w:val="8"/>
              <w:w w:val="80"/>
              <w:sz w:val="32"/>
              <w:szCs w:val="32"/>
            </w:rPr>
          </w:pPr>
          <w:proofErr w:type="spellStart"/>
          <w:r w:rsidRPr="00E319EF">
            <w:rPr>
              <w:bCs/>
              <w:w w:val="80"/>
            </w:rPr>
            <w:t>Sáme</w:t>
          </w:r>
          <w:proofErr w:type="spellEnd"/>
          <w:r w:rsidRPr="00E319EF">
            <w:rPr>
              <w:bCs/>
              <w:w w:val="80"/>
            </w:rPr>
            <w:t xml:space="preserve"> </w:t>
          </w:r>
          <w:proofErr w:type="spellStart"/>
          <w:r w:rsidRPr="00E319EF">
            <w:rPr>
              <w:bCs/>
              <w:w w:val="80"/>
            </w:rPr>
            <w:t>girkkolasj</w:t>
          </w:r>
          <w:proofErr w:type="spellEnd"/>
          <w:r w:rsidRPr="00E319EF">
            <w:rPr>
              <w:bCs/>
              <w:w w:val="80"/>
            </w:rPr>
            <w:t xml:space="preserve"> </w:t>
          </w:r>
          <w:proofErr w:type="spellStart"/>
          <w:r w:rsidRPr="00E319EF">
            <w:rPr>
              <w:bCs/>
              <w:w w:val="80"/>
            </w:rPr>
            <w:t>válggatjåhkani</w:t>
          </w:r>
          <w:r>
            <w:rPr>
              <w:bCs/>
              <w:w w:val="80"/>
            </w:rPr>
            <w:t>b</w:t>
          </w:r>
          <w:r w:rsidRPr="00E319EF">
            <w:rPr>
              <w:bCs/>
              <w:w w:val="80"/>
            </w:rPr>
            <w:t>me</w:t>
          </w:r>
          <w:proofErr w:type="spellEnd"/>
          <w:r>
            <w:rPr>
              <w:bCs/>
              <w:w w:val="80"/>
            </w:rPr>
            <w:t xml:space="preserve"> 2019</w:t>
          </w:r>
          <w:r>
            <w:rPr>
              <w:rFonts w:ascii="Garamond" w:hAnsi="Garamond" w:cs="Courier New"/>
              <w:b/>
              <w:bCs/>
              <w:noProof/>
              <w:spacing w:val="8"/>
              <w:w w:val="80"/>
              <w:sz w:val="32"/>
              <w:szCs w:val="32"/>
            </w:rPr>
            <w:tab/>
          </w:r>
        </w:p>
      </w:tc>
      <w:tc>
        <w:tcPr>
          <w:tcW w:w="3969" w:type="dxa"/>
        </w:tcPr>
        <w:p w14:paraId="242398CA" w14:textId="77777777" w:rsidR="00992554" w:rsidRPr="0093457D" w:rsidRDefault="00992554" w:rsidP="00992554">
          <w:pPr>
            <w:tabs>
              <w:tab w:val="center" w:pos="1979"/>
              <w:tab w:val="right" w:pos="3959"/>
            </w:tabs>
            <w:spacing w:after="0" w:line="240" w:lineRule="auto"/>
            <w:jc w:val="right"/>
            <w:rPr>
              <w:rFonts w:ascii="Garamond" w:hAnsi="Garamond"/>
              <w:b/>
              <w:sz w:val="52"/>
              <w:szCs w:val="52"/>
            </w:rPr>
          </w:pPr>
          <w:r>
            <w:rPr>
              <w:rFonts w:ascii="Garamond" w:hAnsi="Garamond"/>
              <w:b/>
              <w:sz w:val="52"/>
              <w:szCs w:val="52"/>
            </w:rPr>
            <w:tab/>
            <w:t xml:space="preserve">SGV 3/19 </w:t>
          </w:r>
        </w:p>
      </w:tc>
    </w:tr>
  </w:tbl>
  <w:p w14:paraId="140745B6" w14:textId="77777777" w:rsidR="00992554" w:rsidRDefault="00992554" w:rsidP="00992554">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9C5792"/>
    <w:multiLevelType w:val="hybridMultilevel"/>
    <w:tmpl w:val="6FD26594"/>
    <w:lvl w:ilvl="0" w:tplc="4D901794">
      <w:numFmt w:val="bullet"/>
      <w:lvlText w:val="-"/>
      <w:lvlJc w:val="left"/>
      <w:pPr>
        <w:ind w:left="360" w:hanging="360"/>
      </w:pPr>
      <w:rPr>
        <w:rFonts w:ascii="Calibri" w:eastAsia="Times New Roman" w:hAnsi="Calibri"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57941E3F"/>
    <w:multiLevelType w:val="hybridMultilevel"/>
    <w:tmpl w:val="1D94135E"/>
    <w:lvl w:ilvl="0" w:tplc="4D901794">
      <w:numFmt w:val="bullet"/>
      <w:lvlText w:val="-"/>
      <w:lvlJc w:val="left"/>
      <w:pPr>
        <w:ind w:left="720" w:hanging="360"/>
      </w:pPr>
      <w:rPr>
        <w:rFonts w:ascii="Calibri" w:eastAsia="Times New Roman" w:hAnsi="Calibri" w:cs="Arial" w:hint="default"/>
      </w:rPr>
    </w:lvl>
    <w:lvl w:ilvl="1" w:tplc="4D901794">
      <w:numFmt w:val="bullet"/>
      <w:lvlText w:val="-"/>
      <w:lvlJc w:val="left"/>
      <w:pPr>
        <w:ind w:left="1440" w:hanging="360"/>
      </w:pPr>
      <w:rPr>
        <w:rFonts w:ascii="Calibri" w:eastAsia="Times New Roman" w:hAnsi="Calibri" w:cs="Aria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8022B62"/>
    <w:multiLevelType w:val="hybridMultilevel"/>
    <w:tmpl w:val="4B0EE3B8"/>
    <w:lvl w:ilvl="0" w:tplc="9C04AC5A">
      <w:numFmt w:val="bullet"/>
      <w:lvlText w:val="-"/>
      <w:lvlJc w:val="left"/>
      <w:pPr>
        <w:ind w:left="720" w:hanging="360"/>
      </w:pPr>
      <w:rPr>
        <w:rFonts w:ascii="Calibri" w:eastAsia="Times New Roman" w:hAnsi="Calibri"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EB"/>
    <w:rsid w:val="001135DE"/>
    <w:rsid w:val="0016160E"/>
    <w:rsid w:val="00613259"/>
    <w:rsid w:val="0076457A"/>
    <w:rsid w:val="007F01C3"/>
    <w:rsid w:val="00944868"/>
    <w:rsid w:val="0098686A"/>
    <w:rsid w:val="00992554"/>
    <w:rsid w:val="00A322BB"/>
    <w:rsid w:val="00BA5FC5"/>
    <w:rsid w:val="00BA6F6D"/>
    <w:rsid w:val="00DD16EB"/>
    <w:rsid w:val="00EE0E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34906"/>
  <w15:chartTrackingRefBased/>
  <w15:docId w15:val="{3133995F-CC71-4418-B4A0-579EF319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57A"/>
    <w:rPr>
      <w:rFonts w:ascii="Arial" w:hAnsi="Arial"/>
    </w:rPr>
  </w:style>
  <w:style w:type="paragraph" w:styleId="Overskrift1">
    <w:name w:val="heading 1"/>
    <w:basedOn w:val="Normal"/>
    <w:next w:val="Normal"/>
    <w:link w:val="Overskrift1Tegn"/>
    <w:uiPriority w:val="9"/>
    <w:qFormat/>
    <w:rsid w:val="0076457A"/>
    <w:pPr>
      <w:keepNext/>
      <w:keepLines/>
      <w:spacing w:before="240" w:after="0"/>
      <w:outlineLvl w:val="0"/>
    </w:pPr>
    <w:rPr>
      <w:rFonts w:eastAsiaTheme="majorEastAsia" w:cstheme="majorBidi"/>
      <w:b/>
      <w:sz w:val="28"/>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6457A"/>
    <w:rPr>
      <w:rFonts w:ascii="Arial" w:eastAsiaTheme="majorEastAsia" w:hAnsi="Arial" w:cstheme="majorBidi"/>
      <w:b/>
      <w:sz w:val="28"/>
      <w:szCs w:val="32"/>
    </w:rPr>
  </w:style>
  <w:style w:type="paragraph" w:styleId="Topptekst">
    <w:name w:val="header"/>
    <w:basedOn w:val="Normal"/>
    <w:link w:val="TopptekstTegn"/>
    <w:unhideWhenUsed/>
    <w:rsid w:val="00EE0ED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E0ED1"/>
    <w:rPr>
      <w:rFonts w:ascii="Arial" w:hAnsi="Arial"/>
    </w:rPr>
  </w:style>
  <w:style w:type="paragraph" w:styleId="Bunntekst">
    <w:name w:val="footer"/>
    <w:basedOn w:val="Normal"/>
    <w:link w:val="BunntekstTegn"/>
    <w:uiPriority w:val="99"/>
    <w:unhideWhenUsed/>
    <w:rsid w:val="00EE0ED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E0ED1"/>
    <w:rPr>
      <w:rFonts w:ascii="Arial" w:hAnsi="Arial"/>
    </w:rPr>
  </w:style>
  <w:style w:type="paragraph" w:styleId="Tittel">
    <w:name w:val="Title"/>
    <w:basedOn w:val="Normal"/>
    <w:link w:val="TittelTegn"/>
    <w:qFormat/>
    <w:rsid w:val="00EE0ED1"/>
    <w:pPr>
      <w:spacing w:after="0" w:line="240" w:lineRule="auto"/>
      <w:jc w:val="center"/>
      <w:outlineLvl w:val="0"/>
    </w:pPr>
    <w:rPr>
      <w:rFonts w:ascii="Times New Roman" w:eastAsia="Times New Roman" w:hAnsi="Times New Roman" w:cs="Times New Roman"/>
      <w:b/>
      <w:sz w:val="28"/>
      <w:szCs w:val="20"/>
      <w:lang w:eastAsia="nb-NO"/>
    </w:rPr>
  </w:style>
  <w:style w:type="character" w:customStyle="1" w:styleId="TittelTegn">
    <w:name w:val="Tittel Tegn"/>
    <w:basedOn w:val="Standardskriftforavsnitt"/>
    <w:link w:val="Tittel"/>
    <w:rsid w:val="00EE0ED1"/>
    <w:rPr>
      <w:rFonts w:ascii="Times New Roman" w:eastAsia="Times New Roman" w:hAnsi="Times New Roman" w:cs="Times New Roman"/>
      <w:b/>
      <w:sz w:val="28"/>
      <w:szCs w:val="20"/>
      <w:lang w:eastAsia="nb-NO"/>
    </w:rPr>
  </w:style>
  <w:style w:type="paragraph" w:styleId="Listeavsnitt">
    <w:name w:val="List Paragraph"/>
    <w:basedOn w:val="Normal"/>
    <w:uiPriority w:val="34"/>
    <w:qFormat/>
    <w:rsid w:val="001135DE"/>
    <w:pPr>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23</ap:TotalTime>
  <ap:Pages>6</ap:Pages>
  <ap:Words>1930</ap:Words>
  <ap:Characters>10229</ap:Characters>
  <ap:Application>Microsoft Office Word</ap:Application>
  <ap:DocSecurity>0</ap:DocSecurity>
  <ap:Lines>85</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12135</ap:CharactersWithSpaces>
  <ap:SharedDoc>false</ap:SharedDoc>
  <ap:HyperlinksChanged>false</ap:HyperlinksChanged>
  <ap:AppVersion>15.0000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Risten Turi Aleksandersen</dc:creator>
  <cp:keywords>
  </cp:keywords>
  <dc:description>
  </dc:description>
  <cp:lastModifiedBy>Johan Mahtte Skum</cp:lastModifiedBy>
  <cp:revision>15</cp:revision>
  <dcterms:created xsi:type="dcterms:W3CDTF">2015-06-29T12:48:00Z</dcterms:created>
  <dcterms:modified xsi:type="dcterms:W3CDTF">2019-04-12T09:25:00Z</dcterms:modified>
</cp:coreProperties>
</file>