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B1" w:rsidRPr="00880FBA" w:rsidRDefault="00F532B1">
      <w:pPr>
        <w:rPr>
          <w:b/>
        </w:rPr>
      </w:pPr>
      <w:r w:rsidRPr="00880FBA">
        <w:rPr>
          <w:b/>
        </w:rPr>
        <w:t>3. søndag i åpenbaringstiden – 20. januar 2019</w:t>
      </w:r>
    </w:p>
    <w:p w:rsidR="00F532B1" w:rsidRDefault="00F532B1">
      <w:r>
        <w:t xml:space="preserve">Lesetekst: </w:t>
      </w:r>
      <w:r>
        <w:tab/>
      </w:r>
      <w:r>
        <w:tab/>
        <w:t>2 Mos 3,13-15</w:t>
      </w:r>
      <w:r>
        <w:br/>
      </w:r>
      <w:r>
        <w:tab/>
      </w:r>
      <w:r>
        <w:tab/>
      </w:r>
      <w:r>
        <w:tab/>
        <w:t>1 Kor 8, 5-6</w:t>
      </w:r>
    </w:p>
    <w:p w:rsidR="00F532B1" w:rsidRDefault="00F532B1">
      <w:r>
        <w:t xml:space="preserve">Evangelietekst: </w:t>
      </w:r>
      <w:r>
        <w:tab/>
      </w:r>
      <w:proofErr w:type="spellStart"/>
      <w:r>
        <w:t>Joh</w:t>
      </w:r>
      <w:proofErr w:type="spellEnd"/>
      <w:r>
        <w:t xml:space="preserve"> 1,15-18</w:t>
      </w:r>
    </w:p>
    <w:p w:rsidR="00F532B1" w:rsidRDefault="00F532B1">
      <w:r>
        <w:t>Liturgisk farge:</w:t>
      </w:r>
      <w:r>
        <w:tab/>
        <w:t>Grø</w:t>
      </w:r>
      <w:bookmarkStart w:id="0" w:name="_GoBack"/>
      <w:bookmarkEnd w:id="0"/>
      <w:r>
        <w:t>nn</w:t>
      </w:r>
    </w:p>
    <w:p w:rsidR="00F532B1" w:rsidRDefault="00F532B1"/>
    <w:p w:rsidR="007A0597" w:rsidRDefault="00F532B1">
      <w:r w:rsidRPr="007A0597">
        <w:rPr>
          <w:b/>
        </w:rPr>
        <w:t>Til dagen:</w:t>
      </w:r>
      <w:r>
        <w:t xml:space="preserve"> </w:t>
      </w:r>
    </w:p>
    <w:p w:rsidR="00F532B1" w:rsidRDefault="00552DED">
      <w:r>
        <w:t>Å</w:t>
      </w:r>
      <w:r w:rsidR="00F532B1">
        <w:t>penbaringstiden</w:t>
      </w:r>
      <w:r>
        <w:t xml:space="preserve"> er særlig viet </w:t>
      </w:r>
      <w:r w:rsidR="00F532B1">
        <w:t>misjonstematikk</w:t>
      </w:r>
      <w:r>
        <w:t xml:space="preserve"> i Den norske kirke. </w:t>
      </w:r>
      <w:r w:rsidR="00F532B1">
        <w:t xml:space="preserve">Misjon </w:t>
      </w:r>
      <w:r w:rsidR="00DC3100">
        <w:t>utfordrer oss i vårt felles forvalteransvar overfor skaperverket</w:t>
      </w:r>
      <w:r>
        <w:t xml:space="preserve">. </w:t>
      </w:r>
      <w:r w:rsidR="00F532B1">
        <w:t>Misjon</w:t>
      </w:r>
      <w:r>
        <w:t xml:space="preserve"> gir innsyn og utsyn. </w:t>
      </w:r>
      <w:r w:rsidR="00F532B1">
        <w:t xml:space="preserve">Misjon </w:t>
      </w:r>
      <w:r w:rsidR="00DC3100">
        <w:t xml:space="preserve">handler om oss selv. Misjon </w:t>
      </w:r>
      <w:r w:rsidR="00F532B1">
        <w:t xml:space="preserve">gjelder vår neste. Misjon er å ta del i Guds hjerte for folkeslagene og det jødiske folk. Misjon er å dele av det vi har fått – </w:t>
      </w:r>
      <w:r w:rsidR="00F532B1" w:rsidRPr="00A723FB">
        <w:rPr>
          <w:i/>
        </w:rPr>
        <w:t>nåde over nåde</w:t>
      </w:r>
      <w:r w:rsidR="00F532B1">
        <w:t>.</w:t>
      </w:r>
    </w:p>
    <w:p w:rsidR="007E7673" w:rsidRPr="007A0597" w:rsidRDefault="00F532B1">
      <w:pPr>
        <w:rPr>
          <w:b/>
        </w:rPr>
      </w:pPr>
      <w:r w:rsidRPr="007A0597">
        <w:rPr>
          <w:b/>
        </w:rPr>
        <w:t xml:space="preserve">Til teksten: </w:t>
      </w:r>
    </w:p>
    <w:p w:rsidR="00E51148" w:rsidRDefault="007E7673">
      <w:r>
        <w:t xml:space="preserve">1,15: </w:t>
      </w:r>
      <w:r w:rsidR="00F532B1">
        <w:t xml:space="preserve">Johannes døperen blir beskrevet som et </w:t>
      </w:r>
      <w:r w:rsidR="00F532B1">
        <w:rPr>
          <w:i/>
        </w:rPr>
        <w:t>vitne</w:t>
      </w:r>
      <w:r w:rsidR="00F532B1">
        <w:t xml:space="preserve"> </w:t>
      </w:r>
      <w:r>
        <w:t xml:space="preserve">og en </w:t>
      </w:r>
      <w:r>
        <w:rPr>
          <w:i/>
        </w:rPr>
        <w:t>røst som roper i ødemarken</w:t>
      </w:r>
      <w:r>
        <w:t xml:space="preserve">. </w:t>
      </w:r>
      <w:r w:rsidR="00E51148">
        <w:t xml:space="preserve">Jesus sier at han er </w:t>
      </w:r>
      <w:r w:rsidR="00E51148">
        <w:rPr>
          <w:i/>
        </w:rPr>
        <w:t xml:space="preserve">den Elia som skulle </w:t>
      </w:r>
      <w:r w:rsidR="00E51148" w:rsidRPr="00E51148">
        <w:rPr>
          <w:i/>
        </w:rPr>
        <w:t>komme</w:t>
      </w:r>
      <w:r w:rsidR="00E51148">
        <w:t xml:space="preserve"> (Matt 11,14).</w:t>
      </w:r>
      <w:r w:rsidR="00190EF3">
        <w:t xml:space="preserve"> Slik er både døperens ord</w:t>
      </w:r>
      <w:r w:rsidR="0093295D">
        <w:t>, person og</w:t>
      </w:r>
      <w:r w:rsidR="00E51148">
        <w:t xml:space="preserve"> gjerning</w:t>
      </w:r>
      <w:r w:rsidR="0093295D">
        <w:t xml:space="preserve"> et vitnesbyrd om Messias</w:t>
      </w:r>
      <w:r w:rsidR="00E51148">
        <w:t>. Verset viser også til Jesu preeksistens.</w:t>
      </w:r>
    </w:p>
    <w:p w:rsidR="00E51148" w:rsidRDefault="007E7673">
      <w:r>
        <w:t xml:space="preserve">1,16: </w:t>
      </w:r>
      <w:r w:rsidR="00E51148">
        <w:t>Guds nåde og frelse er for alle mennesker</w:t>
      </w:r>
      <w:r w:rsidR="000658D2">
        <w:t xml:space="preserve">, både jøder og hedninger. Dette har vært Guds evige hensikt </w:t>
      </w:r>
      <w:r w:rsidR="0093295D">
        <w:t>å</w:t>
      </w:r>
      <w:r w:rsidR="000658D2">
        <w:t xml:space="preserve"> gi sin nåde og frelse til alle mennesker. </w:t>
      </w:r>
      <w:r w:rsidR="0093295D">
        <w:t>Jødenes frelsesvei er også vår vei til frelse og fred med Gud – evangeliet.</w:t>
      </w:r>
    </w:p>
    <w:p w:rsidR="007E7673" w:rsidRDefault="007E7673">
      <w:r>
        <w:t xml:space="preserve">1,17: </w:t>
      </w:r>
      <w:r w:rsidR="0093295D">
        <w:t>Verset kan ikke brukes</w:t>
      </w:r>
      <w:r w:rsidR="000658D2">
        <w:t xml:space="preserve"> som et argument for at det verken finnes nåde eller sannhet i GT</w:t>
      </w:r>
      <w:r w:rsidR="0093295D">
        <w:t>, eller for å sette NT opp mot GT.</w:t>
      </w:r>
      <w:r w:rsidR="000658D2">
        <w:t xml:space="preserve"> </w:t>
      </w:r>
      <w:r w:rsidR="0093295D">
        <w:t>En slik tolkning samstemmer ikke</w:t>
      </w:r>
      <w:r>
        <w:t xml:space="preserve"> med resten av Johannesevangeliet</w:t>
      </w:r>
      <w:r w:rsidR="000658D2">
        <w:t xml:space="preserve">, se f.eks. </w:t>
      </w:r>
      <w:r w:rsidR="00205541">
        <w:t xml:space="preserve">5,46-47. </w:t>
      </w:r>
      <w:r w:rsidR="000658D2">
        <w:t>Nåde og sannet preger hele Guds ord.</w:t>
      </w:r>
      <w:r w:rsidR="00205541">
        <w:t xml:space="preserve"> Poenget </w:t>
      </w:r>
      <w:r w:rsidR="0093295D">
        <w:t>er</w:t>
      </w:r>
      <w:r w:rsidR="00205541">
        <w:t xml:space="preserve"> </w:t>
      </w:r>
      <w:r w:rsidR="0093295D">
        <w:t>det er ved evangeliet</w:t>
      </w:r>
      <w:r w:rsidR="00205541">
        <w:t xml:space="preserve"> </w:t>
      </w:r>
      <w:r w:rsidR="0093295D">
        <w:t xml:space="preserve">om Jesus at </w:t>
      </w:r>
      <w:r w:rsidR="00205541">
        <w:t>mennesker, både jøder og hedninger, blir frelst</w:t>
      </w:r>
      <w:r w:rsidR="000658D2">
        <w:t>.</w:t>
      </w:r>
      <w:r w:rsidR="00205541">
        <w:t xml:space="preserve"> Jesu budskap</w:t>
      </w:r>
      <w:r w:rsidR="000658D2">
        <w:t xml:space="preserve"> og person</w:t>
      </w:r>
      <w:r w:rsidR="00205541">
        <w:t xml:space="preserve"> står i</w:t>
      </w:r>
      <w:r w:rsidR="000658D2">
        <w:t xml:space="preserve"> en kontinuerlig</w:t>
      </w:r>
      <w:r w:rsidR="00205541">
        <w:t xml:space="preserve"> sammenheng med Det gamle testamentet</w:t>
      </w:r>
      <w:r w:rsidR="0093295D">
        <w:t xml:space="preserve"> og dets profetier</w:t>
      </w:r>
      <w:r w:rsidR="00205541">
        <w:t xml:space="preserve">, og det er </w:t>
      </w:r>
      <w:r w:rsidR="0093295D">
        <w:t>kontinuiteten</w:t>
      </w:r>
      <w:r w:rsidR="00205541">
        <w:t xml:space="preserve"> Johannes er opptatt av å framheve i sitt evangelium.</w:t>
      </w:r>
      <w:r w:rsidR="000658D2">
        <w:t xml:space="preserve"> Hans hovedpoeng er å vise at Jesus er Messias, Guds Sønn, og at vi ved troen skal ha liv i hans navn (</w:t>
      </w:r>
      <w:proofErr w:type="spellStart"/>
      <w:r w:rsidR="000658D2">
        <w:t>Joh</w:t>
      </w:r>
      <w:proofErr w:type="spellEnd"/>
      <w:r w:rsidR="000658D2">
        <w:t xml:space="preserve"> 20,30-31). </w:t>
      </w:r>
    </w:p>
    <w:p w:rsidR="00622F62" w:rsidRDefault="00205541">
      <w:r>
        <w:t xml:space="preserve">1,18: </w:t>
      </w:r>
      <w:r w:rsidR="007A0597" w:rsidRPr="000658D2">
        <w:rPr>
          <w:i/>
        </w:rPr>
        <w:t>Innsikt – studieutgave til Det nye testamentet</w:t>
      </w:r>
      <w:r w:rsidR="007A0597">
        <w:t xml:space="preserve"> </w:t>
      </w:r>
      <w:r w:rsidR="000658D2">
        <w:t>kommenterer verset slik</w:t>
      </w:r>
      <w:r w:rsidR="007A0597">
        <w:t xml:space="preserve">: </w:t>
      </w:r>
      <w:r w:rsidR="007A0597" w:rsidRPr="000658D2">
        <w:rPr>
          <w:i/>
        </w:rPr>
        <w:t>Faderen er den skjulte Gud, so</w:t>
      </w:r>
      <w:r w:rsidR="000658D2" w:rsidRPr="000658D2">
        <w:rPr>
          <w:i/>
        </w:rPr>
        <w:t>m</w:t>
      </w:r>
      <w:r w:rsidR="007A0597" w:rsidRPr="000658D2">
        <w:rPr>
          <w:i/>
        </w:rPr>
        <w:t xml:space="preserve"> Sønnen åpenbarer, en åpenbaring som </w:t>
      </w:r>
      <w:r w:rsidR="000658D2" w:rsidRPr="000658D2">
        <w:rPr>
          <w:i/>
        </w:rPr>
        <w:t>manifesteres</w:t>
      </w:r>
      <w:r w:rsidR="007A0597" w:rsidRPr="000658D2">
        <w:rPr>
          <w:i/>
        </w:rPr>
        <w:t xml:space="preserve"> både gjennom den gamle og nye pakts åpenbaringshistorie, idet Sønnen er mellommann </w:t>
      </w:r>
      <w:r w:rsidR="00622F62" w:rsidRPr="000658D2">
        <w:rPr>
          <w:i/>
        </w:rPr>
        <w:t xml:space="preserve">og midler gjennom Faderen og det skapte, </w:t>
      </w:r>
      <w:r w:rsidR="000658D2" w:rsidRPr="000658D2">
        <w:rPr>
          <w:i/>
        </w:rPr>
        <w:t>(</w:t>
      </w:r>
      <w:r w:rsidR="00622F62" w:rsidRPr="000658D2">
        <w:rPr>
          <w:i/>
        </w:rPr>
        <w:t>Kol 1,16; 1 Tim 2,5</w:t>
      </w:r>
      <w:r w:rsidR="00622F62">
        <w:t xml:space="preserve">). </w:t>
      </w:r>
    </w:p>
    <w:p w:rsidR="00A85F20" w:rsidRPr="0093135F" w:rsidRDefault="00A85F20">
      <w:pPr>
        <w:rPr>
          <w:b/>
        </w:rPr>
      </w:pPr>
    </w:p>
    <w:p w:rsidR="00A85F20" w:rsidRDefault="00A85F20">
      <w:pPr>
        <w:rPr>
          <w:b/>
        </w:rPr>
      </w:pPr>
      <w:r w:rsidRPr="0093135F">
        <w:rPr>
          <w:b/>
        </w:rPr>
        <w:t xml:space="preserve">Til prekenen: </w:t>
      </w:r>
    </w:p>
    <w:p w:rsidR="00E51148" w:rsidRPr="00E51148" w:rsidRDefault="00E51148">
      <w:r w:rsidRPr="00E51148">
        <w:t xml:space="preserve">Prekenforslaget </w:t>
      </w:r>
      <w:r w:rsidR="0093295D">
        <w:t xml:space="preserve">er konstruert i to deler. Den første gir noen tips til å lese og forstå evangelieteksten ut fra et jødisk perspektiv, mens den andre delen </w:t>
      </w:r>
      <w:r w:rsidRPr="00E51148">
        <w:t xml:space="preserve">omhandler vårt ansvar om å dele evangeliet med </w:t>
      </w:r>
      <w:r w:rsidR="0093295D">
        <w:t>det jødiske folk.</w:t>
      </w:r>
      <w:r w:rsidRPr="00E51148">
        <w:t xml:space="preserve"> </w:t>
      </w:r>
    </w:p>
    <w:p w:rsidR="0093295D" w:rsidRPr="0093295D" w:rsidRDefault="0093295D">
      <w:pPr>
        <w:rPr>
          <w:u w:val="single"/>
        </w:rPr>
      </w:pPr>
      <w:r w:rsidRPr="0093295D">
        <w:rPr>
          <w:u w:val="single"/>
        </w:rPr>
        <w:t>Evangelieteksten i en jødisk kontekst</w:t>
      </w:r>
    </w:p>
    <w:p w:rsidR="00216E93" w:rsidRDefault="00216E93">
      <w:r>
        <w:t xml:space="preserve">Samarbeid Menighet og Misjon (SMM) er en god, bred og mangfoldig plattform for teologi, misjon og nettverk. </w:t>
      </w:r>
      <w:r>
        <w:t xml:space="preserve">Gjennom samarbeidet utfordrers, inspireres og engasjeres vi til et bredt og mangfoldig misjonsengasjement. Samarbeidet er formelt og forpliktende, og hvert bispedømme har samarbeidsstillinger. </w:t>
      </w:r>
    </w:p>
    <w:p w:rsidR="00216E93" w:rsidRDefault="00C618CD">
      <w:r>
        <w:lastRenderedPageBreak/>
        <w:t>Den Norske Israelsmisjon</w:t>
      </w:r>
      <w:r w:rsidR="00982CA3">
        <w:t xml:space="preserve"> (DNI)</w:t>
      </w:r>
      <w:r>
        <w:t xml:space="preserve"> </w:t>
      </w:r>
      <w:r w:rsidR="00216E93">
        <w:t xml:space="preserve">har vært med i SMM siden oppstarten. DNI </w:t>
      </w:r>
      <w:r w:rsidR="00982CA3">
        <w:t>har siden 1844 arbeidet med det jødiske folk, og har dermed lang erfaring og er</w:t>
      </w:r>
      <w:r w:rsidR="00216E93">
        <w:t xml:space="preserve"> en ressurs for menigheter i Norge</w:t>
      </w:r>
      <w:r w:rsidR="00982CA3">
        <w:t>. S</w:t>
      </w:r>
      <w:r w:rsidR="00216E93">
        <w:t xml:space="preserve">pisskompetansen </w:t>
      </w:r>
      <w:r w:rsidR="00982CA3">
        <w:t xml:space="preserve">til DNI er </w:t>
      </w:r>
      <w:r w:rsidR="00216E93">
        <w:t xml:space="preserve">blant annet er troens bibelsk-jødiske røtter, Bibelens jødiske kontekst, jødedom og jesustroende jøder (messianske jøder). </w:t>
      </w:r>
    </w:p>
    <w:p w:rsidR="001F471D" w:rsidRDefault="00216E93">
      <w:r>
        <w:t xml:space="preserve">Det er nyttig og lærerikt å lese bibelteksten </w:t>
      </w:r>
      <w:r w:rsidR="00982CA3">
        <w:t xml:space="preserve">utfra en jødisk kontekst og kultur. Dagens messianske jøder har en dyp og ekte Messias-glede, som er en kilde til berikelse og lærdom for oss. Vi skal ikke kopiere dem i ett og alt, men lære av og med dem. Den messianske bevegelse startet på 1970-tallet, og kjennetegnes </w:t>
      </w:r>
      <w:r w:rsidR="001F471D">
        <w:t xml:space="preserve">av </w:t>
      </w:r>
      <w:r w:rsidR="00982CA3">
        <w:t>deres forankring i sin jødiske identitet</w:t>
      </w:r>
      <w:r w:rsidR="001F471D">
        <w:t xml:space="preserve"> </w:t>
      </w:r>
      <w:r w:rsidR="006E7EAC">
        <w:t xml:space="preserve">og en sterk </w:t>
      </w:r>
      <w:r w:rsidR="001F471D">
        <w:t xml:space="preserve">jesustro. </w:t>
      </w:r>
    </w:p>
    <w:p w:rsidR="00982CA3" w:rsidRDefault="001F471D" w:rsidP="00982CA3">
      <w:r>
        <w:t>Jews for Jesus</w:t>
      </w:r>
      <w:r w:rsidR="00F9769A">
        <w:t xml:space="preserve"> er en av DNI sine samarbeidspartnere, og er en misjonsorganisasjon som i hovedsak består av </w:t>
      </w:r>
      <w:r w:rsidR="006E7EAC">
        <w:t>messianske</w:t>
      </w:r>
      <w:r w:rsidR="00F9769A">
        <w:t xml:space="preserve"> jøder. På deres</w:t>
      </w:r>
      <w:r>
        <w:t xml:space="preserve"> nettside er det en tekstutleggelse av dagens evangelietekst</w:t>
      </w:r>
      <w:r w:rsidR="00F9769A">
        <w:t xml:space="preserve"> tilgjengelig fra</w:t>
      </w:r>
      <w:r>
        <w:t xml:space="preserve">: </w:t>
      </w:r>
      <w:hyperlink r:id="rId4" w:history="1">
        <w:r w:rsidRPr="0020371D">
          <w:rPr>
            <w:rStyle w:val="Hyperkobling"/>
          </w:rPr>
          <w:t>https://jewsforjesus.org/publications/newsletter/newsletter-may-1991/grace-upon-grace/</w:t>
        </w:r>
      </w:hyperlink>
      <w:r>
        <w:t>.</w:t>
      </w:r>
      <w:r w:rsidR="00982CA3">
        <w:t xml:space="preserve"> </w:t>
      </w:r>
      <w:proofErr w:type="spellStart"/>
      <w:r w:rsidR="00F9769A" w:rsidRPr="00F9769A">
        <w:rPr>
          <w:lang w:val="en-GB"/>
        </w:rPr>
        <w:t>Artikkelforfatteren</w:t>
      </w:r>
      <w:proofErr w:type="spellEnd"/>
      <w:r w:rsidR="00F9769A" w:rsidRPr="00F9769A">
        <w:rPr>
          <w:lang w:val="en-GB"/>
        </w:rPr>
        <w:t xml:space="preserve"> </w:t>
      </w:r>
      <w:proofErr w:type="spellStart"/>
      <w:r w:rsidR="00F9769A" w:rsidRPr="00F9769A">
        <w:rPr>
          <w:lang w:val="en-GB"/>
        </w:rPr>
        <w:t>skriver</w:t>
      </w:r>
      <w:proofErr w:type="spellEnd"/>
      <w:r w:rsidR="00F9769A">
        <w:rPr>
          <w:lang w:val="en-GB"/>
        </w:rPr>
        <w:t xml:space="preserve">: </w:t>
      </w:r>
      <w:r w:rsidR="00F9769A" w:rsidRPr="008009C4">
        <w:rPr>
          <w:i/>
          <w:lang w:val="en-GB"/>
        </w:rPr>
        <w:t xml:space="preserve">John was a Hebrew thinker who wrote from his own frame of reference and culture. </w:t>
      </w:r>
      <w:r w:rsidR="00F9769A" w:rsidRPr="00F9769A">
        <w:rPr>
          <w:i/>
          <w:lang w:val="en-GB"/>
        </w:rPr>
        <w:t xml:space="preserve">In light of his Jewishness, consider his words in </w:t>
      </w:r>
      <w:hyperlink r:id="rId5" w:tgtFrame="_blank" w:history="1">
        <w:r w:rsidR="00F9769A" w:rsidRPr="00F9769A">
          <w:rPr>
            <w:rStyle w:val="Hyperkobling"/>
            <w:i/>
            <w:color w:val="auto"/>
            <w:u w:val="none"/>
            <w:lang w:val="en-GB"/>
          </w:rPr>
          <w:t>John 1:14-17</w:t>
        </w:r>
      </w:hyperlink>
      <w:r w:rsidR="00F9769A" w:rsidRPr="00F9769A">
        <w:rPr>
          <w:i/>
          <w:lang w:val="en-GB"/>
        </w:rPr>
        <w:t xml:space="preserve"> about grace and truth and law</w:t>
      </w:r>
      <w:r w:rsidR="00F9769A" w:rsidRPr="00F9769A">
        <w:rPr>
          <w:i/>
          <w:lang w:val="en-GB"/>
        </w:rPr>
        <w:t xml:space="preserve">. </w:t>
      </w:r>
      <w:r w:rsidR="00982CA3">
        <w:t>Jeg kommer ikke til å referere til denne artikkelen videre, men anbefaler å lese deres betraktninger</w:t>
      </w:r>
      <w:r w:rsidR="00F9769A">
        <w:t>.</w:t>
      </w:r>
    </w:p>
    <w:p w:rsidR="0093295D" w:rsidRPr="0093295D" w:rsidRDefault="0093295D">
      <w:pPr>
        <w:rPr>
          <w:u w:val="single"/>
        </w:rPr>
      </w:pPr>
      <w:r w:rsidRPr="0093295D">
        <w:rPr>
          <w:u w:val="single"/>
        </w:rPr>
        <w:t>Evangeliet tilbake til jødene</w:t>
      </w:r>
    </w:p>
    <w:p w:rsidR="00A06823" w:rsidRDefault="00685C76" w:rsidP="00A06823">
      <w:r>
        <w:t xml:space="preserve">Gud valgte å åpenbare sitt ord og sin frelse gjennom det jødiske folk. Johannes døperen og apostelen Johannes var begge jøder, som vitnet og forkynte Guds frelse og nåde – Jesus fra Nasaret. Jesus-bevegelsen begynte med jesustroende jøder som vitnet både for jøder og ikke-jøder om omvendelse til Gud og troen på Herren Jesus (Apgj 20,21). Dagens evangelietekst inneholder vitnesbyrd som er nesten 2000 år gamle, og mennesker fra alle nasjoner blir berørt, fornyet og forvandlet av dem fortsatt i dag. </w:t>
      </w:r>
    </w:p>
    <w:p w:rsidR="00A06823" w:rsidRDefault="00A06823" w:rsidP="00A06823">
      <w:r>
        <w:t xml:space="preserve">Verken Johannes døperen eller apostelen Johannes forstod evangeliet som ekskluderende, men at Guds evige hensikt omhandlet alle mennesker. Helt sentralt for de første jesustroende jødene var at Israels Messias var hele verdens redningsmann – </w:t>
      </w:r>
      <w:r>
        <w:rPr>
          <w:i/>
        </w:rPr>
        <w:t>av hans fylde har vi alle fått nåde over nåde</w:t>
      </w:r>
      <w:r>
        <w:t xml:space="preserve">. </w:t>
      </w:r>
    </w:p>
    <w:p w:rsidR="00EA1BAE" w:rsidRDefault="00EA1BAE" w:rsidP="00EA1BAE">
      <w:r>
        <w:t>DNIs</w:t>
      </w:r>
      <w:r>
        <w:t xml:space="preserve"> </w:t>
      </w:r>
      <w:r>
        <w:t>visjon er</w:t>
      </w:r>
      <w:r>
        <w:t xml:space="preserve">: </w:t>
      </w:r>
      <w:r>
        <w:rPr>
          <w:i/>
        </w:rPr>
        <w:t>E</w:t>
      </w:r>
      <w:r w:rsidRPr="00EA1BAE">
        <w:rPr>
          <w:i/>
        </w:rPr>
        <w:t>vangeliet tilbake til jødene</w:t>
      </w:r>
      <w:r>
        <w:t xml:space="preserve">. </w:t>
      </w:r>
      <w:r>
        <w:t xml:space="preserve">Det handler om å gi </w:t>
      </w:r>
      <w:r w:rsidR="00CD1FDC">
        <w:t>evangeliet</w:t>
      </w:r>
      <w:r>
        <w:t xml:space="preserve">, både i ord og handling, tilbake til det folket som vi fikk det fra. </w:t>
      </w:r>
      <w:r w:rsidR="00CD1FDC">
        <w:t xml:space="preserve">I dag tror </w:t>
      </w:r>
      <w:r>
        <w:t xml:space="preserve">kun </w:t>
      </w:r>
      <w:r>
        <w:t>0,25% av jødene i staten Israel</w:t>
      </w:r>
      <w:r w:rsidR="00CD1FDC">
        <w:t xml:space="preserve"> på Jesus</w:t>
      </w:r>
      <w:r>
        <w:t xml:space="preserve">. Det betyr at 99,75% av </w:t>
      </w:r>
      <w:r w:rsidR="00685C76">
        <w:t>dem</w:t>
      </w:r>
      <w:r>
        <w:t xml:space="preserve"> ikke kjenner </w:t>
      </w:r>
      <w:r>
        <w:t>Israels Messias</w:t>
      </w:r>
      <w:r>
        <w:t>.</w:t>
      </w:r>
      <w:r w:rsidR="00CD1FDC">
        <w:t xml:space="preserve"> </w:t>
      </w:r>
      <w:r w:rsidR="00CD1FDC">
        <w:t>Det er en stor og viktig oppgave</w:t>
      </w:r>
      <w:r w:rsidR="00CD1FDC">
        <w:t xml:space="preserve"> å dele evangeliet med dem</w:t>
      </w:r>
      <w:r w:rsidR="00CD1FDC">
        <w:t xml:space="preserve">, </w:t>
      </w:r>
      <w:r w:rsidR="00CD1FDC">
        <w:t>og det</w:t>
      </w:r>
      <w:r w:rsidR="00CD1FDC">
        <w:t xml:space="preserve"> må gjøres i respekt og kjærlighet.</w:t>
      </w:r>
    </w:p>
    <w:p w:rsidR="00EA1BAE" w:rsidRDefault="00CD1FDC" w:rsidP="00EA1BAE">
      <w:r>
        <w:t>En av grunnene til at få jøder tror på Jesus</w:t>
      </w:r>
      <w:r w:rsidR="00685C76">
        <w:t xml:space="preserve"> </w:t>
      </w:r>
      <w:r>
        <w:t xml:space="preserve">forklares i lys av </w:t>
      </w:r>
      <w:r w:rsidR="00EA1BAE">
        <w:t xml:space="preserve">Kirkens historie overfor det jødiske folk. </w:t>
      </w:r>
      <w:r>
        <w:t>Det</w:t>
      </w:r>
      <w:r w:rsidR="00EA1BAE">
        <w:t xml:space="preserve"> </w:t>
      </w:r>
      <w:r>
        <w:t xml:space="preserve">er en </w:t>
      </w:r>
      <w:r w:rsidR="00EA1BAE">
        <w:t>mørk og tragisk historie.</w:t>
      </w:r>
      <w:r>
        <w:t xml:space="preserve"> Et eksempel er</w:t>
      </w:r>
      <w:r w:rsidR="00EA1BAE">
        <w:t xml:space="preserve"> </w:t>
      </w:r>
      <w:proofErr w:type="spellStart"/>
      <w:r w:rsidR="00EA1BAE" w:rsidRPr="00CD1FDC">
        <w:rPr>
          <w:i/>
        </w:rPr>
        <w:t>Judensau</w:t>
      </w:r>
      <w:proofErr w:type="spellEnd"/>
      <w:r w:rsidR="00EA1BAE" w:rsidRPr="00CD1FDC">
        <w:rPr>
          <w:i/>
        </w:rPr>
        <w:t xml:space="preserve"> </w:t>
      </w:r>
      <w:r w:rsidR="00EA1BAE">
        <w:t xml:space="preserve">– jødesvin/jødesugge – en form for kunst/figurer </w:t>
      </w:r>
      <w:r>
        <w:t>fra</w:t>
      </w:r>
      <w:r w:rsidR="00EA1BAE">
        <w:t xml:space="preserve"> det 1</w:t>
      </w:r>
      <w:r>
        <w:t>3</w:t>
      </w:r>
      <w:r w:rsidR="00EA1BAE">
        <w:t>.århundre</w:t>
      </w:r>
      <w:r>
        <w:t xml:space="preserve"> som</w:t>
      </w:r>
      <w:r w:rsidR="00EA1BAE">
        <w:t xml:space="preserve"> </w:t>
      </w:r>
      <w:r>
        <w:t>illustrerer</w:t>
      </w:r>
      <w:r w:rsidR="00EA1BAE">
        <w:t xml:space="preserve"> jøder</w:t>
      </w:r>
      <w:r>
        <w:t xml:space="preserve">s </w:t>
      </w:r>
      <w:r w:rsidR="00EA1BAE">
        <w:t>omgang med svin</w:t>
      </w:r>
      <w:r w:rsidR="00685C76">
        <w:t>/griser</w:t>
      </w:r>
      <w:r>
        <w:t>.</w:t>
      </w:r>
      <w:r w:rsidR="00EA1BAE">
        <w:t xml:space="preserve"> </w:t>
      </w:r>
      <w:r>
        <w:t>O</w:t>
      </w:r>
      <w:r w:rsidR="00EA1BAE">
        <w:t xml:space="preserve">fte </w:t>
      </w:r>
      <w:r>
        <w:t>er det</w:t>
      </w:r>
      <w:r w:rsidR="00EA1BAE">
        <w:t xml:space="preserve"> jøder som patter</w:t>
      </w:r>
      <w:r w:rsidR="00685C76">
        <w:t xml:space="preserve"> på</w:t>
      </w:r>
      <w:r w:rsidR="00EA1BAE">
        <w:t xml:space="preserve"> ei stor purke. Figurene ble hengt opp på rådhus og kirkebygg i Europa</w:t>
      </w:r>
      <w:r w:rsidR="00EA1BAE">
        <w:t>, og er et sterkt antijudaistisk symbom.</w:t>
      </w:r>
      <w:r w:rsidR="00EA1BAE">
        <w:t xml:space="preserve"> Vi finner også skilt av nyere dato som sier: </w:t>
      </w:r>
      <w:r w:rsidR="00EA1BAE" w:rsidRPr="00685C76">
        <w:rPr>
          <w:i/>
          <w:lang w:val="en-GB"/>
        </w:rPr>
        <w:t>Christians only – Jews not allowed</w:t>
      </w:r>
      <w:r w:rsidR="00EA1BAE">
        <w:t>.</w:t>
      </w:r>
    </w:p>
    <w:p w:rsidR="006D73CB" w:rsidRDefault="00EA1BAE" w:rsidP="00EA1BAE">
      <w:r>
        <w:t>En kamerat av meg er vokst opp like ved Nasaret i Israel. Han trodde</w:t>
      </w:r>
      <w:r>
        <w:t xml:space="preserve"> at NT handlet om hat og jødeforfølgelse</w:t>
      </w:r>
      <w:r>
        <w:t>,</w:t>
      </w:r>
      <w:r w:rsidR="006D73CB">
        <w:t xml:space="preserve"> helt til han</w:t>
      </w:r>
      <w:r>
        <w:t xml:space="preserve"> åpnet</w:t>
      </w:r>
      <w:r>
        <w:t xml:space="preserve"> og leste</w:t>
      </w:r>
      <w:r>
        <w:t xml:space="preserve"> </w:t>
      </w:r>
      <w:r w:rsidR="00A06823">
        <w:t xml:space="preserve">en </w:t>
      </w:r>
      <w:r>
        <w:t>fullkommen Bibel (GT og NT</w:t>
      </w:r>
      <w:r w:rsidR="00A06823">
        <w:t>) da han var</w:t>
      </w:r>
      <w:r>
        <w:t xml:space="preserve"> 27år</w:t>
      </w:r>
      <w:r w:rsidR="00A06823">
        <w:t xml:space="preserve"> gammel</w:t>
      </w:r>
      <w:r>
        <w:t>.</w:t>
      </w:r>
      <w:r w:rsidR="00A06823">
        <w:t xml:space="preserve"> Denne fikk han mens han var på reise i New Zealand.</w:t>
      </w:r>
      <w:r w:rsidR="006D73CB">
        <w:t xml:space="preserve"> </w:t>
      </w:r>
      <w:r w:rsidR="00A06823">
        <w:t>For</w:t>
      </w:r>
      <w:r>
        <w:t xml:space="preserve"> første gang</w:t>
      </w:r>
      <w:r>
        <w:t xml:space="preserve"> </w:t>
      </w:r>
      <w:r w:rsidR="006D73CB">
        <w:t>i sitt liv</w:t>
      </w:r>
      <w:r w:rsidR="00A06823">
        <w:t xml:space="preserve"> leste han tekster fra NT, hvor han lese</w:t>
      </w:r>
      <w:r>
        <w:t xml:space="preserve">: </w:t>
      </w:r>
      <w:r w:rsidRPr="00EA1BAE">
        <w:rPr>
          <w:i/>
        </w:rPr>
        <w:t>Dette er ættetavlen til</w:t>
      </w:r>
      <w:r w:rsidRPr="00EA1BAE">
        <w:rPr>
          <w:i/>
        </w:rPr>
        <w:t xml:space="preserve"> Jesus Messias, Davids sønn</w:t>
      </w:r>
      <w:r w:rsidRPr="00EA1BAE">
        <w:rPr>
          <w:i/>
        </w:rPr>
        <w:t xml:space="preserve"> og</w:t>
      </w:r>
      <w:r w:rsidRPr="00EA1BAE">
        <w:rPr>
          <w:i/>
        </w:rPr>
        <w:t xml:space="preserve"> Abrahams sønn</w:t>
      </w:r>
      <w:r>
        <w:t>.</w:t>
      </w:r>
      <w:r w:rsidR="006D73CB">
        <w:t xml:space="preserve"> Denne oppdagelsen var livsforvandlene for han. </w:t>
      </w:r>
      <w:r>
        <w:t>Aldri før hadde han lest noe mer jødisk</w:t>
      </w:r>
      <w:r w:rsidR="00A06823">
        <w:t xml:space="preserve"> enn NT. E</w:t>
      </w:r>
      <w:r w:rsidR="006D73CB">
        <w:t xml:space="preserve">n jødisk bok </w:t>
      </w:r>
      <w:r w:rsidR="00A06823">
        <w:t>om Israels Messias</w:t>
      </w:r>
      <w:r w:rsidR="00A06823">
        <w:t xml:space="preserve">, </w:t>
      </w:r>
      <w:r w:rsidR="006D73CB">
        <w:t>skrevet av jøder i Israel</w:t>
      </w:r>
      <w:r w:rsidR="00A06823">
        <w:t>.</w:t>
      </w:r>
      <w:r w:rsidR="006D73CB">
        <w:t xml:space="preserve"> Videre forstod han at boken slett ikke handlet om hat og forfølgelse, men om kjærlighet, fred og forsoning. </w:t>
      </w:r>
    </w:p>
    <w:p w:rsidR="006D73CB" w:rsidRDefault="00A06823" w:rsidP="00EA1BAE">
      <w:r>
        <w:lastRenderedPageBreak/>
        <w:t xml:space="preserve">Kirken har et medansvar for jødisk diskriminering over århundrer, noe som har ført til at få jøder i dag tror på Jesus som Messias. Det er også en utbredt forståelse i den jødiske verden at jøder som tror på Jesus er forrædere – de har gått over til fienden. </w:t>
      </w:r>
      <w:r>
        <w:t xml:space="preserve">Samtidig har vi et </w:t>
      </w:r>
      <w:r w:rsidR="006D73CB">
        <w:t>ansvar.</w:t>
      </w:r>
      <w:r>
        <w:t xml:space="preserve"> Kirken har et</w:t>
      </w:r>
      <w:r w:rsidR="006D73CB">
        <w:t xml:space="preserve"> misjonsansvar overfor </w:t>
      </w:r>
      <w:r w:rsidR="005B6A6E">
        <w:t>alle mennesker</w:t>
      </w:r>
      <w:r>
        <w:t xml:space="preserve"> og hele skaperverket</w:t>
      </w:r>
      <w:r w:rsidR="006D73CB">
        <w:t xml:space="preserve">, </w:t>
      </w:r>
      <w:r>
        <w:t>og</w:t>
      </w:r>
      <w:r w:rsidR="006D73CB">
        <w:t xml:space="preserve"> særskilt </w:t>
      </w:r>
      <w:r>
        <w:t xml:space="preserve">har vi et ansvar </w:t>
      </w:r>
      <w:r w:rsidR="006D73CB">
        <w:t xml:space="preserve">overfor det folket vi </w:t>
      </w:r>
      <w:r>
        <w:t>har fått</w:t>
      </w:r>
      <w:r w:rsidR="006D73CB">
        <w:t xml:space="preserve"> budskapet fra – </w:t>
      </w:r>
      <w:r>
        <w:t>det jødiske folk</w:t>
      </w:r>
      <w:r w:rsidR="006D73CB">
        <w:t xml:space="preserve">. </w:t>
      </w:r>
    </w:p>
    <w:p w:rsidR="00EA1BAE" w:rsidRPr="00F7472E" w:rsidRDefault="00DC3100" w:rsidP="00EA1BAE">
      <w:r>
        <w:t xml:space="preserve">En annen jesustroende jøde er </w:t>
      </w:r>
      <w:r w:rsidR="00EA1BAE" w:rsidRPr="00F7472E">
        <w:t>Avi Snyder</w:t>
      </w:r>
      <w:r>
        <w:t>. I</w:t>
      </w:r>
      <w:r w:rsidR="00EA1BAE" w:rsidRPr="00F7472E">
        <w:t xml:space="preserve"> 2017 </w:t>
      </w:r>
      <w:r>
        <w:t xml:space="preserve">skrev han </w:t>
      </w:r>
      <w:r w:rsidR="00EA1BAE" w:rsidRPr="00F7472E">
        <w:t>en ut</w:t>
      </w:r>
      <w:r w:rsidR="00EA1BAE">
        <w:t xml:space="preserve">fordrende, engasjerende og viktig misjonsbok. Lunde Forlag oversatte boken </w:t>
      </w:r>
      <w:r>
        <w:t xml:space="preserve">til norsk </w:t>
      </w:r>
      <w:r w:rsidR="00EA1BAE">
        <w:t>våren 2018</w:t>
      </w:r>
      <w:r>
        <w:t>,</w:t>
      </w:r>
      <w:r w:rsidR="00EA1BAE">
        <w:t xml:space="preserve"> sammen med Den Norske Israelsmisjon, </w:t>
      </w:r>
      <w:r w:rsidR="006D73CB">
        <w:t xml:space="preserve">og </w:t>
      </w:r>
      <w:r w:rsidR="00EA1BAE">
        <w:t xml:space="preserve">fikk tittelen: </w:t>
      </w:r>
      <w:r w:rsidR="00EA1BAE" w:rsidRPr="00F7472E">
        <w:rPr>
          <w:i/>
        </w:rPr>
        <w:t>Jøder trenger ikke Jesus – og andre misforståelser</w:t>
      </w:r>
      <w:r w:rsidR="00EA1BAE">
        <w:t>. Gjennom korte og lettleste kapitler tar Snyder oss med på en sterk og utfordrende reise gjennom Bibelen og historien. Ole Chr. Kvarme, Elin L. Fagerbakke, Rolf Kjøde, Øyvind Åsland og Rolf G. Heitmann skriver forordet til boken, og anbefaler den til alle som tror. Kvarme skriver bl.a.:</w:t>
      </w:r>
      <w:r w:rsidR="00EA1BAE" w:rsidRPr="00C00297">
        <w:rPr>
          <w:i/>
        </w:rPr>
        <w:t xml:space="preserve"> Som en Paulus er han (Snyder) ofte skarp i sine analyser og refleksjoner, og det er forfriskende når han tar et oppgjør med mange tilvante tankesett. Nettopp derfor er boken også verdt å lese</w:t>
      </w:r>
      <w:r w:rsidR="00EA1BAE">
        <w:t>.</w:t>
      </w:r>
      <w:r w:rsidR="00A06823">
        <w:t xml:space="preserve"> Heitmann skriver: </w:t>
      </w:r>
      <w:r w:rsidR="00A06823" w:rsidRPr="00A06823">
        <w:rPr>
          <w:i/>
        </w:rPr>
        <w:t>Hvis ikke Jesus er jødenes Messias, kan han heller ikke være verdens frelser […] sann kjærlighet leder jødene til livskilden, Jesus Messias. Derfor er det vårt felles ansvar å gi Jesus tilbake til jødene</w:t>
      </w:r>
      <w:r w:rsidR="00A06823">
        <w:t xml:space="preserve">. </w:t>
      </w:r>
    </w:p>
    <w:p w:rsidR="00A06823" w:rsidRDefault="00A06823" w:rsidP="009B516E"/>
    <w:p w:rsidR="009B516E" w:rsidRDefault="009B516E" w:rsidP="009B516E">
      <w:r>
        <w:t>Vegard F. Soltveit</w:t>
      </w:r>
      <w:r>
        <w:br/>
      </w:r>
      <w:r>
        <w:t>master i Historie</w:t>
      </w:r>
      <w:r>
        <w:br/>
        <w:t xml:space="preserve">master i Det gamle testamentet  </w:t>
      </w:r>
      <w:r>
        <w:br/>
        <w:t>assisterende generalsekretær Den Norske Israelsmisjon</w:t>
      </w:r>
      <w:r>
        <w:br/>
      </w:r>
    </w:p>
    <w:p w:rsidR="008B3076" w:rsidRDefault="008B3076"/>
    <w:p w:rsidR="00F532B1" w:rsidRDefault="00F532B1"/>
    <w:sectPr w:rsidR="00F53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B1"/>
    <w:rsid w:val="000130BB"/>
    <w:rsid w:val="000658D2"/>
    <w:rsid w:val="00113FB4"/>
    <w:rsid w:val="00190EF3"/>
    <w:rsid w:val="001E2F19"/>
    <w:rsid w:val="001F471D"/>
    <w:rsid w:val="00205541"/>
    <w:rsid w:val="00216E93"/>
    <w:rsid w:val="00312716"/>
    <w:rsid w:val="003A21E9"/>
    <w:rsid w:val="0040682E"/>
    <w:rsid w:val="00552DED"/>
    <w:rsid w:val="00592F47"/>
    <w:rsid w:val="005B6A6E"/>
    <w:rsid w:val="005F721C"/>
    <w:rsid w:val="00622F62"/>
    <w:rsid w:val="00685C76"/>
    <w:rsid w:val="006B5F86"/>
    <w:rsid w:val="006D73CB"/>
    <w:rsid w:val="006E7EAC"/>
    <w:rsid w:val="007A0597"/>
    <w:rsid w:val="007D6053"/>
    <w:rsid w:val="007E44AF"/>
    <w:rsid w:val="007E7673"/>
    <w:rsid w:val="007F30A1"/>
    <w:rsid w:val="008009C4"/>
    <w:rsid w:val="00880FBA"/>
    <w:rsid w:val="008B3076"/>
    <w:rsid w:val="008B38A4"/>
    <w:rsid w:val="00912757"/>
    <w:rsid w:val="0093135F"/>
    <w:rsid w:val="0093295D"/>
    <w:rsid w:val="00982CA3"/>
    <w:rsid w:val="009B516E"/>
    <w:rsid w:val="009B73FF"/>
    <w:rsid w:val="00A06823"/>
    <w:rsid w:val="00A723FB"/>
    <w:rsid w:val="00A7540B"/>
    <w:rsid w:val="00A85F20"/>
    <w:rsid w:val="00AD4BB4"/>
    <w:rsid w:val="00B5731F"/>
    <w:rsid w:val="00C00297"/>
    <w:rsid w:val="00C618CD"/>
    <w:rsid w:val="00CD1FDC"/>
    <w:rsid w:val="00CE5F31"/>
    <w:rsid w:val="00D14CEF"/>
    <w:rsid w:val="00DC3100"/>
    <w:rsid w:val="00DF403F"/>
    <w:rsid w:val="00E06DE1"/>
    <w:rsid w:val="00E51148"/>
    <w:rsid w:val="00E701AA"/>
    <w:rsid w:val="00E83218"/>
    <w:rsid w:val="00EA1BAE"/>
    <w:rsid w:val="00F532B1"/>
    <w:rsid w:val="00F7472E"/>
    <w:rsid w:val="00F76FE6"/>
    <w:rsid w:val="00F906D6"/>
    <w:rsid w:val="00F976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F3DF"/>
  <w15:chartTrackingRefBased/>
  <w15:docId w15:val="{BCDD0E3B-4F62-4638-81B1-2FF5AE63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21C"/>
  </w:style>
  <w:style w:type="paragraph" w:styleId="Overskrift1">
    <w:name w:val="heading 1"/>
    <w:basedOn w:val="Normal"/>
    <w:next w:val="Normal"/>
    <w:link w:val="Overskrift1Tegn"/>
    <w:uiPriority w:val="9"/>
    <w:qFormat/>
    <w:rsid w:val="005F7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F7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721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F721C"/>
    <w:rPr>
      <w:rFonts w:asciiTheme="majorHAnsi" w:eastAsiaTheme="majorEastAsia" w:hAnsiTheme="majorHAnsi" w:cstheme="majorBidi"/>
      <w:color w:val="2F5496" w:themeColor="accent1" w:themeShade="BF"/>
      <w:sz w:val="26"/>
      <w:szCs w:val="26"/>
    </w:rPr>
  </w:style>
  <w:style w:type="paragraph" w:styleId="Ingenmellomrom">
    <w:name w:val="No Spacing"/>
    <w:link w:val="IngenmellomromTegn"/>
    <w:uiPriority w:val="1"/>
    <w:qFormat/>
    <w:rsid w:val="005F721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F721C"/>
    <w:rPr>
      <w:rFonts w:eastAsiaTheme="minorEastAsia"/>
      <w:lang w:eastAsia="nb-NO"/>
    </w:rPr>
  </w:style>
  <w:style w:type="paragraph" w:styleId="Listeavsnitt">
    <w:name w:val="List Paragraph"/>
    <w:basedOn w:val="Normal"/>
    <w:uiPriority w:val="34"/>
    <w:qFormat/>
    <w:rsid w:val="005F721C"/>
    <w:pPr>
      <w:ind w:left="720"/>
      <w:contextualSpacing/>
    </w:pPr>
  </w:style>
  <w:style w:type="paragraph" w:customStyle="1" w:styleId="Default">
    <w:name w:val="Default"/>
    <w:rsid w:val="00F532B1"/>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F471D"/>
    <w:rPr>
      <w:color w:val="0563C1" w:themeColor="hyperlink"/>
      <w:u w:val="single"/>
    </w:rPr>
  </w:style>
  <w:style w:type="character" w:styleId="Ulstomtale">
    <w:name w:val="Unresolved Mention"/>
    <w:basedOn w:val="Standardskriftforavsnitt"/>
    <w:uiPriority w:val="99"/>
    <w:semiHidden/>
    <w:unhideWhenUsed/>
    <w:rsid w:val="001F471D"/>
    <w:rPr>
      <w:color w:val="605E5C"/>
      <w:shd w:val="clear" w:color="auto" w:fill="E1DFDD"/>
    </w:rPr>
  </w:style>
  <w:style w:type="paragraph" w:styleId="Bobletekst">
    <w:name w:val="Balloon Text"/>
    <w:basedOn w:val="Normal"/>
    <w:link w:val="BobletekstTegn"/>
    <w:uiPriority w:val="99"/>
    <w:semiHidden/>
    <w:unhideWhenUsed/>
    <w:rsid w:val="00B573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esv/John%201.14-17" TargetMode="External"/><Relationship Id="rId4" Type="http://schemas.openxmlformats.org/officeDocument/2006/relationships/hyperlink" Target="https://jewsforjesus.org/publications/newsletter/newsletter-may-1991/grace-upon-gra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TotalTime>
  <Pages>3</Pages>
  <Words>1258</Words>
  <Characters>6669</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Vegard Soltveit</dc:creator>
  <cp:keywords/>
  <dc:description/>
  <cp:lastModifiedBy>Vegard Soltveit</cp:lastModifiedBy>
  <cp:revision>17</cp:revision>
  <cp:lastPrinted>2018-10-24T11:33:00Z</cp:lastPrinted>
  <dcterms:created xsi:type="dcterms:W3CDTF">2018-10-18T15:03:00Z</dcterms:created>
  <dcterms:modified xsi:type="dcterms:W3CDTF">2018-10-24T12:09:00Z</dcterms:modified>
</cp:coreProperties>
</file>