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3. februar 2019, f</w:t>
      </w:r>
      <w:r>
        <w:rPr>
          <w:rFonts w:ascii="Georgia" w:hAnsi="Georgia"/>
          <w:sz w:val="24"/>
          <w:szCs w:val="24"/>
          <w:u w:color="000000"/>
          <w:lang w:val="da-DK"/>
        </w:rPr>
        <w:t>emte s</w:t>
      </w:r>
      <w:r>
        <w:rPr>
          <w:rFonts w:ascii="Georgia" w:hAnsi="Georgia"/>
          <w:sz w:val="24"/>
          <w:szCs w:val="24"/>
          <w:u w:color="000000"/>
          <w:lang w:val="da-DK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ndag i </w:t>
      </w:r>
      <w:r>
        <w:rPr>
          <w:rFonts w:ascii="Georgia" w:hAnsi="Georgia"/>
          <w:sz w:val="24"/>
          <w:szCs w:val="24"/>
          <w:u w:color="000000"/>
          <w:lang w:val="da-DK"/>
        </w:rPr>
        <w:t>Å</w:t>
      </w:r>
      <w:r>
        <w:rPr>
          <w:rFonts w:ascii="Georgia" w:hAnsi="Georgia"/>
          <w:sz w:val="24"/>
          <w:szCs w:val="24"/>
          <w:u w:color="000000"/>
        </w:rPr>
        <w:t>penbaringstiden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Lesetekstene</w:t>
      </w: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Salme 103,1-6 Han tilgir og leger</w:t>
      </w: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Jak 5,13-16 Forb</w:t>
      </w:r>
      <w:r>
        <w:rPr>
          <w:rFonts w:ascii="Georgia" w:hAnsi="Georgia"/>
          <w:sz w:val="24"/>
          <w:szCs w:val="24"/>
          <w:u w:color="000000"/>
          <w:lang w:val="da-DK"/>
        </w:rPr>
        <w:t>ø</w:t>
      </w:r>
      <w:r>
        <w:rPr>
          <w:rFonts w:ascii="Georgia" w:hAnsi="Georgia"/>
          <w:sz w:val="24"/>
          <w:szCs w:val="24"/>
          <w:u w:color="000000"/>
        </w:rPr>
        <w:t>nn, salving og omsorg</w:t>
      </w: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Joh 5,1-15 Den Syke ved Betesda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Liturgisk farge: Gr</w:t>
      </w:r>
      <w:r>
        <w:rPr>
          <w:rFonts w:ascii="Georgia" w:hAnsi="Georgia"/>
          <w:sz w:val="24"/>
          <w:szCs w:val="24"/>
          <w:u w:color="000000"/>
          <w:lang w:val="da-DK"/>
        </w:rPr>
        <w:t>ø</w:t>
      </w:r>
      <w:r>
        <w:rPr>
          <w:rFonts w:ascii="Georgia" w:hAnsi="Georgia"/>
          <w:sz w:val="24"/>
          <w:szCs w:val="24"/>
          <w:u w:color="000000"/>
        </w:rPr>
        <w:t>nn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penbaringstiden er den tiden av kirke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ret hvor vi reflekterer over de ulike aspektene ved hvem Jesus er. Det er </w:t>
      </w:r>
      <w:r>
        <w:rPr>
          <w:rFonts w:ascii="Georgia" w:hAnsi="Georgia"/>
          <w:sz w:val="24"/>
          <w:szCs w:val="24"/>
          <w:u w:color="000000"/>
        </w:rPr>
        <w:t>ogs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en tid hvor kirkens misjonskall er i fokus. Derfor har jeg valgt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se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dagens tekst, fra Johannesevangeliet, ut fra et misjonsperspektiv </w:t>
      </w:r>
      <w:r>
        <w:rPr>
          <w:rFonts w:ascii="Georgia" w:hAnsi="Georgia"/>
          <w:sz w:val="24"/>
          <w:szCs w:val="24"/>
          <w:u w:color="000000"/>
        </w:rPr>
        <w:t xml:space="preserve">– </w:t>
      </w:r>
      <w:r>
        <w:rPr>
          <w:rFonts w:ascii="Georgia" w:hAnsi="Georgia"/>
          <w:sz w:val="24"/>
          <w:szCs w:val="24"/>
          <w:u w:color="000000"/>
        </w:rPr>
        <w:t>som en fortelling om et uventet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te med en Gud som selv tar initiativ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opps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ke oss. En slik fortolkning </w:t>
      </w:r>
      <w:r>
        <w:rPr>
          <w:rFonts w:ascii="Georgia" w:hAnsi="Georgia"/>
          <w:sz w:val="24"/>
          <w:szCs w:val="24"/>
          <w:u w:color="000000"/>
        </w:rPr>
        <w:t>av teksten er inspirert av historier jeg er blitt fortalt av kristne som opprinnelig kommer fra en annen religi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s bakgrunn. For mange av dem har det kostet dyrt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bli en etterf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lger av Jesus.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I fortellingen vi leser i Joh 5,1-1</w:t>
      </w:r>
      <w:r>
        <w:rPr>
          <w:rFonts w:ascii="Georgia" w:hAnsi="Georgia"/>
          <w:sz w:val="24"/>
          <w:szCs w:val="24"/>
          <w:u w:color="000000"/>
        </w:rPr>
        <w:t>5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ter vi en mann som lider </w:t>
      </w:r>
      <w:r>
        <w:rPr>
          <w:rFonts w:ascii="Georgia" w:hAnsi="Georgia"/>
          <w:sz w:val="24"/>
          <w:szCs w:val="24"/>
          <w:u w:color="000000"/>
        </w:rPr>
        <w:t>av langvarig sykdom, men som fremdeles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per p</w:t>
      </w:r>
      <w:r>
        <w:rPr>
          <w:rFonts w:ascii="Georgia" w:hAnsi="Georgia"/>
          <w:sz w:val="24"/>
          <w:szCs w:val="24"/>
          <w:u w:color="000000"/>
        </w:rPr>
        <w:t xml:space="preserve">å å </w:t>
      </w:r>
      <w:r>
        <w:rPr>
          <w:rFonts w:ascii="Georgia" w:hAnsi="Georgia"/>
          <w:sz w:val="24"/>
          <w:szCs w:val="24"/>
          <w:u w:color="000000"/>
        </w:rPr>
        <w:t>bli helbredet. Jesus finner ham liggende ved en dam som man tror har helbredende kraft, omgitt av mange andre syke mennesker. En senere tilf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yelse til evangelieteksten (avsnitt 3b til 4) forklarer at en eng</w:t>
      </w:r>
      <w:r>
        <w:rPr>
          <w:rFonts w:ascii="Georgia" w:hAnsi="Georgia"/>
          <w:sz w:val="24"/>
          <w:szCs w:val="24"/>
          <w:u w:color="000000"/>
        </w:rPr>
        <w:t>el iblant kommer og r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rer vannet, og at den som stiger ned i vannet etter engelens ber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ring, vil bli helbredet. Mannen som Jesus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ter, forteller ham at han har vanskelig for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bevege seg og derfor aldri kommer seg 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rst uti vannet.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mange m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ter er han a</w:t>
      </w:r>
      <w:r>
        <w:rPr>
          <w:rFonts w:ascii="Georgia" w:hAnsi="Georgia"/>
          <w:sz w:val="24"/>
          <w:szCs w:val="24"/>
          <w:u w:color="000000"/>
        </w:rPr>
        <w:t>lts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en som fortsetter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pe, mot alle odds.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Evangeliene inneholder mange fortellinger om menn og kvinner som lider av funksjonsnedsettelser eller uhelbredelige sykdommer. I de fleste tilfellene er dette mennesker som har h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rt om Jesus og aktivt opps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ker</w:t>
      </w:r>
      <w:r>
        <w:rPr>
          <w:rFonts w:ascii="Georgia" w:hAnsi="Georgia"/>
          <w:sz w:val="24"/>
          <w:szCs w:val="24"/>
          <w:u w:color="000000"/>
        </w:rPr>
        <w:t xml:space="preserve"> ham med en foresp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rsel om helbredelse. Men helbredelsesfortellingen i Joh 5 er annerledes: Den syke mannen ved dammen henvender seg ikke til Jesus for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f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hjelp. Sannsynligvis har han ikke h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rt om Jesus og aner ikke hvem han er. I denne fortellingen er </w:t>
      </w:r>
      <w:r>
        <w:rPr>
          <w:rFonts w:ascii="Georgia" w:hAnsi="Georgia"/>
          <w:sz w:val="24"/>
          <w:szCs w:val="24"/>
          <w:u w:color="000000"/>
        </w:rPr>
        <w:t>det Jesus selv som henvender seg til mannen med sp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rsm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l om han 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nsker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bli helbredet.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For mange av v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re medtroende i andre deler av verden vil dette v</w:t>
      </w:r>
      <w:r>
        <w:rPr>
          <w:rFonts w:ascii="Georgia" w:hAnsi="Georgia"/>
          <w:sz w:val="24"/>
          <w:szCs w:val="24"/>
          <w:u w:color="000000"/>
        </w:rPr>
        <w:t>æ</w:t>
      </w:r>
      <w:r>
        <w:rPr>
          <w:rFonts w:ascii="Georgia" w:hAnsi="Georgia"/>
          <w:sz w:val="24"/>
          <w:szCs w:val="24"/>
          <w:u w:color="000000"/>
        </w:rPr>
        <w:t>re en sv</w:t>
      </w:r>
      <w:r>
        <w:rPr>
          <w:rFonts w:ascii="Georgia" w:hAnsi="Georgia"/>
          <w:sz w:val="24"/>
          <w:szCs w:val="24"/>
          <w:u w:color="000000"/>
        </w:rPr>
        <w:t>æ</w:t>
      </w:r>
      <w:r>
        <w:rPr>
          <w:rFonts w:ascii="Georgia" w:hAnsi="Georgia"/>
          <w:sz w:val="24"/>
          <w:szCs w:val="24"/>
          <w:u w:color="000000"/>
        </w:rPr>
        <w:t>rt kjent fortelling. Mange av dem kommer fra en helt annen religi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s bakgrunn og har derfor al</w:t>
      </w:r>
      <w:r>
        <w:rPr>
          <w:rFonts w:ascii="Georgia" w:hAnsi="Georgia"/>
          <w:sz w:val="24"/>
          <w:szCs w:val="24"/>
          <w:u w:color="000000"/>
        </w:rPr>
        <w:t>dri h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rt om Jesus og vet ikke hvem han er. Midt i deres problemer ville de ikke ha vurdert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ke seg mot Jesus. I likhet med mannen ved dammen ville de ha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pet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et mirakel annetstedsfra, men ofte opplevd skuffelse i stedet. Mange av disse nye troende f</w:t>
      </w:r>
      <w:r>
        <w:rPr>
          <w:rFonts w:ascii="Georgia" w:hAnsi="Georgia"/>
          <w:sz w:val="24"/>
          <w:szCs w:val="24"/>
          <w:u w:color="000000"/>
        </w:rPr>
        <w:t>orteller at deres 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rste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te med Jesus skjedde ved at han kom til dem. Noen ganger som syner i dr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mmer, andre ganger som vennlige fremmede som tilb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d seg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be for dem i Jesu navn </w:t>
      </w:r>
      <w:r>
        <w:rPr>
          <w:rFonts w:ascii="Georgia" w:hAnsi="Georgia"/>
          <w:sz w:val="24"/>
          <w:szCs w:val="24"/>
          <w:u w:color="000000"/>
        </w:rPr>
        <w:t xml:space="preserve">– </w:t>
      </w:r>
      <w:r>
        <w:rPr>
          <w:rFonts w:ascii="Georgia" w:hAnsi="Georgia"/>
          <w:sz w:val="24"/>
          <w:szCs w:val="24"/>
          <w:u w:color="000000"/>
        </w:rPr>
        <w:t>eller ta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nd om dem og deres behov uten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be om noe til gjengjeld.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At Je</w:t>
      </w:r>
      <w:r>
        <w:rPr>
          <w:rFonts w:ascii="Georgia" w:hAnsi="Georgia"/>
          <w:sz w:val="24"/>
          <w:szCs w:val="24"/>
          <w:u w:color="000000"/>
        </w:rPr>
        <w:t xml:space="preserve">sus velger en slik handling 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penbarer for oss inkarnasjonens sanne vesen: Gud venter ikke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at folk skal finne ham. Han strekker seg mot dem ved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bli en av dem. Han blir fortrolig med deres hverdagskamp, daglige behov,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 og dr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mmer. De fleste personene</w:t>
      </w:r>
      <w:r>
        <w:rPr>
          <w:rFonts w:ascii="Georgia" w:hAnsi="Georgia"/>
          <w:sz w:val="24"/>
          <w:szCs w:val="24"/>
          <w:u w:color="000000"/>
        </w:rPr>
        <w:t xml:space="preserve"> som fortalte meg sine historier innr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mmet at det ikke var dype spirituelle behov som var utgangspunktet for deres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te med Jesus. I de fleste tilfellene dreide det seg snarere om fors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k p</w:t>
      </w:r>
      <w:r>
        <w:rPr>
          <w:rFonts w:ascii="Georgia" w:hAnsi="Georgia"/>
          <w:sz w:val="24"/>
          <w:szCs w:val="24"/>
          <w:u w:color="000000"/>
        </w:rPr>
        <w:t xml:space="preserve">å å </w:t>
      </w:r>
      <w:r>
        <w:rPr>
          <w:rFonts w:ascii="Georgia" w:hAnsi="Georgia"/>
          <w:sz w:val="24"/>
          <w:szCs w:val="24"/>
          <w:u w:color="000000"/>
        </w:rPr>
        <w:t>l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se ytterst praktiske og jordn</w:t>
      </w:r>
      <w:r>
        <w:rPr>
          <w:rFonts w:ascii="Georgia" w:hAnsi="Georgia"/>
          <w:sz w:val="24"/>
          <w:szCs w:val="24"/>
          <w:u w:color="000000"/>
        </w:rPr>
        <w:t>æ</w:t>
      </w:r>
      <w:r>
        <w:rPr>
          <w:rFonts w:ascii="Georgia" w:hAnsi="Georgia"/>
          <w:sz w:val="24"/>
          <w:szCs w:val="24"/>
          <w:u w:color="000000"/>
        </w:rPr>
        <w:t xml:space="preserve">re problemer: Utfordringer med 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 </w:t>
      </w:r>
      <w:r>
        <w:rPr>
          <w:rFonts w:ascii="Georgia" w:hAnsi="Georgia"/>
          <w:sz w:val="24"/>
          <w:szCs w:val="24"/>
          <w:u w:color="000000"/>
        </w:rPr>
        <w:t>finne arbeid, sykdom i familien, barnl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shet og s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videre. Men ikke noe menneskelig behov ser ut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v</w:t>
      </w:r>
      <w:r>
        <w:rPr>
          <w:rFonts w:ascii="Georgia" w:hAnsi="Georgia"/>
          <w:sz w:val="24"/>
          <w:szCs w:val="24"/>
          <w:u w:color="000000"/>
        </w:rPr>
        <w:t>æ</w:t>
      </w:r>
      <w:r>
        <w:rPr>
          <w:rFonts w:ascii="Georgia" w:hAnsi="Georgia"/>
          <w:sz w:val="24"/>
          <w:szCs w:val="24"/>
          <w:u w:color="000000"/>
        </w:rPr>
        <w:t>re for lite eller trivielt for Gud. Som i fortellingen om den syke mannen ved dammen,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ter Gud menneskene midt i deres hverdagslige strev </w:t>
      </w:r>
      <w:r>
        <w:rPr>
          <w:rFonts w:ascii="Georgia" w:hAnsi="Georgia"/>
          <w:sz w:val="24"/>
          <w:szCs w:val="24"/>
          <w:u w:color="000000"/>
        </w:rPr>
        <w:t xml:space="preserve">– </w:t>
      </w:r>
      <w:r>
        <w:rPr>
          <w:rFonts w:ascii="Georgia" w:hAnsi="Georgia"/>
          <w:sz w:val="24"/>
          <w:szCs w:val="24"/>
          <w:u w:color="000000"/>
        </w:rPr>
        <w:t xml:space="preserve">og tilbyr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hjelpe med de tingene som bekymrer dem aller mest.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Men evangelieteksten forteller oss ogs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at Jesus ville tilby mannen noe mer enn bare fysisk helbredelse. Selv om Jesus begynner med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adressere mannens mest presserende behov, hans fysiske tilstand, lar</w:t>
      </w:r>
      <w:r>
        <w:rPr>
          <w:rFonts w:ascii="Georgia" w:hAnsi="Georgia"/>
          <w:sz w:val="24"/>
          <w:szCs w:val="24"/>
          <w:u w:color="000000"/>
        </w:rPr>
        <w:t xml:space="preserve"> ikke Jesus det v</w:t>
      </w:r>
      <w:r>
        <w:rPr>
          <w:rFonts w:ascii="Georgia" w:hAnsi="Georgia"/>
          <w:sz w:val="24"/>
          <w:szCs w:val="24"/>
          <w:u w:color="000000"/>
        </w:rPr>
        <w:t>æ</w:t>
      </w:r>
      <w:r>
        <w:rPr>
          <w:rFonts w:ascii="Georgia" w:hAnsi="Georgia"/>
          <w:sz w:val="24"/>
          <w:szCs w:val="24"/>
          <w:u w:color="000000"/>
        </w:rPr>
        <w:t>re med d</w:t>
      </w:r>
      <w:r>
        <w:rPr>
          <w:rFonts w:ascii="Georgia" w:hAnsi="Georgia"/>
          <w:sz w:val="24"/>
          <w:szCs w:val="24"/>
          <w:u w:color="000000"/>
        </w:rPr>
        <w:t>é</w:t>
      </w:r>
      <w:r>
        <w:rPr>
          <w:rFonts w:ascii="Georgia" w:hAnsi="Georgia"/>
          <w:sz w:val="24"/>
          <w:szCs w:val="24"/>
          <w:u w:color="000000"/>
        </w:rPr>
        <w:t>t. Han opps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ker mannen en andre gang, for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invitere ham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forandre seg og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endre livsstil. Han sier at det er synden, ikke den fysiske sykdommen, som er det aller viktigste problemet. I denne konteksten kan synd forst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s som</w:t>
      </w:r>
      <w:r>
        <w:rPr>
          <w:rFonts w:ascii="Georgia" w:hAnsi="Georgia"/>
          <w:sz w:val="24"/>
          <w:szCs w:val="24"/>
          <w:u w:color="000000"/>
        </w:rPr>
        <w:t xml:space="preserve"> den underliggende 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rsaken til de vanskeligheter og problemer folk 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ter i sitt forhold med Jesus. Det kan starte med en l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sning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et presserende problem, men det stopper sjelden der. Personer som har opplevd Kristi helbredende og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psgivende kraft er oft</w:t>
      </w:r>
      <w:r>
        <w:rPr>
          <w:rFonts w:ascii="Georgia" w:hAnsi="Georgia"/>
          <w:sz w:val="24"/>
          <w:szCs w:val="24"/>
          <w:u w:color="000000"/>
        </w:rPr>
        <w:t xml:space="preserve">e villige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forandre resten av livet sitt ogs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Vi kan v</w:t>
      </w:r>
      <w:r>
        <w:rPr>
          <w:rFonts w:ascii="Georgia" w:hAnsi="Georgia"/>
          <w:sz w:val="24"/>
          <w:szCs w:val="24"/>
          <w:u w:color="000000"/>
        </w:rPr>
        <w:t>æ</w:t>
      </w:r>
      <w:r>
        <w:rPr>
          <w:rFonts w:ascii="Georgia" w:hAnsi="Georgia"/>
          <w:sz w:val="24"/>
          <w:szCs w:val="24"/>
          <w:u w:color="000000"/>
        </w:rPr>
        <w:t xml:space="preserve">re fristet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se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helbredelsesfortellinger som den i Joh 5 som symbolske fortellinger eller </w:t>
      </w:r>
      <w:r>
        <w:rPr>
          <w:rFonts w:ascii="Georgia" w:hAnsi="Georgia"/>
          <w:sz w:val="24"/>
          <w:szCs w:val="24"/>
          <w:u w:color="000000"/>
        </w:rPr>
        <w:t xml:space="preserve">– </w:t>
      </w:r>
      <w:r>
        <w:rPr>
          <w:rFonts w:ascii="Georgia" w:hAnsi="Georgia"/>
          <w:sz w:val="24"/>
          <w:szCs w:val="24"/>
          <w:u w:color="000000"/>
        </w:rPr>
        <w:t xml:space="preserve">i beste fall </w:t>
      </w:r>
      <w:r>
        <w:rPr>
          <w:rFonts w:ascii="Georgia" w:hAnsi="Georgia"/>
          <w:sz w:val="24"/>
          <w:szCs w:val="24"/>
          <w:u w:color="000000"/>
        </w:rPr>
        <w:t xml:space="preserve">– </w:t>
      </w:r>
      <w:r>
        <w:rPr>
          <w:rFonts w:ascii="Georgia" w:hAnsi="Georgia"/>
          <w:sz w:val="24"/>
          <w:szCs w:val="24"/>
          <w:u w:color="000000"/>
        </w:rPr>
        <w:t xml:space="preserve">virkelige hendelser som fant sted for flere tusen 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r siden. Men for mange troend</w:t>
      </w:r>
      <w:r>
        <w:rPr>
          <w:rFonts w:ascii="Georgia" w:hAnsi="Georgia"/>
          <w:sz w:val="24"/>
          <w:szCs w:val="24"/>
          <w:u w:color="000000"/>
        </w:rPr>
        <w:t xml:space="preserve">e rundt i verden er disse fortellingene sanne og beskriver deres egne opplevelser knyttet til det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m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te Jesus. Deres vitnesbyrd minner oss om at Gud fortsetter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opps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ke mennesker og at vi er invitert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ta del i hans misjon og oppdrag.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Fortellingen i</w:t>
      </w:r>
      <w:r>
        <w:rPr>
          <w:rFonts w:ascii="Georgia" w:hAnsi="Georgia"/>
          <w:sz w:val="24"/>
          <w:szCs w:val="24"/>
          <w:u w:color="000000"/>
        </w:rPr>
        <w:t xml:space="preserve"> Joh 5 kan tjene som en oppmuntring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lge Jesu eksempel og ta det 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rste skrittet. I stedet for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vente p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at folk skal troppe opp ved kirked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rene v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re, blir vi oppmuntret til selv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tre ut, bli kjent med folk rundt oss og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 xml:space="preserve">bli fortrolige med deres </w:t>
      </w:r>
      <w:r>
        <w:rPr>
          <w:rFonts w:ascii="Georgia" w:hAnsi="Georgia"/>
          <w:sz w:val="24"/>
          <w:szCs w:val="24"/>
          <w:u w:color="000000"/>
        </w:rPr>
        <w:t>strev,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p og dr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mmer. Mennesker som er blitt etterf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lgere av Kristus i omr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der hvor deres tro kan 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re til forf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lgelse, forteller meg ofte at det er evangeliets fortellinger som gir dem glede,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p og styrke til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takle forf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 xml:space="preserve">lgelsens daglige utfordringer. </w:t>
      </w:r>
      <w:r>
        <w:rPr>
          <w:rFonts w:ascii="Georgia" w:hAnsi="Georgia"/>
          <w:sz w:val="24"/>
          <w:szCs w:val="24"/>
          <w:u w:color="000000"/>
        </w:rPr>
        <w:t>Deres vitnesbyrd minner oss om at v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r tro har mye 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tilby en hver som s</w:t>
      </w:r>
      <w:r>
        <w:rPr>
          <w:rFonts w:ascii="Georgia" w:hAnsi="Georgia"/>
          <w:sz w:val="24"/>
          <w:szCs w:val="24"/>
          <w:u w:color="000000"/>
        </w:rPr>
        <w:t>ø</w:t>
      </w:r>
      <w:r>
        <w:rPr>
          <w:rFonts w:ascii="Georgia" w:hAnsi="Georgia"/>
          <w:sz w:val="24"/>
          <w:szCs w:val="24"/>
          <w:u w:color="000000"/>
        </w:rPr>
        <w:t>ker helbredelse og h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 xml:space="preserve">p </w:t>
      </w:r>
      <w:r>
        <w:rPr>
          <w:rFonts w:ascii="Georgia" w:hAnsi="Georgia"/>
          <w:sz w:val="24"/>
          <w:szCs w:val="24"/>
          <w:u w:color="000000"/>
        </w:rPr>
        <w:t xml:space="preserve">– </w:t>
      </w:r>
      <w:r>
        <w:rPr>
          <w:rFonts w:ascii="Georgia" w:hAnsi="Georgia"/>
          <w:sz w:val="24"/>
          <w:szCs w:val="24"/>
          <w:u w:color="000000"/>
        </w:rPr>
        <w:t>ogs</w:t>
      </w:r>
      <w:r>
        <w:rPr>
          <w:rFonts w:ascii="Georgia" w:hAnsi="Georgia"/>
          <w:sz w:val="24"/>
          <w:szCs w:val="24"/>
          <w:u w:color="000000"/>
        </w:rPr>
        <w:t xml:space="preserve">å </w:t>
      </w:r>
      <w:r>
        <w:rPr>
          <w:rFonts w:ascii="Georgia" w:hAnsi="Georgia"/>
          <w:sz w:val="24"/>
          <w:szCs w:val="24"/>
          <w:u w:color="000000"/>
        </w:rPr>
        <w:t>i v</w:t>
      </w:r>
      <w:r>
        <w:rPr>
          <w:rFonts w:ascii="Georgia" w:hAnsi="Georgia"/>
          <w:sz w:val="24"/>
          <w:szCs w:val="24"/>
          <w:u w:color="000000"/>
        </w:rPr>
        <w:t>å</w:t>
      </w:r>
      <w:r>
        <w:rPr>
          <w:rFonts w:ascii="Georgia" w:hAnsi="Georgia"/>
          <w:sz w:val="24"/>
          <w:szCs w:val="24"/>
          <w:u w:color="000000"/>
        </w:rPr>
        <w:t>r egen sammenheng.</w:t>
      </w:r>
    </w:p>
    <w:p w:rsidR="00A34ACD" w:rsidRDefault="00A34ACD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Vija Herefoss</w:t>
      </w:r>
    </w:p>
    <w:p w:rsidR="00A34ACD" w:rsidRDefault="00727B4E">
      <w:pPr>
        <w:pStyle w:val="Brdtekst"/>
        <w:rPr>
          <w:rFonts w:ascii="Georgia" w:eastAsia="Georgia" w:hAnsi="Georgia" w:cs="Georgia"/>
          <w:sz w:val="24"/>
          <w:szCs w:val="24"/>
          <w:u w:color="000000"/>
        </w:rPr>
      </w:pPr>
      <w:r>
        <w:rPr>
          <w:rFonts w:ascii="Georgia" w:hAnsi="Georgia"/>
          <w:sz w:val="24"/>
          <w:szCs w:val="24"/>
          <w:u w:color="000000"/>
        </w:rPr>
        <w:t>misjonsr</w:t>
      </w:r>
      <w:r>
        <w:rPr>
          <w:rFonts w:ascii="Georgia" w:hAnsi="Georgia"/>
          <w:sz w:val="24"/>
          <w:szCs w:val="24"/>
          <w:u w:color="000000"/>
          <w:lang w:val="da-DK"/>
        </w:rPr>
        <w:t>å</w:t>
      </w:r>
      <w:r>
        <w:rPr>
          <w:rFonts w:ascii="Georgia" w:hAnsi="Georgia"/>
          <w:sz w:val="24"/>
          <w:szCs w:val="24"/>
          <w:u w:color="000000"/>
          <w:lang w:val="da-DK"/>
        </w:rPr>
        <w:t>dgiver</w:t>
      </w:r>
    </w:p>
    <w:p w:rsidR="00A34ACD" w:rsidRDefault="00727B4E">
      <w:pPr>
        <w:pStyle w:val="Brdtekst"/>
      </w:pPr>
      <w:r>
        <w:rPr>
          <w:rFonts w:ascii="Georgia" w:hAnsi="Georgia"/>
          <w:sz w:val="24"/>
          <w:szCs w:val="24"/>
          <w:u w:color="000000"/>
        </w:rPr>
        <w:t>Stefanusalliansen</w:t>
      </w:r>
    </w:p>
    <w:sectPr w:rsidR="00A34ACD" w:rsidSect="00A34ACD">
      <w:headerReference w:type="default" r:id="rId4"/>
      <w:footerReference w:type="default" r:id="rId5"/>
      <w:pgSz w:w="11906" w:h="16838"/>
      <w:pgMar w:top="1134" w:right="1134" w:bottom="1134" w:left="1134" w:header="709" w:footer="85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D" w:rsidRDefault="00A34ACD"/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CD" w:rsidRDefault="00A34A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revisionView w:formatting="0"/>
  <w:doNotTrackMoves/>
  <w:defaultTabStop w:val="720"/>
  <w:hyphenationZone w:val="425"/>
  <w:characterSpacingControl w:val="doNotCompress"/>
  <w:compat/>
  <w:rsids>
    <w:rsidRoot w:val="00A34ACD"/>
    <w:rsid w:val="00727B4E"/>
    <w:rsid w:val="008E3BBA"/>
    <w:rsid w:val="00A34AC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4ACD"/>
    <w:rPr>
      <w:sz w:val="24"/>
      <w:szCs w:val="24"/>
      <w:lang w:eastAsia="en-U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kobling">
    <w:name w:val="Hyperlink"/>
    <w:rsid w:val="00A34ACD"/>
    <w:rPr>
      <w:u w:val="single"/>
    </w:rPr>
  </w:style>
  <w:style w:type="table" w:customStyle="1" w:styleId="TableNormal">
    <w:name w:val="Table Normal"/>
    <w:rsid w:val="00A34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A34ACD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772</Words>
  <Characters>4405</Characters>
  <Application>Microsoft Macintosh Word</Application>
  <DocSecurity>0</DocSecurity>
  <Lines>36</Lines>
  <Paragraphs>8</Paragraphs>
  <ScaleCrop>false</ScaleCrop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Herefoss</dc:creator>
  <cp:lastModifiedBy>Vija Herefoss</cp:lastModifiedBy>
  <cp:revision>3</cp:revision>
  <dcterms:created xsi:type="dcterms:W3CDTF">2018-12-07T11:58:00Z</dcterms:created>
  <dcterms:modified xsi:type="dcterms:W3CDTF">2018-12-07T12:00:00Z</dcterms:modified>
</cp:coreProperties>
</file>