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FC" w:rsidRPr="00266DEA" w:rsidRDefault="000E5BFC">
      <w:pPr>
        <w:rPr>
          <w:rFonts w:ascii="Arial" w:hAnsi="Arial" w:cs="Arial"/>
          <w:b/>
          <w:sz w:val="24"/>
          <w:szCs w:val="24"/>
        </w:rPr>
      </w:pPr>
      <w:bookmarkStart w:id="0" w:name="_GoBack"/>
      <w:bookmarkEnd w:id="0"/>
      <w:r w:rsidRPr="00266DEA">
        <w:rPr>
          <w:rFonts w:ascii="Arial" w:hAnsi="Arial" w:cs="Arial"/>
          <w:b/>
          <w:sz w:val="24"/>
          <w:szCs w:val="24"/>
        </w:rPr>
        <w:t>Tredje søndag i åpenbaringstiden</w:t>
      </w:r>
      <w:r w:rsidR="00E1795F" w:rsidRPr="00266DEA">
        <w:rPr>
          <w:rFonts w:ascii="Arial" w:hAnsi="Arial" w:cs="Arial"/>
          <w:b/>
          <w:sz w:val="24"/>
          <w:szCs w:val="24"/>
        </w:rPr>
        <w:t>, 22.</w:t>
      </w:r>
      <w:r w:rsidR="00266DEA" w:rsidRPr="00266DEA">
        <w:rPr>
          <w:rFonts w:ascii="Arial" w:hAnsi="Arial" w:cs="Arial"/>
          <w:b/>
          <w:sz w:val="24"/>
          <w:szCs w:val="24"/>
        </w:rPr>
        <w:t xml:space="preserve"> </w:t>
      </w:r>
      <w:r w:rsidR="00E1795F" w:rsidRPr="00266DEA">
        <w:rPr>
          <w:rFonts w:ascii="Arial" w:hAnsi="Arial" w:cs="Arial"/>
          <w:b/>
          <w:sz w:val="24"/>
          <w:szCs w:val="24"/>
        </w:rPr>
        <w:t>januar</w:t>
      </w:r>
    </w:p>
    <w:p w:rsidR="00B40F05" w:rsidRPr="00266DEA" w:rsidRDefault="00266DEA">
      <w:pPr>
        <w:rPr>
          <w:rFonts w:ascii="Arial" w:hAnsi="Arial" w:cs="Arial"/>
          <w:sz w:val="24"/>
          <w:szCs w:val="24"/>
        </w:rPr>
      </w:pPr>
      <w:r>
        <w:rPr>
          <w:rFonts w:ascii="Arial" w:hAnsi="Arial" w:cs="Arial"/>
          <w:sz w:val="24"/>
          <w:szCs w:val="24"/>
        </w:rPr>
        <w:t>Evangelietekst: Joh</w:t>
      </w:r>
      <w:r w:rsidR="00B40F05" w:rsidRPr="00266DEA">
        <w:rPr>
          <w:rFonts w:ascii="Arial" w:hAnsi="Arial" w:cs="Arial"/>
          <w:sz w:val="24"/>
          <w:szCs w:val="24"/>
        </w:rPr>
        <w:t xml:space="preserve"> 2,1</w:t>
      </w:r>
      <w:r>
        <w:rPr>
          <w:rFonts w:ascii="Arial" w:hAnsi="Arial" w:cs="Arial"/>
          <w:sz w:val="24"/>
          <w:szCs w:val="24"/>
        </w:rPr>
        <w:t>–</w:t>
      </w:r>
      <w:r w:rsidR="00B40F05" w:rsidRPr="00266DEA">
        <w:rPr>
          <w:rFonts w:ascii="Arial" w:hAnsi="Arial" w:cs="Arial"/>
          <w:sz w:val="24"/>
          <w:szCs w:val="24"/>
        </w:rPr>
        <w:t>11</w:t>
      </w:r>
    </w:p>
    <w:p w:rsidR="00B40F05" w:rsidRPr="00266DEA" w:rsidRDefault="00266DEA">
      <w:pPr>
        <w:rPr>
          <w:rFonts w:ascii="Arial" w:hAnsi="Arial" w:cs="Arial"/>
          <w:sz w:val="24"/>
          <w:szCs w:val="24"/>
        </w:rPr>
      </w:pPr>
      <w:r>
        <w:rPr>
          <w:rFonts w:ascii="Arial" w:hAnsi="Arial" w:cs="Arial"/>
          <w:sz w:val="24"/>
          <w:szCs w:val="24"/>
        </w:rPr>
        <w:t xml:space="preserve">Lesetekster: 1 </w:t>
      </w:r>
      <w:r w:rsidR="00B40F05" w:rsidRPr="00266DEA">
        <w:rPr>
          <w:rFonts w:ascii="Arial" w:hAnsi="Arial" w:cs="Arial"/>
          <w:sz w:val="24"/>
          <w:szCs w:val="24"/>
        </w:rPr>
        <w:t>Mos 1,26</w:t>
      </w:r>
      <w:r>
        <w:rPr>
          <w:rFonts w:ascii="Arial" w:hAnsi="Arial" w:cs="Arial"/>
          <w:sz w:val="24"/>
          <w:szCs w:val="24"/>
        </w:rPr>
        <w:t>–</w:t>
      </w:r>
      <w:r w:rsidR="00B40F05" w:rsidRPr="00266DEA">
        <w:rPr>
          <w:rFonts w:ascii="Arial" w:hAnsi="Arial" w:cs="Arial"/>
          <w:sz w:val="24"/>
          <w:szCs w:val="24"/>
        </w:rPr>
        <w:t>31 / Åp 21 1</w:t>
      </w:r>
      <w:r>
        <w:rPr>
          <w:rFonts w:ascii="Arial" w:hAnsi="Arial" w:cs="Arial"/>
          <w:sz w:val="24"/>
          <w:szCs w:val="24"/>
        </w:rPr>
        <w:t>–</w:t>
      </w:r>
      <w:r w:rsidR="00B40F05" w:rsidRPr="00266DEA">
        <w:rPr>
          <w:rFonts w:ascii="Arial" w:hAnsi="Arial" w:cs="Arial"/>
          <w:sz w:val="24"/>
          <w:szCs w:val="24"/>
        </w:rPr>
        <w:t>6</w:t>
      </w:r>
    </w:p>
    <w:p w:rsidR="00A1196D" w:rsidRPr="00266DEA" w:rsidRDefault="00A1196D">
      <w:pPr>
        <w:rPr>
          <w:rFonts w:ascii="Arial" w:hAnsi="Arial" w:cs="Arial"/>
          <w:sz w:val="24"/>
          <w:szCs w:val="24"/>
        </w:rPr>
      </w:pPr>
      <w:r w:rsidRPr="00266DEA">
        <w:rPr>
          <w:rFonts w:ascii="Arial" w:hAnsi="Arial" w:cs="Arial"/>
          <w:sz w:val="24"/>
          <w:szCs w:val="24"/>
        </w:rPr>
        <w:t xml:space="preserve">Liturgisk farge: </w:t>
      </w:r>
      <w:r w:rsidR="00266DEA">
        <w:rPr>
          <w:rFonts w:ascii="Arial" w:hAnsi="Arial" w:cs="Arial"/>
          <w:sz w:val="24"/>
          <w:szCs w:val="24"/>
        </w:rPr>
        <w:t>G</w:t>
      </w:r>
      <w:r w:rsidRPr="00266DEA">
        <w:rPr>
          <w:rFonts w:ascii="Arial" w:hAnsi="Arial" w:cs="Arial"/>
          <w:sz w:val="24"/>
          <w:szCs w:val="24"/>
        </w:rPr>
        <w:t>rønn</w:t>
      </w:r>
    </w:p>
    <w:p w:rsidR="00A978F1" w:rsidRPr="00266DEA" w:rsidRDefault="00E1795F" w:rsidP="00A978F1">
      <w:pPr>
        <w:rPr>
          <w:rFonts w:ascii="Arial" w:hAnsi="Arial" w:cs="Arial"/>
          <w:b/>
          <w:sz w:val="24"/>
          <w:szCs w:val="24"/>
        </w:rPr>
      </w:pPr>
      <w:r w:rsidRPr="00266DEA">
        <w:rPr>
          <w:rFonts w:ascii="Arial" w:hAnsi="Arial" w:cs="Arial"/>
          <w:b/>
          <w:sz w:val="24"/>
          <w:szCs w:val="24"/>
        </w:rPr>
        <w:t>Til dagen</w:t>
      </w:r>
    </w:p>
    <w:p w:rsidR="00A978F1" w:rsidRPr="00266DEA" w:rsidRDefault="00AE649B" w:rsidP="00A978F1">
      <w:pPr>
        <w:rPr>
          <w:rFonts w:ascii="Arial" w:hAnsi="Arial" w:cs="Arial"/>
          <w:sz w:val="24"/>
          <w:szCs w:val="24"/>
        </w:rPr>
      </w:pPr>
      <w:r w:rsidRPr="00266DEA">
        <w:rPr>
          <w:rFonts w:ascii="Arial" w:hAnsi="Arial" w:cs="Arial"/>
          <w:sz w:val="24"/>
          <w:szCs w:val="24"/>
        </w:rPr>
        <w:t>Siden de ble skrevet et sted mellom år 90</w:t>
      </w:r>
      <w:r w:rsidR="00266DEA">
        <w:rPr>
          <w:rFonts w:ascii="Arial" w:hAnsi="Arial" w:cs="Arial"/>
          <w:sz w:val="24"/>
          <w:szCs w:val="24"/>
        </w:rPr>
        <w:t>–100 e.</w:t>
      </w:r>
      <w:r w:rsidRPr="00266DEA">
        <w:rPr>
          <w:rFonts w:ascii="Arial" w:hAnsi="Arial" w:cs="Arial"/>
          <w:sz w:val="24"/>
          <w:szCs w:val="24"/>
        </w:rPr>
        <w:t>Kr., er tekstene fra</w:t>
      </w:r>
      <w:r w:rsidR="00860839" w:rsidRPr="00266DEA">
        <w:rPr>
          <w:rFonts w:ascii="Arial" w:hAnsi="Arial" w:cs="Arial"/>
          <w:sz w:val="24"/>
          <w:szCs w:val="24"/>
        </w:rPr>
        <w:t xml:space="preserve"> den</w:t>
      </w:r>
      <w:r w:rsidRPr="00266DEA">
        <w:rPr>
          <w:rFonts w:ascii="Arial" w:hAnsi="Arial" w:cs="Arial"/>
          <w:sz w:val="24"/>
          <w:szCs w:val="24"/>
        </w:rPr>
        <w:t xml:space="preserve"> jødiske fiskersønnen Johannes noen av tidenes mest leste og har vært gjenstand for massiv forskning og granskning.</w:t>
      </w:r>
      <w:r w:rsidR="00A1196D" w:rsidRPr="00266DEA">
        <w:rPr>
          <w:rFonts w:ascii="Arial" w:hAnsi="Arial" w:cs="Arial"/>
          <w:sz w:val="24"/>
          <w:szCs w:val="24"/>
        </w:rPr>
        <w:t xml:space="preserve"> Johannes blir omtalt som kjærlighetens apostel, og tekstene hans er vakre, dype og </w:t>
      </w:r>
      <w:r w:rsidRPr="00266DEA">
        <w:rPr>
          <w:rFonts w:ascii="Arial" w:hAnsi="Arial" w:cs="Arial"/>
          <w:sz w:val="24"/>
          <w:szCs w:val="24"/>
        </w:rPr>
        <w:t>underlige. Gjennom dem blir vi kjent med Herren Jesus, og vi blir utrustet til tjeneste for og med ha</w:t>
      </w:r>
      <w:r w:rsidR="00266DEA">
        <w:rPr>
          <w:rFonts w:ascii="Arial" w:hAnsi="Arial" w:cs="Arial"/>
          <w:sz w:val="24"/>
          <w:szCs w:val="24"/>
        </w:rPr>
        <w:t>m</w:t>
      </w:r>
      <w:r w:rsidRPr="00266DEA">
        <w:rPr>
          <w:rFonts w:ascii="Arial" w:hAnsi="Arial" w:cs="Arial"/>
          <w:sz w:val="24"/>
          <w:szCs w:val="24"/>
        </w:rPr>
        <w:t>.</w:t>
      </w:r>
      <w:r w:rsidR="00E01A9C" w:rsidRPr="00266DEA">
        <w:rPr>
          <w:rFonts w:ascii="Arial" w:hAnsi="Arial" w:cs="Arial"/>
          <w:sz w:val="24"/>
          <w:szCs w:val="24"/>
        </w:rPr>
        <w:t xml:space="preserve"> </w:t>
      </w:r>
    </w:p>
    <w:p w:rsidR="000A4FF0" w:rsidRPr="00266DEA" w:rsidRDefault="00A978F1">
      <w:pPr>
        <w:rPr>
          <w:rFonts w:ascii="Arial" w:hAnsi="Arial" w:cs="Arial"/>
          <w:sz w:val="24"/>
          <w:szCs w:val="24"/>
        </w:rPr>
      </w:pPr>
      <w:r w:rsidRPr="00266DEA">
        <w:rPr>
          <w:rFonts w:ascii="Arial" w:hAnsi="Arial" w:cs="Arial"/>
          <w:sz w:val="24"/>
          <w:szCs w:val="24"/>
        </w:rPr>
        <w:t xml:space="preserve">Et </w:t>
      </w:r>
      <w:r w:rsidR="00AE649B" w:rsidRPr="00266DEA">
        <w:rPr>
          <w:rFonts w:ascii="Arial" w:hAnsi="Arial" w:cs="Arial"/>
          <w:sz w:val="24"/>
          <w:szCs w:val="24"/>
        </w:rPr>
        <w:t>omfattende</w:t>
      </w:r>
      <w:r w:rsidR="00893B65" w:rsidRPr="00266DEA">
        <w:rPr>
          <w:rFonts w:ascii="Arial" w:hAnsi="Arial" w:cs="Arial"/>
          <w:sz w:val="24"/>
          <w:szCs w:val="24"/>
        </w:rPr>
        <w:t xml:space="preserve"> og vanskelig spørsmål å svare på er</w:t>
      </w:r>
      <w:r w:rsidR="00860839" w:rsidRPr="00266DEA">
        <w:rPr>
          <w:rFonts w:ascii="Arial" w:hAnsi="Arial" w:cs="Arial"/>
          <w:sz w:val="24"/>
          <w:szCs w:val="24"/>
        </w:rPr>
        <w:t>:</w:t>
      </w:r>
      <w:r w:rsidR="00860839" w:rsidRPr="00266DEA">
        <w:rPr>
          <w:rFonts w:ascii="Arial" w:hAnsi="Arial" w:cs="Arial"/>
          <w:i/>
          <w:sz w:val="24"/>
          <w:szCs w:val="24"/>
        </w:rPr>
        <w:t xml:space="preserve"> H</w:t>
      </w:r>
      <w:r w:rsidR="00AE649B" w:rsidRPr="00266DEA">
        <w:rPr>
          <w:rFonts w:ascii="Arial" w:hAnsi="Arial" w:cs="Arial"/>
          <w:i/>
          <w:sz w:val="24"/>
          <w:szCs w:val="24"/>
        </w:rPr>
        <w:t>vorfor skrev</w:t>
      </w:r>
      <w:r w:rsidR="00860839" w:rsidRPr="00266DEA">
        <w:rPr>
          <w:rFonts w:ascii="Arial" w:hAnsi="Arial" w:cs="Arial"/>
          <w:i/>
          <w:sz w:val="24"/>
          <w:szCs w:val="24"/>
        </w:rPr>
        <w:t xml:space="preserve"> han</w:t>
      </w:r>
      <w:r w:rsidR="00AE649B" w:rsidRPr="00266DEA">
        <w:rPr>
          <w:rFonts w:ascii="Arial" w:hAnsi="Arial" w:cs="Arial"/>
          <w:sz w:val="24"/>
          <w:szCs w:val="24"/>
        </w:rPr>
        <w:t xml:space="preserve">? </w:t>
      </w:r>
      <w:r w:rsidR="00E9548B" w:rsidRPr="00266DEA">
        <w:rPr>
          <w:rFonts w:ascii="Arial" w:hAnsi="Arial" w:cs="Arial"/>
          <w:sz w:val="24"/>
          <w:szCs w:val="24"/>
        </w:rPr>
        <w:t>Et svar finner vi</w:t>
      </w:r>
      <w:r w:rsidR="00C47C62" w:rsidRPr="00266DEA">
        <w:rPr>
          <w:rFonts w:ascii="Arial" w:hAnsi="Arial" w:cs="Arial"/>
          <w:sz w:val="24"/>
          <w:szCs w:val="24"/>
        </w:rPr>
        <w:t xml:space="preserve"> i</w:t>
      </w:r>
      <w:r w:rsidR="00266DEA">
        <w:rPr>
          <w:rFonts w:ascii="Arial" w:hAnsi="Arial" w:cs="Arial"/>
          <w:sz w:val="24"/>
          <w:szCs w:val="24"/>
        </w:rPr>
        <w:t xml:space="preserve"> Joh </w:t>
      </w:r>
      <w:r w:rsidR="000A4FF0" w:rsidRPr="00266DEA">
        <w:rPr>
          <w:rFonts w:ascii="Arial" w:hAnsi="Arial" w:cs="Arial"/>
          <w:sz w:val="24"/>
          <w:szCs w:val="24"/>
        </w:rPr>
        <w:t>20,30</w:t>
      </w:r>
      <w:r w:rsidR="00266DEA">
        <w:rPr>
          <w:rFonts w:ascii="Arial" w:hAnsi="Arial" w:cs="Arial"/>
          <w:sz w:val="24"/>
          <w:szCs w:val="24"/>
        </w:rPr>
        <w:t>–</w:t>
      </w:r>
      <w:r w:rsidR="000A4FF0" w:rsidRPr="00266DEA">
        <w:rPr>
          <w:rFonts w:ascii="Arial" w:hAnsi="Arial" w:cs="Arial"/>
          <w:sz w:val="24"/>
          <w:szCs w:val="24"/>
        </w:rPr>
        <w:t>31</w:t>
      </w:r>
      <w:r w:rsidR="00893B65" w:rsidRPr="00266DEA">
        <w:rPr>
          <w:rFonts w:ascii="Arial" w:hAnsi="Arial" w:cs="Arial"/>
          <w:sz w:val="24"/>
          <w:szCs w:val="24"/>
        </w:rPr>
        <w:t>, helt mot slutten av evangeliet</w:t>
      </w:r>
      <w:r w:rsidR="000A4FF0" w:rsidRPr="00266DEA">
        <w:rPr>
          <w:rFonts w:ascii="Arial" w:hAnsi="Arial" w:cs="Arial"/>
          <w:sz w:val="24"/>
          <w:szCs w:val="24"/>
        </w:rPr>
        <w:t xml:space="preserve">. </w:t>
      </w:r>
      <w:r w:rsidR="00893B65" w:rsidRPr="00266DEA">
        <w:rPr>
          <w:rFonts w:ascii="Arial" w:hAnsi="Arial" w:cs="Arial"/>
          <w:sz w:val="24"/>
          <w:szCs w:val="24"/>
        </w:rPr>
        <w:t>J</w:t>
      </w:r>
      <w:r w:rsidR="000A4FF0" w:rsidRPr="00266DEA">
        <w:rPr>
          <w:rFonts w:ascii="Arial" w:hAnsi="Arial" w:cs="Arial"/>
          <w:sz w:val="24"/>
          <w:szCs w:val="24"/>
        </w:rPr>
        <w:t xml:space="preserve">ohannes </w:t>
      </w:r>
      <w:r w:rsidR="00893B65" w:rsidRPr="00266DEA">
        <w:rPr>
          <w:rFonts w:ascii="Arial" w:hAnsi="Arial" w:cs="Arial"/>
          <w:sz w:val="24"/>
          <w:szCs w:val="24"/>
        </w:rPr>
        <w:t xml:space="preserve">skriver </w:t>
      </w:r>
      <w:r w:rsidR="000A4FF0" w:rsidRPr="00266DEA">
        <w:rPr>
          <w:rFonts w:ascii="Arial" w:hAnsi="Arial" w:cs="Arial"/>
          <w:sz w:val="24"/>
          <w:szCs w:val="24"/>
        </w:rPr>
        <w:t>at mange andre tegn</w:t>
      </w:r>
      <w:r w:rsidR="00C47C62" w:rsidRPr="00266DEA">
        <w:rPr>
          <w:rFonts w:ascii="Arial" w:hAnsi="Arial" w:cs="Arial"/>
          <w:sz w:val="24"/>
          <w:szCs w:val="24"/>
        </w:rPr>
        <w:t xml:space="preserve"> og fortellinger</w:t>
      </w:r>
      <w:r w:rsidR="000A4FF0" w:rsidRPr="00266DEA">
        <w:rPr>
          <w:rFonts w:ascii="Arial" w:hAnsi="Arial" w:cs="Arial"/>
          <w:sz w:val="24"/>
          <w:szCs w:val="24"/>
        </w:rPr>
        <w:t xml:space="preserve"> kunne vært </w:t>
      </w:r>
      <w:r w:rsidR="00860839" w:rsidRPr="00266DEA">
        <w:rPr>
          <w:rFonts w:ascii="Arial" w:hAnsi="Arial" w:cs="Arial"/>
          <w:sz w:val="24"/>
          <w:szCs w:val="24"/>
        </w:rPr>
        <w:t>nedtegnet</w:t>
      </w:r>
      <w:r w:rsidR="000A4FF0" w:rsidRPr="00266DEA">
        <w:rPr>
          <w:rFonts w:ascii="Arial" w:hAnsi="Arial" w:cs="Arial"/>
          <w:sz w:val="24"/>
          <w:szCs w:val="24"/>
        </w:rPr>
        <w:t xml:space="preserve">, men disse som nå er </w:t>
      </w:r>
      <w:r w:rsidR="00860839" w:rsidRPr="00266DEA">
        <w:rPr>
          <w:rFonts w:ascii="Arial" w:hAnsi="Arial" w:cs="Arial"/>
          <w:sz w:val="24"/>
          <w:szCs w:val="24"/>
        </w:rPr>
        <w:t>gjengitt</w:t>
      </w:r>
      <w:r w:rsidR="00E1795F" w:rsidRPr="00266DEA">
        <w:rPr>
          <w:rFonts w:ascii="Arial" w:hAnsi="Arial" w:cs="Arial"/>
          <w:sz w:val="24"/>
          <w:szCs w:val="24"/>
        </w:rPr>
        <w:t xml:space="preserve"> </w:t>
      </w:r>
      <w:r w:rsidR="00893B65" w:rsidRPr="00266DEA">
        <w:rPr>
          <w:rFonts w:ascii="Arial" w:hAnsi="Arial" w:cs="Arial"/>
          <w:sz w:val="24"/>
          <w:szCs w:val="24"/>
        </w:rPr>
        <w:t>er valgt for</w:t>
      </w:r>
      <w:r w:rsidR="000A4FF0" w:rsidRPr="00266DEA">
        <w:rPr>
          <w:rFonts w:ascii="Arial" w:hAnsi="Arial" w:cs="Arial"/>
          <w:sz w:val="24"/>
          <w:szCs w:val="24"/>
        </w:rPr>
        <w:t xml:space="preserve"> at vi skal tro at Jesus er Messias, Guds Sønn, og </w:t>
      </w:r>
      <w:r w:rsidR="00C47C62" w:rsidRPr="00266DEA">
        <w:rPr>
          <w:rFonts w:ascii="Arial" w:hAnsi="Arial" w:cs="Arial"/>
          <w:sz w:val="24"/>
          <w:szCs w:val="24"/>
        </w:rPr>
        <w:t>ved</w:t>
      </w:r>
      <w:r w:rsidR="00893B65" w:rsidRPr="00266DEA">
        <w:rPr>
          <w:rFonts w:ascii="Arial" w:hAnsi="Arial" w:cs="Arial"/>
          <w:sz w:val="24"/>
          <w:szCs w:val="24"/>
        </w:rPr>
        <w:t xml:space="preserve"> troen</w:t>
      </w:r>
      <w:r w:rsidR="000A4FF0" w:rsidRPr="00266DEA">
        <w:rPr>
          <w:rFonts w:ascii="Arial" w:hAnsi="Arial" w:cs="Arial"/>
          <w:sz w:val="24"/>
          <w:szCs w:val="24"/>
        </w:rPr>
        <w:t xml:space="preserve"> ha liv i hans navn. </w:t>
      </w:r>
      <w:r w:rsidR="004A7708" w:rsidRPr="00266DEA">
        <w:rPr>
          <w:rFonts w:ascii="Arial" w:hAnsi="Arial" w:cs="Arial"/>
          <w:sz w:val="24"/>
          <w:szCs w:val="24"/>
        </w:rPr>
        <w:t xml:space="preserve">Slik har fortellingene en virkningshensikt. </w:t>
      </w:r>
      <w:r w:rsidR="000A4FF0" w:rsidRPr="00266DEA">
        <w:rPr>
          <w:rFonts w:ascii="Arial" w:hAnsi="Arial" w:cs="Arial"/>
          <w:sz w:val="24"/>
          <w:szCs w:val="24"/>
        </w:rPr>
        <w:t xml:space="preserve">De skal virke overbevisning slik at mennesker ser at den jødiske mannen fra byen Nasaret nord i Israel i sannhet er den Messias som hele Skriften </w:t>
      </w:r>
      <w:r w:rsidR="00893B65" w:rsidRPr="00266DEA">
        <w:rPr>
          <w:rFonts w:ascii="Arial" w:hAnsi="Arial" w:cs="Arial"/>
          <w:sz w:val="24"/>
          <w:szCs w:val="24"/>
        </w:rPr>
        <w:t>vitner</w:t>
      </w:r>
      <w:r w:rsidR="000A4FF0" w:rsidRPr="00266DEA">
        <w:rPr>
          <w:rFonts w:ascii="Arial" w:hAnsi="Arial" w:cs="Arial"/>
          <w:sz w:val="24"/>
          <w:szCs w:val="24"/>
        </w:rPr>
        <w:t xml:space="preserve"> </w:t>
      </w:r>
      <w:r w:rsidR="00893B65" w:rsidRPr="00266DEA">
        <w:rPr>
          <w:rFonts w:ascii="Arial" w:hAnsi="Arial" w:cs="Arial"/>
          <w:sz w:val="24"/>
          <w:szCs w:val="24"/>
        </w:rPr>
        <w:t>om</w:t>
      </w:r>
      <w:r w:rsidR="000A4FF0" w:rsidRPr="00266DEA">
        <w:rPr>
          <w:rFonts w:ascii="Arial" w:hAnsi="Arial" w:cs="Arial"/>
          <w:sz w:val="24"/>
          <w:szCs w:val="24"/>
        </w:rPr>
        <w:t xml:space="preserve">. Messias er også Guds Sønn, </w:t>
      </w:r>
      <w:r w:rsidR="00B40F05" w:rsidRPr="00266DEA">
        <w:rPr>
          <w:rFonts w:ascii="Arial" w:hAnsi="Arial" w:cs="Arial"/>
          <w:sz w:val="24"/>
          <w:szCs w:val="24"/>
        </w:rPr>
        <w:t>og dermed av samme vesen som Far (</w:t>
      </w:r>
      <w:r w:rsidR="00266DEA">
        <w:rPr>
          <w:rFonts w:ascii="Arial" w:hAnsi="Arial" w:cs="Arial"/>
          <w:sz w:val="24"/>
          <w:szCs w:val="24"/>
        </w:rPr>
        <w:t xml:space="preserve">Joh </w:t>
      </w:r>
      <w:r w:rsidR="00837899" w:rsidRPr="00266DEA">
        <w:rPr>
          <w:rFonts w:ascii="Arial" w:hAnsi="Arial" w:cs="Arial"/>
          <w:sz w:val="24"/>
          <w:szCs w:val="24"/>
        </w:rPr>
        <w:t>10,30</w:t>
      </w:r>
      <w:r w:rsidR="00B40F05" w:rsidRPr="00266DEA">
        <w:rPr>
          <w:rFonts w:ascii="Arial" w:hAnsi="Arial" w:cs="Arial"/>
          <w:sz w:val="24"/>
          <w:szCs w:val="24"/>
        </w:rPr>
        <w:t>). S</w:t>
      </w:r>
      <w:r w:rsidR="00893B65" w:rsidRPr="00266DEA">
        <w:rPr>
          <w:rFonts w:ascii="Arial" w:hAnsi="Arial" w:cs="Arial"/>
          <w:sz w:val="24"/>
          <w:szCs w:val="24"/>
        </w:rPr>
        <w:t xml:space="preserve">lik Far har liv i seg selv, </w:t>
      </w:r>
      <w:r w:rsidR="00B40F05" w:rsidRPr="00266DEA">
        <w:rPr>
          <w:rFonts w:ascii="Arial" w:hAnsi="Arial" w:cs="Arial"/>
          <w:sz w:val="24"/>
          <w:szCs w:val="24"/>
        </w:rPr>
        <w:t>har også Sønnen liv i seg selv (</w:t>
      </w:r>
      <w:r w:rsidR="00266DEA">
        <w:rPr>
          <w:rFonts w:ascii="Arial" w:hAnsi="Arial" w:cs="Arial"/>
          <w:sz w:val="24"/>
          <w:szCs w:val="24"/>
        </w:rPr>
        <w:t xml:space="preserve">Joh </w:t>
      </w:r>
      <w:r w:rsidR="00837899" w:rsidRPr="00266DEA">
        <w:rPr>
          <w:rFonts w:ascii="Arial" w:hAnsi="Arial" w:cs="Arial"/>
          <w:sz w:val="24"/>
          <w:szCs w:val="24"/>
        </w:rPr>
        <w:t>5,26</w:t>
      </w:r>
      <w:r w:rsidR="00B40F05" w:rsidRPr="00266DEA">
        <w:rPr>
          <w:rFonts w:ascii="Arial" w:hAnsi="Arial" w:cs="Arial"/>
          <w:sz w:val="24"/>
          <w:szCs w:val="24"/>
        </w:rPr>
        <w:t>)</w:t>
      </w:r>
      <w:r w:rsidR="00837899" w:rsidRPr="00266DEA">
        <w:rPr>
          <w:rFonts w:ascii="Arial" w:hAnsi="Arial" w:cs="Arial"/>
          <w:sz w:val="24"/>
          <w:szCs w:val="24"/>
        </w:rPr>
        <w:t>.</w:t>
      </w:r>
      <w:r w:rsidR="00893B65" w:rsidRPr="00266DEA">
        <w:rPr>
          <w:rFonts w:ascii="Arial" w:hAnsi="Arial" w:cs="Arial"/>
          <w:sz w:val="24"/>
          <w:szCs w:val="24"/>
        </w:rPr>
        <w:t xml:space="preserve"> Han er den evige</w:t>
      </w:r>
      <w:r w:rsidR="00266DEA">
        <w:rPr>
          <w:rFonts w:ascii="Arial" w:hAnsi="Arial" w:cs="Arial"/>
          <w:sz w:val="24"/>
          <w:szCs w:val="24"/>
        </w:rPr>
        <w:t>,</w:t>
      </w:r>
      <w:r w:rsidR="00B40F05" w:rsidRPr="00266DEA">
        <w:rPr>
          <w:rFonts w:ascii="Arial" w:hAnsi="Arial" w:cs="Arial"/>
          <w:sz w:val="24"/>
          <w:szCs w:val="24"/>
        </w:rPr>
        <w:t xml:space="preserve"> veldige Gud.</w:t>
      </w:r>
      <w:r w:rsidR="00837899" w:rsidRPr="00266DEA">
        <w:rPr>
          <w:rFonts w:ascii="Arial" w:hAnsi="Arial" w:cs="Arial"/>
          <w:sz w:val="24"/>
          <w:szCs w:val="24"/>
        </w:rPr>
        <w:t xml:space="preserve"> Johannes forteller også flere steder hvordan Jesus selv bruker den guddommelige betegnelsen </w:t>
      </w:r>
      <w:r w:rsidR="00837899" w:rsidRPr="00266DEA">
        <w:rPr>
          <w:rFonts w:ascii="Arial" w:hAnsi="Arial" w:cs="Arial"/>
          <w:i/>
          <w:sz w:val="24"/>
          <w:szCs w:val="24"/>
        </w:rPr>
        <w:t>Jeg er</w:t>
      </w:r>
      <w:r w:rsidR="00837899" w:rsidRPr="00266DEA">
        <w:rPr>
          <w:rFonts w:ascii="Arial" w:hAnsi="Arial" w:cs="Arial"/>
          <w:sz w:val="24"/>
          <w:szCs w:val="24"/>
        </w:rPr>
        <w:t xml:space="preserve"> om seg selv, slik Herren presenterte seg for Moses i den brennende busken</w:t>
      </w:r>
      <w:r w:rsidR="00266DEA">
        <w:rPr>
          <w:rFonts w:ascii="Arial" w:hAnsi="Arial" w:cs="Arial"/>
          <w:sz w:val="24"/>
          <w:szCs w:val="24"/>
        </w:rPr>
        <w:t xml:space="preserve"> (2 </w:t>
      </w:r>
      <w:r w:rsidR="00B40F05" w:rsidRPr="00266DEA">
        <w:rPr>
          <w:rFonts w:ascii="Arial" w:hAnsi="Arial" w:cs="Arial"/>
          <w:sz w:val="24"/>
          <w:szCs w:val="24"/>
        </w:rPr>
        <w:t xml:space="preserve">Mos 3,14). </w:t>
      </w:r>
      <w:r w:rsidR="00893B65" w:rsidRPr="00266DEA">
        <w:rPr>
          <w:rFonts w:ascii="Arial" w:hAnsi="Arial" w:cs="Arial"/>
          <w:sz w:val="24"/>
          <w:szCs w:val="24"/>
        </w:rPr>
        <w:t>Det er også</w:t>
      </w:r>
      <w:r w:rsidR="00B40F05" w:rsidRPr="00266DEA">
        <w:rPr>
          <w:rFonts w:ascii="Arial" w:hAnsi="Arial" w:cs="Arial"/>
          <w:sz w:val="24"/>
          <w:szCs w:val="24"/>
        </w:rPr>
        <w:t xml:space="preserve"> viktig for Johannes å fortelle at Gud er blitt me</w:t>
      </w:r>
      <w:r w:rsidR="00266DEA">
        <w:rPr>
          <w:rFonts w:ascii="Arial" w:hAnsi="Arial" w:cs="Arial"/>
          <w:sz w:val="24"/>
          <w:szCs w:val="24"/>
        </w:rPr>
        <w:t xml:space="preserve">nneske i Jesus fra Nasaret (Joh </w:t>
      </w:r>
      <w:r w:rsidR="00B40F05" w:rsidRPr="00266DEA">
        <w:rPr>
          <w:rFonts w:ascii="Arial" w:hAnsi="Arial" w:cs="Arial"/>
          <w:sz w:val="24"/>
          <w:szCs w:val="24"/>
        </w:rPr>
        <w:t xml:space="preserve">1,14). Menneske og Gud i ett. Sann Gud og sant menneske. </w:t>
      </w:r>
      <w:r w:rsidR="00E1795F" w:rsidRPr="00266DEA">
        <w:rPr>
          <w:rFonts w:ascii="Arial" w:hAnsi="Arial" w:cs="Arial"/>
          <w:sz w:val="24"/>
          <w:szCs w:val="24"/>
        </w:rPr>
        <w:t xml:space="preserve">Jødene kjente </w:t>
      </w:r>
      <w:r w:rsidR="00E1795F" w:rsidRPr="00266DEA">
        <w:rPr>
          <w:rFonts w:ascii="Arial" w:hAnsi="Arial" w:cs="Arial"/>
          <w:sz w:val="24"/>
          <w:szCs w:val="24"/>
        </w:rPr>
        <w:lastRenderedPageBreak/>
        <w:t>godt til Guds herlighet, den som hadde fylt tempelet slik at prestene ikke k</w:t>
      </w:r>
      <w:r w:rsidR="00266DEA">
        <w:rPr>
          <w:rFonts w:ascii="Arial" w:hAnsi="Arial" w:cs="Arial"/>
          <w:sz w:val="24"/>
          <w:szCs w:val="24"/>
        </w:rPr>
        <w:t xml:space="preserve">unne gå inn å gjøre tjeneste (2 </w:t>
      </w:r>
      <w:r w:rsidR="00E1795F" w:rsidRPr="00266DEA">
        <w:rPr>
          <w:rFonts w:ascii="Arial" w:hAnsi="Arial" w:cs="Arial"/>
          <w:sz w:val="24"/>
          <w:szCs w:val="24"/>
        </w:rPr>
        <w:t>Krøn 7,2). Johannes skriver nå at Guds herlighet er full</w:t>
      </w:r>
      <w:r w:rsidR="00266DEA">
        <w:rPr>
          <w:rFonts w:ascii="Arial" w:hAnsi="Arial" w:cs="Arial"/>
          <w:sz w:val="24"/>
          <w:szCs w:val="24"/>
        </w:rPr>
        <w:t xml:space="preserve">t og helt til stede i Jesus (Joh </w:t>
      </w:r>
      <w:r w:rsidR="00E1795F" w:rsidRPr="00266DEA">
        <w:rPr>
          <w:rFonts w:ascii="Arial" w:hAnsi="Arial" w:cs="Arial"/>
          <w:sz w:val="24"/>
          <w:szCs w:val="24"/>
        </w:rPr>
        <w:t xml:space="preserve">1,14). Jesus er Guds herlighet og har vist oss Guds herlighet. Den som ser Jesus Messias, ser Guds herlighet. </w:t>
      </w:r>
    </w:p>
    <w:p w:rsidR="00225898" w:rsidRPr="00266DEA" w:rsidRDefault="00225898" w:rsidP="00225898">
      <w:pPr>
        <w:rPr>
          <w:rFonts w:ascii="Arial" w:hAnsi="Arial" w:cs="Arial"/>
          <w:sz w:val="24"/>
          <w:szCs w:val="24"/>
        </w:rPr>
      </w:pPr>
      <w:r w:rsidRPr="00266DEA">
        <w:rPr>
          <w:rFonts w:ascii="Arial" w:hAnsi="Arial" w:cs="Arial"/>
          <w:sz w:val="24"/>
          <w:szCs w:val="24"/>
        </w:rPr>
        <w:t xml:space="preserve">Den liturgiske fargen i denne delen av kirkeåret er </w:t>
      </w:r>
      <w:r w:rsidR="00AE649B" w:rsidRPr="00266DEA">
        <w:rPr>
          <w:rFonts w:ascii="Arial" w:hAnsi="Arial" w:cs="Arial"/>
          <w:sz w:val="24"/>
          <w:szCs w:val="24"/>
        </w:rPr>
        <w:t xml:space="preserve">skal symbolisere </w:t>
      </w:r>
      <w:r w:rsidRPr="00266DEA">
        <w:rPr>
          <w:rFonts w:ascii="Arial" w:hAnsi="Arial" w:cs="Arial"/>
          <w:sz w:val="24"/>
          <w:szCs w:val="24"/>
        </w:rPr>
        <w:t xml:space="preserve">vekst og livskraft. I </w:t>
      </w:r>
      <w:r w:rsidR="00893B65" w:rsidRPr="00266DEA">
        <w:rPr>
          <w:rFonts w:ascii="Arial" w:hAnsi="Arial" w:cs="Arial"/>
          <w:sz w:val="24"/>
          <w:szCs w:val="24"/>
        </w:rPr>
        <w:t>dagens tekst</w:t>
      </w:r>
      <w:r w:rsidRPr="00266DEA">
        <w:rPr>
          <w:rFonts w:ascii="Arial" w:hAnsi="Arial" w:cs="Arial"/>
          <w:sz w:val="24"/>
          <w:szCs w:val="24"/>
        </w:rPr>
        <w:t xml:space="preserve"> ser vi hvordan Jesus inviterer og befaler vanlige mennesker </w:t>
      </w:r>
      <w:r w:rsidR="00AE649B" w:rsidRPr="00266DEA">
        <w:rPr>
          <w:rFonts w:ascii="Arial" w:hAnsi="Arial" w:cs="Arial"/>
          <w:sz w:val="24"/>
          <w:szCs w:val="24"/>
        </w:rPr>
        <w:t xml:space="preserve">til </w:t>
      </w:r>
      <w:r w:rsidRPr="00266DEA">
        <w:rPr>
          <w:rFonts w:ascii="Arial" w:hAnsi="Arial" w:cs="Arial"/>
          <w:sz w:val="24"/>
          <w:szCs w:val="24"/>
        </w:rPr>
        <w:t xml:space="preserve">å være delaktig i et gudommelig tegn. Også vi inviteres til vekst og ny livskraft idet vi ser at Herren vil inviterer oss </w:t>
      </w:r>
      <w:r w:rsidR="00893B65" w:rsidRPr="00266DEA">
        <w:rPr>
          <w:rFonts w:ascii="Arial" w:hAnsi="Arial" w:cs="Arial"/>
          <w:sz w:val="24"/>
          <w:szCs w:val="24"/>
        </w:rPr>
        <w:t>inn og med</w:t>
      </w:r>
      <w:r w:rsidRPr="00266DEA">
        <w:rPr>
          <w:rFonts w:ascii="Arial" w:hAnsi="Arial" w:cs="Arial"/>
          <w:sz w:val="24"/>
          <w:szCs w:val="24"/>
        </w:rPr>
        <w:t xml:space="preserve"> i sitt store misjonsoppdrag i verden. </w:t>
      </w:r>
    </w:p>
    <w:p w:rsidR="00D834A5" w:rsidRPr="00266DEA" w:rsidRDefault="00E1795F" w:rsidP="00E1795F">
      <w:pPr>
        <w:ind w:left="708" w:hanging="708"/>
        <w:rPr>
          <w:rFonts w:ascii="Arial" w:hAnsi="Arial" w:cs="Arial"/>
          <w:b/>
          <w:sz w:val="24"/>
          <w:szCs w:val="24"/>
        </w:rPr>
      </w:pPr>
      <w:r w:rsidRPr="00266DEA">
        <w:rPr>
          <w:rFonts w:ascii="Arial" w:hAnsi="Arial" w:cs="Arial"/>
          <w:b/>
          <w:sz w:val="24"/>
          <w:szCs w:val="24"/>
        </w:rPr>
        <w:t>Til tekst og preken</w:t>
      </w:r>
    </w:p>
    <w:p w:rsidR="000D2D9C" w:rsidRPr="00A41A80" w:rsidRDefault="000D2D9C" w:rsidP="00D834A5">
      <w:pPr>
        <w:rPr>
          <w:rFonts w:ascii="Arial" w:hAnsi="Arial" w:cs="Arial"/>
          <w:i/>
          <w:sz w:val="24"/>
          <w:szCs w:val="24"/>
        </w:rPr>
      </w:pPr>
      <w:r w:rsidRPr="00A41A80">
        <w:rPr>
          <w:rFonts w:ascii="Arial" w:hAnsi="Arial" w:cs="Arial"/>
          <w:i/>
          <w:sz w:val="24"/>
          <w:szCs w:val="24"/>
        </w:rPr>
        <w:t>Messianske tegn</w:t>
      </w:r>
    </w:p>
    <w:p w:rsidR="00D834A5" w:rsidRPr="00266DEA" w:rsidRDefault="00D834A5" w:rsidP="00D834A5">
      <w:pPr>
        <w:rPr>
          <w:rFonts w:ascii="Arial" w:hAnsi="Arial" w:cs="Arial"/>
          <w:sz w:val="24"/>
          <w:szCs w:val="24"/>
        </w:rPr>
      </w:pPr>
      <w:r w:rsidRPr="00266DEA">
        <w:rPr>
          <w:rFonts w:ascii="Arial" w:hAnsi="Arial" w:cs="Arial"/>
          <w:sz w:val="24"/>
          <w:szCs w:val="24"/>
        </w:rPr>
        <w:t xml:space="preserve">Det hebraiske ordet </w:t>
      </w:r>
      <w:r w:rsidRPr="00266DEA">
        <w:rPr>
          <w:rFonts w:ascii="Arial" w:hAnsi="Arial" w:cs="Arial"/>
          <w:i/>
          <w:sz w:val="24"/>
          <w:szCs w:val="24"/>
        </w:rPr>
        <w:t xml:space="preserve">Messias </w:t>
      </w:r>
      <w:r w:rsidRPr="00266DEA">
        <w:rPr>
          <w:rFonts w:ascii="Arial" w:hAnsi="Arial" w:cs="Arial"/>
          <w:sz w:val="24"/>
          <w:szCs w:val="24"/>
        </w:rPr>
        <w:t xml:space="preserve">betyr </w:t>
      </w:r>
      <w:r w:rsidRPr="00266DEA">
        <w:rPr>
          <w:rFonts w:ascii="Arial" w:hAnsi="Arial" w:cs="Arial"/>
          <w:i/>
          <w:sz w:val="24"/>
          <w:szCs w:val="24"/>
        </w:rPr>
        <w:t>den salvede</w:t>
      </w:r>
      <w:r w:rsidRPr="00266DEA">
        <w:rPr>
          <w:rFonts w:ascii="Arial" w:hAnsi="Arial" w:cs="Arial"/>
          <w:sz w:val="24"/>
          <w:szCs w:val="24"/>
        </w:rPr>
        <w:t xml:space="preserve"> </w:t>
      </w:r>
      <w:r w:rsidR="00266DEA">
        <w:rPr>
          <w:rFonts w:ascii="Arial" w:hAnsi="Arial" w:cs="Arial"/>
          <w:sz w:val="24"/>
          <w:szCs w:val="24"/>
        </w:rPr>
        <w:t xml:space="preserve">(Joh </w:t>
      </w:r>
      <w:r w:rsidRPr="00266DEA">
        <w:rPr>
          <w:rFonts w:ascii="Arial" w:hAnsi="Arial" w:cs="Arial"/>
          <w:sz w:val="24"/>
          <w:szCs w:val="24"/>
        </w:rPr>
        <w:t xml:space="preserve">1,41). Opprinnelig </w:t>
      </w:r>
      <w:r w:rsidR="00893B65" w:rsidRPr="00266DEA">
        <w:rPr>
          <w:rFonts w:ascii="Arial" w:hAnsi="Arial" w:cs="Arial"/>
          <w:sz w:val="24"/>
          <w:szCs w:val="24"/>
        </w:rPr>
        <w:t>er</w:t>
      </w:r>
      <w:r w:rsidRPr="00266DEA">
        <w:rPr>
          <w:rFonts w:ascii="Arial" w:hAnsi="Arial" w:cs="Arial"/>
          <w:sz w:val="24"/>
          <w:szCs w:val="24"/>
        </w:rPr>
        <w:t xml:space="preserve"> dette tittelen til kongen, som i Israel </w:t>
      </w:r>
      <w:r w:rsidR="00225898" w:rsidRPr="00266DEA">
        <w:rPr>
          <w:rFonts w:ascii="Arial" w:hAnsi="Arial" w:cs="Arial"/>
          <w:sz w:val="24"/>
          <w:szCs w:val="24"/>
        </w:rPr>
        <w:t>ble</w:t>
      </w:r>
      <w:r w:rsidRPr="00266DEA">
        <w:rPr>
          <w:rFonts w:ascii="Arial" w:hAnsi="Arial" w:cs="Arial"/>
          <w:sz w:val="24"/>
          <w:szCs w:val="24"/>
        </w:rPr>
        <w:t xml:space="preserve"> innviet til sin stilling</w:t>
      </w:r>
      <w:r w:rsidR="00E1795F" w:rsidRPr="00266DEA">
        <w:rPr>
          <w:rFonts w:ascii="Arial" w:hAnsi="Arial" w:cs="Arial"/>
          <w:sz w:val="24"/>
          <w:szCs w:val="24"/>
        </w:rPr>
        <w:t xml:space="preserve"> ved salvelse</w:t>
      </w:r>
      <w:r w:rsidRPr="00266DEA">
        <w:rPr>
          <w:rFonts w:ascii="Arial" w:hAnsi="Arial" w:cs="Arial"/>
          <w:sz w:val="24"/>
          <w:szCs w:val="24"/>
        </w:rPr>
        <w:t xml:space="preserve">. I jødedommen ble Messias det viktigste navnet på frelseskongen som skulle komme. Johannes bruker begrepet </w:t>
      </w:r>
      <w:r w:rsidRPr="00266DEA">
        <w:rPr>
          <w:rFonts w:ascii="Arial" w:hAnsi="Arial" w:cs="Arial"/>
          <w:i/>
          <w:iCs/>
          <w:sz w:val="24"/>
          <w:szCs w:val="24"/>
        </w:rPr>
        <w:t>sēmeíon</w:t>
      </w:r>
      <w:r w:rsidRPr="00266DEA">
        <w:rPr>
          <w:rFonts w:ascii="Arial" w:hAnsi="Arial" w:cs="Arial"/>
          <w:iCs/>
          <w:sz w:val="24"/>
          <w:szCs w:val="24"/>
        </w:rPr>
        <w:t xml:space="preserve"> som betyr </w:t>
      </w:r>
      <w:r w:rsidRPr="00266DEA">
        <w:rPr>
          <w:rFonts w:ascii="Arial" w:hAnsi="Arial" w:cs="Arial"/>
          <w:i/>
          <w:iCs/>
          <w:sz w:val="24"/>
          <w:szCs w:val="24"/>
        </w:rPr>
        <w:t>tegn</w:t>
      </w:r>
      <w:r w:rsidRPr="00266DEA">
        <w:rPr>
          <w:rFonts w:ascii="Arial" w:hAnsi="Arial" w:cs="Arial"/>
          <w:iCs/>
          <w:sz w:val="24"/>
          <w:szCs w:val="24"/>
        </w:rPr>
        <w:t xml:space="preserve"> eller </w:t>
      </w:r>
      <w:r w:rsidRPr="00266DEA">
        <w:rPr>
          <w:rFonts w:ascii="Arial" w:hAnsi="Arial" w:cs="Arial"/>
          <w:i/>
          <w:iCs/>
          <w:sz w:val="24"/>
          <w:szCs w:val="24"/>
        </w:rPr>
        <w:t>merke</w:t>
      </w:r>
      <w:r w:rsidRPr="00266DEA">
        <w:rPr>
          <w:rFonts w:ascii="Arial" w:hAnsi="Arial" w:cs="Arial"/>
          <w:iCs/>
          <w:sz w:val="24"/>
          <w:szCs w:val="24"/>
        </w:rPr>
        <w:t>, når han forteller fram Jesus som Messias.</w:t>
      </w:r>
      <w:r w:rsidR="00266DEA">
        <w:rPr>
          <w:rFonts w:ascii="Arial" w:hAnsi="Arial" w:cs="Arial"/>
          <w:iCs/>
          <w:sz w:val="24"/>
          <w:szCs w:val="24"/>
        </w:rPr>
        <w:t xml:space="preserve"> Det gjelder også teksten i Joh </w:t>
      </w:r>
      <w:r w:rsidRPr="00266DEA">
        <w:rPr>
          <w:rFonts w:ascii="Arial" w:hAnsi="Arial" w:cs="Arial"/>
          <w:iCs/>
          <w:sz w:val="24"/>
          <w:szCs w:val="24"/>
        </w:rPr>
        <w:t>2. Dette var et første tegn</w:t>
      </w:r>
      <w:r w:rsidRPr="00266DEA">
        <w:rPr>
          <w:rFonts w:ascii="Arial" w:hAnsi="Arial" w:cs="Arial"/>
          <w:i/>
          <w:iCs/>
          <w:sz w:val="24"/>
          <w:szCs w:val="24"/>
        </w:rPr>
        <w:t xml:space="preserve"> </w:t>
      </w:r>
      <w:r w:rsidRPr="00266DEA">
        <w:rPr>
          <w:rFonts w:ascii="Arial" w:hAnsi="Arial" w:cs="Arial"/>
          <w:iCs/>
          <w:sz w:val="24"/>
          <w:szCs w:val="24"/>
        </w:rPr>
        <w:t xml:space="preserve">Jesus gjorde, og </w:t>
      </w:r>
      <w:r w:rsidR="00266DEA">
        <w:rPr>
          <w:rFonts w:ascii="Arial" w:hAnsi="Arial" w:cs="Arial"/>
          <w:iCs/>
          <w:sz w:val="24"/>
          <w:szCs w:val="24"/>
        </w:rPr>
        <w:t xml:space="preserve">det </w:t>
      </w:r>
      <w:r w:rsidRPr="00266DEA">
        <w:rPr>
          <w:rFonts w:ascii="Arial" w:hAnsi="Arial" w:cs="Arial"/>
          <w:iCs/>
          <w:sz w:val="24"/>
          <w:szCs w:val="24"/>
        </w:rPr>
        <w:t>skal vise oss at Jesus er frelseskongen Messias</w:t>
      </w:r>
      <w:r w:rsidRPr="00266DEA">
        <w:rPr>
          <w:rFonts w:ascii="Arial" w:hAnsi="Arial" w:cs="Arial"/>
          <w:sz w:val="24"/>
          <w:szCs w:val="24"/>
        </w:rPr>
        <w:t>. For hvem</w:t>
      </w:r>
      <w:r w:rsidR="00E1795F" w:rsidRPr="00266DEA">
        <w:rPr>
          <w:rFonts w:ascii="Arial" w:hAnsi="Arial" w:cs="Arial"/>
          <w:sz w:val="24"/>
          <w:szCs w:val="24"/>
        </w:rPr>
        <w:t>,</w:t>
      </w:r>
      <w:r w:rsidRPr="00266DEA">
        <w:rPr>
          <w:rFonts w:ascii="Arial" w:hAnsi="Arial" w:cs="Arial"/>
          <w:sz w:val="24"/>
          <w:szCs w:val="24"/>
        </w:rPr>
        <w:t xml:space="preserve"> foruten Gud</w:t>
      </w:r>
      <w:r w:rsidR="00E1795F" w:rsidRPr="00266DEA">
        <w:rPr>
          <w:rFonts w:ascii="Arial" w:hAnsi="Arial" w:cs="Arial"/>
          <w:sz w:val="24"/>
          <w:szCs w:val="24"/>
        </w:rPr>
        <w:t>,</w:t>
      </w:r>
      <w:r w:rsidRPr="00266DEA">
        <w:rPr>
          <w:rFonts w:ascii="Arial" w:hAnsi="Arial" w:cs="Arial"/>
          <w:sz w:val="24"/>
          <w:szCs w:val="24"/>
        </w:rPr>
        <w:t xml:space="preserve"> kan gjøre vann til vin? I det øyeblikket vanlig vann omskapes til vin, skjer det en guddommelig handling. </w:t>
      </w:r>
    </w:p>
    <w:p w:rsidR="00893B65" w:rsidRPr="00A41A80" w:rsidRDefault="000D2D9C" w:rsidP="00D834A5">
      <w:pPr>
        <w:rPr>
          <w:rFonts w:ascii="Arial" w:hAnsi="Arial" w:cs="Arial"/>
          <w:i/>
          <w:sz w:val="24"/>
          <w:szCs w:val="24"/>
        </w:rPr>
      </w:pPr>
      <w:r w:rsidRPr="00A41A80">
        <w:rPr>
          <w:rFonts w:ascii="Arial" w:hAnsi="Arial" w:cs="Arial"/>
          <w:i/>
          <w:sz w:val="24"/>
          <w:szCs w:val="24"/>
        </w:rPr>
        <w:t>Han som vil og kan</w:t>
      </w:r>
    </w:p>
    <w:p w:rsidR="00902F6D" w:rsidRPr="00266DEA" w:rsidRDefault="004A7708" w:rsidP="00902F6D">
      <w:pPr>
        <w:rPr>
          <w:rFonts w:ascii="Arial" w:hAnsi="Arial" w:cs="Arial"/>
          <w:sz w:val="24"/>
          <w:szCs w:val="24"/>
        </w:rPr>
      </w:pPr>
      <w:r w:rsidRPr="00266DEA">
        <w:rPr>
          <w:rFonts w:ascii="Arial" w:hAnsi="Arial" w:cs="Arial"/>
          <w:sz w:val="24"/>
          <w:szCs w:val="24"/>
        </w:rPr>
        <w:t xml:space="preserve">Det siste verset i dagens tekst kan gi oss </w:t>
      </w:r>
      <w:r w:rsidR="00893B65" w:rsidRPr="00266DEA">
        <w:rPr>
          <w:rFonts w:ascii="Arial" w:hAnsi="Arial" w:cs="Arial"/>
          <w:sz w:val="24"/>
          <w:szCs w:val="24"/>
        </w:rPr>
        <w:t>en god innfallsvinkel</w:t>
      </w:r>
      <w:r w:rsidRPr="00266DEA">
        <w:rPr>
          <w:rFonts w:ascii="Arial" w:hAnsi="Arial" w:cs="Arial"/>
          <w:sz w:val="24"/>
          <w:szCs w:val="24"/>
        </w:rPr>
        <w:t xml:space="preserve">. Her skriver Johannes at dette er det første tegnet Jesus gjorde, og at han denne dagen </w:t>
      </w:r>
      <w:r w:rsidRPr="00266DEA">
        <w:rPr>
          <w:rFonts w:ascii="Arial" w:hAnsi="Arial" w:cs="Arial"/>
          <w:i/>
          <w:sz w:val="24"/>
          <w:szCs w:val="24"/>
        </w:rPr>
        <w:t>åpenbarte sin herlighet, og disiplene hans trodde på ham</w:t>
      </w:r>
      <w:r w:rsidRPr="00266DEA">
        <w:rPr>
          <w:rFonts w:ascii="Arial" w:hAnsi="Arial" w:cs="Arial"/>
          <w:sz w:val="24"/>
          <w:szCs w:val="24"/>
        </w:rPr>
        <w:t xml:space="preserve">. </w:t>
      </w:r>
      <w:r w:rsidR="00E9548B" w:rsidRPr="00266DEA">
        <w:rPr>
          <w:rFonts w:ascii="Arial" w:hAnsi="Arial" w:cs="Arial"/>
          <w:sz w:val="24"/>
          <w:szCs w:val="24"/>
        </w:rPr>
        <w:t>Tegnet viser Jesus som den suverene skaper</w:t>
      </w:r>
      <w:r w:rsidR="00A41A80">
        <w:rPr>
          <w:rFonts w:ascii="Arial" w:hAnsi="Arial" w:cs="Arial"/>
          <w:sz w:val="24"/>
          <w:szCs w:val="24"/>
        </w:rPr>
        <w:t xml:space="preserve"> av</w:t>
      </w:r>
      <w:r w:rsidR="00E9548B" w:rsidRPr="00266DEA">
        <w:rPr>
          <w:rFonts w:ascii="Arial" w:hAnsi="Arial" w:cs="Arial"/>
          <w:sz w:val="24"/>
          <w:szCs w:val="24"/>
        </w:rPr>
        <w:t xml:space="preserve"> og hersker </w:t>
      </w:r>
      <w:r w:rsidR="00A41A80">
        <w:rPr>
          <w:rFonts w:ascii="Arial" w:hAnsi="Arial" w:cs="Arial"/>
          <w:sz w:val="24"/>
          <w:szCs w:val="24"/>
        </w:rPr>
        <w:lastRenderedPageBreak/>
        <w:t>o</w:t>
      </w:r>
      <w:r w:rsidR="00E9548B" w:rsidRPr="00266DEA">
        <w:rPr>
          <w:rFonts w:ascii="Arial" w:hAnsi="Arial" w:cs="Arial"/>
          <w:sz w:val="24"/>
          <w:szCs w:val="24"/>
        </w:rPr>
        <w:t>v</w:t>
      </w:r>
      <w:r w:rsidR="00A41A80">
        <w:rPr>
          <w:rFonts w:ascii="Arial" w:hAnsi="Arial" w:cs="Arial"/>
          <w:sz w:val="24"/>
          <w:szCs w:val="24"/>
        </w:rPr>
        <w:t>er</w:t>
      </w:r>
      <w:r w:rsidR="00E9548B" w:rsidRPr="00266DEA">
        <w:rPr>
          <w:rFonts w:ascii="Arial" w:hAnsi="Arial" w:cs="Arial"/>
          <w:sz w:val="24"/>
          <w:szCs w:val="24"/>
        </w:rPr>
        <w:t xml:space="preserve"> den materielle verden</w:t>
      </w:r>
      <w:r w:rsidR="00A41A80">
        <w:rPr>
          <w:rFonts w:ascii="Arial" w:hAnsi="Arial" w:cs="Arial"/>
          <w:sz w:val="24"/>
          <w:szCs w:val="24"/>
        </w:rPr>
        <w:t>;</w:t>
      </w:r>
      <w:r w:rsidR="00E9548B" w:rsidRPr="00266DEA">
        <w:rPr>
          <w:rFonts w:ascii="Arial" w:hAnsi="Arial" w:cs="Arial"/>
          <w:sz w:val="24"/>
          <w:szCs w:val="24"/>
        </w:rPr>
        <w:t xml:space="preserve"> samtidig </w:t>
      </w:r>
      <w:r w:rsidR="00426730" w:rsidRPr="00266DEA">
        <w:rPr>
          <w:rFonts w:ascii="Arial" w:hAnsi="Arial" w:cs="Arial"/>
          <w:sz w:val="24"/>
          <w:szCs w:val="24"/>
        </w:rPr>
        <w:t xml:space="preserve">er han </w:t>
      </w:r>
      <w:r w:rsidR="00E9548B" w:rsidRPr="00266DEA">
        <w:rPr>
          <w:rFonts w:ascii="Arial" w:hAnsi="Arial" w:cs="Arial"/>
          <w:sz w:val="24"/>
          <w:szCs w:val="24"/>
        </w:rPr>
        <w:t>den nådefulle og omsorgsfulle.</w:t>
      </w:r>
      <w:r w:rsidR="00426730" w:rsidRPr="00266DEA">
        <w:rPr>
          <w:rFonts w:ascii="Arial" w:hAnsi="Arial" w:cs="Arial"/>
          <w:sz w:val="24"/>
          <w:szCs w:val="24"/>
        </w:rPr>
        <w:t xml:space="preserve"> Han hadde ikke behøvd å gripe inn. Likevel gjør han det. </w:t>
      </w:r>
      <w:r w:rsidR="00E9548B" w:rsidRPr="00266DEA">
        <w:rPr>
          <w:rFonts w:ascii="Arial" w:hAnsi="Arial" w:cs="Arial"/>
          <w:sz w:val="24"/>
          <w:szCs w:val="24"/>
        </w:rPr>
        <w:t xml:space="preserve">For </w:t>
      </w:r>
      <w:r w:rsidR="00426730" w:rsidRPr="00266DEA">
        <w:rPr>
          <w:rFonts w:ascii="Arial" w:hAnsi="Arial" w:cs="Arial"/>
          <w:sz w:val="24"/>
          <w:szCs w:val="24"/>
        </w:rPr>
        <w:t>de</w:t>
      </w:r>
      <w:r w:rsidR="00893B65" w:rsidRPr="00266DEA">
        <w:rPr>
          <w:rFonts w:ascii="Arial" w:hAnsi="Arial" w:cs="Arial"/>
          <w:sz w:val="24"/>
          <w:szCs w:val="24"/>
        </w:rPr>
        <w:t>nne dagen</w:t>
      </w:r>
      <w:r w:rsidR="00426730" w:rsidRPr="00266DEA">
        <w:rPr>
          <w:rFonts w:ascii="Arial" w:hAnsi="Arial" w:cs="Arial"/>
          <w:sz w:val="24"/>
          <w:szCs w:val="24"/>
        </w:rPr>
        <w:t xml:space="preserve"> holdt</w:t>
      </w:r>
      <w:r w:rsidR="00893B65" w:rsidRPr="00266DEA">
        <w:rPr>
          <w:rFonts w:ascii="Arial" w:hAnsi="Arial" w:cs="Arial"/>
          <w:sz w:val="24"/>
          <w:szCs w:val="24"/>
        </w:rPr>
        <w:t xml:space="preserve"> det på</w:t>
      </w:r>
      <w:r w:rsidR="00426730" w:rsidRPr="00266DEA">
        <w:rPr>
          <w:rFonts w:ascii="Arial" w:hAnsi="Arial" w:cs="Arial"/>
          <w:sz w:val="24"/>
          <w:szCs w:val="24"/>
        </w:rPr>
        <w:t xml:space="preserve"> å skje </w:t>
      </w:r>
      <w:r w:rsidR="00E1795F" w:rsidRPr="00266DEA">
        <w:rPr>
          <w:rFonts w:ascii="Arial" w:hAnsi="Arial" w:cs="Arial"/>
          <w:sz w:val="24"/>
          <w:szCs w:val="24"/>
        </w:rPr>
        <w:t>noe</w:t>
      </w:r>
      <w:r w:rsidR="00E9548B" w:rsidRPr="00266DEA">
        <w:rPr>
          <w:rFonts w:ascii="Arial" w:hAnsi="Arial" w:cs="Arial"/>
          <w:sz w:val="24"/>
          <w:szCs w:val="24"/>
        </w:rPr>
        <w:t xml:space="preserve"> ytterst pinlig. </w:t>
      </w:r>
      <w:r w:rsidR="00902F6D" w:rsidRPr="00266DEA">
        <w:rPr>
          <w:rFonts w:ascii="Arial" w:hAnsi="Arial" w:cs="Arial"/>
          <w:sz w:val="24"/>
          <w:szCs w:val="24"/>
        </w:rPr>
        <w:t>Det var vertskapets oppgave å sørge for at det var tilstrekkelig med vin</w:t>
      </w:r>
      <w:r w:rsidR="00893B65" w:rsidRPr="00266DEA">
        <w:rPr>
          <w:rFonts w:ascii="Arial" w:hAnsi="Arial" w:cs="Arial"/>
          <w:sz w:val="24"/>
          <w:szCs w:val="24"/>
        </w:rPr>
        <w:t xml:space="preserve"> i bryllup</w:t>
      </w:r>
      <w:r w:rsidR="00902F6D" w:rsidRPr="00266DEA">
        <w:rPr>
          <w:rFonts w:ascii="Arial" w:hAnsi="Arial" w:cs="Arial"/>
          <w:sz w:val="24"/>
          <w:szCs w:val="24"/>
        </w:rPr>
        <w:t xml:space="preserve">. </w:t>
      </w:r>
      <w:r w:rsidR="00893B65" w:rsidRPr="00266DEA">
        <w:rPr>
          <w:rFonts w:ascii="Arial" w:hAnsi="Arial" w:cs="Arial"/>
          <w:sz w:val="24"/>
          <w:szCs w:val="24"/>
        </w:rPr>
        <w:t>B</w:t>
      </w:r>
      <w:r w:rsidR="00902F6D" w:rsidRPr="00266DEA">
        <w:rPr>
          <w:rFonts w:ascii="Arial" w:hAnsi="Arial" w:cs="Arial"/>
          <w:sz w:val="24"/>
          <w:szCs w:val="24"/>
        </w:rPr>
        <w:t>eregningene</w:t>
      </w:r>
      <w:r w:rsidR="00893B65" w:rsidRPr="00266DEA">
        <w:rPr>
          <w:rFonts w:ascii="Arial" w:hAnsi="Arial" w:cs="Arial"/>
          <w:sz w:val="24"/>
          <w:szCs w:val="24"/>
        </w:rPr>
        <w:t xml:space="preserve"> hadde</w:t>
      </w:r>
      <w:r w:rsidR="00902F6D" w:rsidRPr="00266DEA">
        <w:rPr>
          <w:rFonts w:ascii="Arial" w:hAnsi="Arial" w:cs="Arial"/>
          <w:sz w:val="24"/>
          <w:szCs w:val="24"/>
        </w:rPr>
        <w:t xml:space="preserve"> slått feil, og pinligheten </w:t>
      </w:r>
      <w:r w:rsidR="00266DEA">
        <w:rPr>
          <w:rFonts w:ascii="Arial" w:hAnsi="Arial" w:cs="Arial"/>
          <w:sz w:val="24"/>
          <w:szCs w:val="24"/>
        </w:rPr>
        <w:t>sto</w:t>
      </w:r>
      <w:r w:rsidR="00902F6D" w:rsidRPr="00266DEA">
        <w:rPr>
          <w:rFonts w:ascii="Arial" w:hAnsi="Arial" w:cs="Arial"/>
          <w:sz w:val="24"/>
          <w:szCs w:val="24"/>
        </w:rPr>
        <w:t xml:space="preserve"> for døren. </w:t>
      </w:r>
      <w:r w:rsidR="006A0D9B" w:rsidRPr="00266DEA">
        <w:rPr>
          <w:rFonts w:ascii="Arial" w:hAnsi="Arial" w:cs="Arial"/>
          <w:sz w:val="24"/>
          <w:szCs w:val="24"/>
        </w:rPr>
        <w:t>Maria,</w:t>
      </w:r>
      <w:r w:rsidR="00902F6D" w:rsidRPr="00266DEA">
        <w:rPr>
          <w:rFonts w:ascii="Arial" w:hAnsi="Arial" w:cs="Arial"/>
          <w:sz w:val="24"/>
          <w:szCs w:val="24"/>
        </w:rPr>
        <w:t xml:space="preserve"> Jesu mor</w:t>
      </w:r>
      <w:r w:rsidR="00893B65" w:rsidRPr="00266DEA">
        <w:rPr>
          <w:rFonts w:ascii="Arial" w:hAnsi="Arial" w:cs="Arial"/>
          <w:sz w:val="24"/>
          <w:szCs w:val="24"/>
        </w:rPr>
        <w:t>, som selv var gjest</w:t>
      </w:r>
      <w:r w:rsidR="00A41A80">
        <w:rPr>
          <w:rFonts w:ascii="Arial" w:hAnsi="Arial" w:cs="Arial"/>
          <w:sz w:val="24"/>
          <w:szCs w:val="24"/>
        </w:rPr>
        <w:t>,</w:t>
      </w:r>
      <w:r w:rsidR="00893B65" w:rsidRPr="00266DEA">
        <w:rPr>
          <w:rFonts w:ascii="Arial" w:hAnsi="Arial" w:cs="Arial"/>
          <w:sz w:val="24"/>
          <w:szCs w:val="24"/>
        </w:rPr>
        <w:t xml:space="preserve"> oppsøker da Jesus.</w:t>
      </w:r>
      <w:r w:rsidR="00902F6D" w:rsidRPr="00266DEA">
        <w:rPr>
          <w:rFonts w:ascii="Arial" w:hAnsi="Arial" w:cs="Arial"/>
          <w:sz w:val="24"/>
          <w:szCs w:val="24"/>
        </w:rPr>
        <w:t xml:space="preserve"> Selv om </w:t>
      </w:r>
      <w:r w:rsidR="00893B65" w:rsidRPr="00266DEA">
        <w:rPr>
          <w:rFonts w:ascii="Arial" w:hAnsi="Arial" w:cs="Arial"/>
          <w:sz w:val="24"/>
          <w:szCs w:val="24"/>
        </w:rPr>
        <w:t>han</w:t>
      </w:r>
      <w:r w:rsidR="00902F6D" w:rsidRPr="00266DEA">
        <w:rPr>
          <w:rFonts w:ascii="Arial" w:hAnsi="Arial" w:cs="Arial"/>
          <w:sz w:val="24"/>
          <w:szCs w:val="24"/>
        </w:rPr>
        <w:t xml:space="preserve"> enda ikke </w:t>
      </w:r>
      <w:r w:rsidR="00893B65" w:rsidRPr="00266DEA">
        <w:rPr>
          <w:rFonts w:ascii="Arial" w:hAnsi="Arial" w:cs="Arial"/>
          <w:sz w:val="24"/>
          <w:szCs w:val="24"/>
        </w:rPr>
        <w:t xml:space="preserve">hadde </w:t>
      </w:r>
      <w:r w:rsidR="00902F6D" w:rsidRPr="00266DEA">
        <w:rPr>
          <w:rFonts w:ascii="Arial" w:hAnsi="Arial" w:cs="Arial"/>
          <w:sz w:val="24"/>
          <w:szCs w:val="24"/>
        </w:rPr>
        <w:t xml:space="preserve">gjort noe tegn, går </w:t>
      </w:r>
      <w:r w:rsidR="006A0D9B" w:rsidRPr="00266DEA">
        <w:rPr>
          <w:rFonts w:ascii="Arial" w:hAnsi="Arial" w:cs="Arial"/>
          <w:sz w:val="24"/>
          <w:szCs w:val="24"/>
        </w:rPr>
        <w:t xml:space="preserve">hun til ham i tro på at han </w:t>
      </w:r>
      <w:r w:rsidR="006A0D9B" w:rsidRPr="00266DEA">
        <w:rPr>
          <w:rFonts w:ascii="Arial" w:hAnsi="Arial" w:cs="Arial"/>
          <w:i/>
          <w:sz w:val="24"/>
          <w:szCs w:val="24"/>
        </w:rPr>
        <w:t>kan</w:t>
      </w:r>
      <w:r w:rsidR="006A0D9B" w:rsidRPr="00266DEA">
        <w:rPr>
          <w:rFonts w:ascii="Arial" w:hAnsi="Arial" w:cs="Arial"/>
          <w:sz w:val="24"/>
          <w:szCs w:val="24"/>
        </w:rPr>
        <w:t xml:space="preserve"> og </w:t>
      </w:r>
      <w:r w:rsidR="006A0D9B" w:rsidRPr="00266DEA">
        <w:rPr>
          <w:rFonts w:ascii="Arial" w:hAnsi="Arial" w:cs="Arial"/>
          <w:i/>
          <w:sz w:val="24"/>
          <w:szCs w:val="24"/>
        </w:rPr>
        <w:t>vil</w:t>
      </w:r>
      <w:r w:rsidR="00902F6D" w:rsidRPr="00266DEA">
        <w:rPr>
          <w:rFonts w:ascii="Arial" w:hAnsi="Arial" w:cs="Arial"/>
          <w:sz w:val="24"/>
          <w:szCs w:val="24"/>
        </w:rPr>
        <w:t xml:space="preserve"> hjelpe. Hun sier til tjenerne </w:t>
      </w:r>
      <w:r w:rsidR="00A41A80">
        <w:rPr>
          <w:rFonts w:ascii="Arial" w:hAnsi="Arial" w:cs="Arial"/>
          <w:sz w:val="24"/>
          <w:szCs w:val="24"/>
        </w:rPr>
        <w:t>”</w:t>
      </w:r>
      <w:r w:rsidR="00902F6D" w:rsidRPr="00266DEA">
        <w:rPr>
          <w:rFonts w:ascii="Arial" w:hAnsi="Arial" w:cs="Arial"/>
          <w:i/>
          <w:sz w:val="24"/>
          <w:szCs w:val="24"/>
        </w:rPr>
        <w:t>Det han sier til dere, skal dere gjøre</w:t>
      </w:r>
      <w:r w:rsidR="00A41A80">
        <w:rPr>
          <w:rFonts w:ascii="Arial" w:hAnsi="Arial" w:cs="Arial"/>
          <w:i/>
          <w:sz w:val="24"/>
          <w:szCs w:val="24"/>
        </w:rPr>
        <w:t>”</w:t>
      </w:r>
      <w:r w:rsidR="00902F6D" w:rsidRPr="00266DEA">
        <w:rPr>
          <w:rFonts w:ascii="Arial" w:hAnsi="Arial" w:cs="Arial"/>
          <w:sz w:val="24"/>
          <w:szCs w:val="24"/>
        </w:rPr>
        <w:t xml:space="preserve">. </w:t>
      </w:r>
    </w:p>
    <w:p w:rsidR="008D3E51" w:rsidRPr="00266DEA" w:rsidRDefault="00902F6D" w:rsidP="00902F6D">
      <w:pPr>
        <w:rPr>
          <w:rFonts w:ascii="Arial" w:hAnsi="Arial" w:cs="Arial"/>
          <w:sz w:val="24"/>
          <w:szCs w:val="24"/>
        </w:rPr>
      </w:pPr>
      <w:r w:rsidRPr="00266DEA">
        <w:rPr>
          <w:rFonts w:ascii="Arial" w:hAnsi="Arial" w:cs="Arial"/>
          <w:sz w:val="24"/>
          <w:szCs w:val="24"/>
        </w:rPr>
        <w:t xml:space="preserve">Maria viser en forbilledlig tro. Hun må ha trodd at Jesus </w:t>
      </w:r>
      <w:r w:rsidRPr="00266DEA">
        <w:rPr>
          <w:rFonts w:ascii="Arial" w:hAnsi="Arial" w:cs="Arial"/>
          <w:i/>
          <w:sz w:val="24"/>
          <w:szCs w:val="24"/>
        </w:rPr>
        <w:t>kunne</w:t>
      </w:r>
      <w:r w:rsidRPr="00266DEA">
        <w:rPr>
          <w:rFonts w:ascii="Arial" w:hAnsi="Arial" w:cs="Arial"/>
          <w:sz w:val="24"/>
          <w:szCs w:val="24"/>
        </w:rPr>
        <w:t xml:space="preserve"> utføre det umulige, samtidig som hun må ha trodd at han </w:t>
      </w:r>
      <w:r w:rsidRPr="00266DEA">
        <w:rPr>
          <w:rFonts w:ascii="Arial" w:hAnsi="Arial" w:cs="Arial"/>
          <w:i/>
          <w:sz w:val="24"/>
          <w:szCs w:val="24"/>
        </w:rPr>
        <w:t>ville</w:t>
      </w:r>
      <w:r w:rsidRPr="00266DEA">
        <w:rPr>
          <w:rFonts w:ascii="Arial" w:hAnsi="Arial" w:cs="Arial"/>
          <w:sz w:val="24"/>
          <w:szCs w:val="24"/>
        </w:rPr>
        <w:t xml:space="preserve">. </w:t>
      </w:r>
      <w:r w:rsidR="00426730" w:rsidRPr="00266DEA">
        <w:rPr>
          <w:rFonts w:ascii="Arial" w:hAnsi="Arial" w:cs="Arial"/>
          <w:sz w:val="24"/>
          <w:szCs w:val="24"/>
        </w:rPr>
        <w:t>Peter som også var tilstede i dette bryllupet, oppfordrer oss til å kaste alle våre bekymringer og problemer på Jesus</w:t>
      </w:r>
      <w:r w:rsidR="00A41A80">
        <w:rPr>
          <w:rFonts w:ascii="Arial" w:hAnsi="Arial" w:cs="Arial"/>
          <w:sz w:val="24"/>
          <w:szCs w:val="24"/>
        </w:rPr>
        <w:t xml:space="preserve">, for han har omsorg for oss (1 </w:t>
      </w:r>
      <w:r w:rsidR="00426730" w:rsidRPr="00266DEA">
        <w:rPr>
          <w:rFonts w:ascii="Arial" w:hAnsi="Arial" w:cs="Arial"/>
          <w:sz w:val="24"/>
          <w:szCs w:val="24"/>
        </w:rPr>
        <w:t xml:space="preserve">Pet 5,7). </w:t>
      </w:r>
      <w:r w:rsidRPr="00266DEA">
        <w:rPr>
          <w:rFonts w:ascii="Arial" w:hAnsi="Arial" w:cs="Arial"/>
          <w:sz w:val="24"/>
          <w:szCs w:val="24"/>
        </w:rPr>
        <w:t xml:space="preserve">Det er ikke alltid disse to verbene samstemmer i vår urettferdige verden. </w:t>
      </w:r>
      <w:r w:rsidR="00225898" w:rsidRPr="00266DEA">
        <w:rPr>
          <w:rFonts w:ascii="Arial" w:hAnsi="Arial" w:cs="Arial"/>
          <w:sz w:val="24"/>
          <w:szCs w:val="24"/>
        </w:rPr>
        <w:t>N</w:t>
      </w:r>
      <w:r w:rsidR="006A0D9B" w:rsidRPr="00266DEA">
        <w:rPr>
          <w:rFonts w:ascii="Arial" w:hAnsi="Arial" w:cs="Arial"/>
          <w:sz w:val="24"/>
          <w:szCs w:val="24"/>
        </w:rPr>
        <w:t>esten alle jordens ressurser</w:t>
      </w:r>
      <w:r w:rsidR="00225898" w:rsidRPr="00266DEA">
        <w:rPr>
          <w:rFonts w:ascii="Arial" w:hAnsi="Arial" w:cs="Arial"/>
          <w:sz w:val="24"/>
          <w:szCs w:val="24"/>
        </w:rPr>
        <w:t xml:space="preserve"> brukes av noen få prosent av verdens befolkning</w:t>
      </w:r>
      <w:r w:rsidR="006A0D9B" w:rsidRPr="00266DEA">
        <w:rPr>
          <w:rFonts w:ascii="Arial" w:hAnsi="Arial" w:cs="Arial"/>
          <w:sz w:val="24"/>
          <w:szCs w:val="24"/>
        </w:rPr>
        <w:t>.</w:t>
      </w:r>
      <w:r w:rsidR="008D3E51" w:rsidRPr="00266DEA">
        <w:rPr>
          <w:rFonts w:ascii="Arial" w:hAnsi="Arial" w:cs="Arial"/>
          <w:sz w:val="24"/>
          <w:szCs w:val="24"/>
        </w:rPr>
        <w:t xml:space="preserve"> Det er urettferdig.</w:t>
      </w:r>
      <w:r w:rsidR="006A0D9B" w:rsidRPr="00266DEA">
        <w:rPr>
          <w:rFonts w:ascii="Arial" w:hAnsi="Arial" w:cs="Arial"/>
          <w:sz w:val="24"/>
          <w:szCs w:val="24"/>
        </w:rPr>
        <w:t xml:space="preserve"> Samtidig er det også slik a</w:t>
      </w:r>
      <w:r w:rsidR="00A41A80">
        <w:rPr>
          <w:rFonts w:ascii="Arial" w:hAnsi="Arial" w:cs="Arial"/>
          <w:sz w:val="24"/>
          <w:szCs w:val="24"/>
        </w:rPr>
        <w:t>t mennesker og folkegrupper ennå</w:t>
      </w:r>
      <w:r w:rsidR="006A0D9B" w:rsidRPr="00266DEA">
        <w:rPr>
          <w:rFonts w:ascii="Arial" w:hAnsi="Arial" w:cs="Arial"/>
          <w:sz w:val="24"/>
          <w:szCs w:val="24"/>
        </w:rPr>
        <w:t xml:space="preserve"> ikke har hørt evangeliet.</w:t>
      </w:r>
      <w:r w:rsidR="008D3E51" w:rsidRPr="00266DEA">
        <w:rPr>
          <w:rFonts w:ascii="Arial" w:hAnsi="Arial" w:cs="Arial"/>
          <w:sz w:val="24"/>
          <w:szCs w:val="24"/>
        </w:rPr>
        <w:t xml:space="preserve"> Det er også urettferdig.</w:t>
      </w:r>
      <w:r w:rsidR="006A0D9B" w:rsidRPr="00266DEA">
        <w:rPr>
          <w:rFonts w:ascii="Arial" w:hAnsi="Arial" w:cs="Arial"/>
          <w:sz w:val="24"/>
          <w:szCs w:val="24"/>
        </w:rPr>
        <w:t xml:space="preserve"> </w:t>
      </w:r>
    </w:p>
    <w:p w:rsidR="00E1795F" w:rsidRPr="00266DEA" w:rsidRDefault="000D2D9C" w:rsidP="004549C4">
      <w:pPr>
        <w:rPr>
          <w:rFonts w:ascii="Arial" w:hAnsi="Arial" w:cs="Arial"/>
          <w:b/>
          <w:sz w:val="24"/>
          <w:szCs w:val="24"/>
        </w:rPr>
      </w:pPr>
      <w:r w:rsidRPr="00266DEA">
        <w:rPr>
          <w:rFonts w:ascii="Arial" w:hAnsi="Arial" w:cs="Arial"/>
          <w:b/>
          <w:sz w:val="24"/>
          <w:szCs w:val="24"/>
        </w:rPr>
        <w:t xml:space="preserve">Å flytte vann </w:t>
      </w:r>
    </w:p>
    <w:p w:rsidR="00175254" w:rsidRPr="00266DEA" w:rsidRDefault="00893B65" w:rsidP="004549C4">
      <w:pPr>
        <w:rPr>
          <w:rFonts w:ascii="Arial" w:hAnsi="Arial" w:cs="Arial"/>
          <w:sz w:val="24"/>
          <w:szCs w:val="24"/>
        </w:rPr>
      </w:pPr>
      <w:r w:rsidRPr="00266DEA">
        <w:rPr>
          <w:rFonts w:ascii="Arial" w:hAnsi="Arial" w:cs="Arial"/>
          <w:sz w:val="24"/>
          <w:szCs w:val="24"/>
        </w:rPr>
        <w:t>Hva er lettest – å flytte vann eller å gjøre vann til vin? Tegnet Jesus gjør</w:t>
      </w:r>
      <w:r w:rsidR="00A41A80">
        <w:rPr>
          <w:rFonts w:ascii="Arial" w:hAnsi="Arial" w:cs="Arial"/>
          <w:sz w:val="24"/>
          <w:szCs w:val="24"/>
        </w:rPr>
        <w:t>,</w:t>
      </w:r>
      <w:r w:rsidR="000C3298" w:rsidRPr="00266DEA">
        <w:rPr>
          <w:rFonts w:ascii="Arial" w:hAnsi="Arial" w:cs="Arial"/>
          <w:sz w:val="24"/>
          <w:szCs w:val="24"/>
        </w:rPr>
        <w:t xml:space="preserve"> er guddommelig,</w:t>
      </w:r>
      <w:r w:rsidRPr="00266DEA">
        <w:rPr>
          <w:rFonts w:ascii="Arial" w:hAnsi="Arial" w:cs="Arial"/>
          <w:sz w:val="24"/>
          <w:szCs w:val="24"/>
        </w:rPr>
        <w:t xml:space="preserve"> og samtidig</w:t>
      </w:r>
      <w:r w:rsidR="000C3298" w:rsidRPr="00266DEA">
        <w:rPr>
          <w:rFonts w:ascii="Arial" w:hAnsi="Arial" w:cs="Arial"/>
          <w:sz w:val="24"/>
          <w:szCs w:val="24"/>
        </w:rPr>
        <w:t xml:space="preserve"> </w:t>
      </w:r>
      <w:r w:rsidR="007423D3" w:rsidRPr="00266DEA">
        <w:rPr>
          <w:rFonts w:ascii="Arial" w:hAnsi="Arial" w:cs="Arial"/>
          <w:sz w:val="24"/>
          <w:szCs w:val="24"/>
        </w:rPr>
        <w:t>inviteres</w:t>
      </w:r>
      <w:r w:rsidR="000C3298" w:rsidRPr="00266DEA">
        <w:rPr>
          <w:rFonts w:ascii="Arial" w:hAnsi="Arial" w:cs="Arial"/>
          <w:sz w:val="24"/>
          <w:szCs w:val="24"/>
        </w:rPr>
        <w:t xml:space="preserve"> vanlig</w:t>
      </w:r>
      <w:r w:rsidR="00E1795F" w:rsidRPr="00266DEA">
        <w:rPr>
          <w:rFonts w:ascii="Arial" w:hAnsi="Arial" w:cs="Arial"/>
          <w:sz w:val="24"/>
          <w:szCs w:val="24"/>
        </w:rPr>
        <w:t>e</w:t>
      </w:r>
      <w:r w:rsidR="000C3298" w:rsidRPr="00266DEA">
        <w:rPr>
          <w:rFonts w:ascii="Arial" w:hAnsi="Arial" w:cs="Arial"/>
          <w:sz w:val="24"/>
          <w:szCs w:val="24"/>
        </w:rPr>
        <w:t xml:space="preserve"> mennesker til å være delaktig</w:t>
      </w:r>
      <w:r w:rsidR="00E1795F" w:rsidRPr="00266DEA">
        <w:rPr>
          <w:rFonts w:ascii="Arial" w:hAnsi="Arial" w:cs="Arial"/>
          <w:sz w:val="24"/>
          <w:szCs w:val="24"/>
        </w:rPr>
        <w:t>e</w:t>
      </w:r>
      <w:r w:rsidR="000C3298" w:rsidRPr="00266DEA">
        <w:rPr>
          <w:rFonts w:ascii="Arial" w:hAnsi="Arial" w:cs="Arial"/>
          <w:sz w:val="24"/>
          <w:szCs w:val="24"/>
        </w:rPr>
        <w:t xml:space="preserve">. Det </w:t>
      </w:r>
      <w:r w:rsidR="00266DEA">
        <w:rPr>
          <w:rFonts w:ascii="Arial" w:hAnsi="Arial" w:cs="Arial"/>
          <w:sz w:val="24"/>
          <w:szCs w:val="24"/>
        </w:rPr>
        <w:t>sto</w:t>
      </w:r>
      <w:r w:rsidR="000C3298" w:rsidRPr="00266DEA">
        <w:rPr>
          <w:rFonts w:ascii="Arial" w:hAnsi="Arial" w:cs="Arial"/>
          <w:sz w:val="24"/>
          <w:szCs w:val="24"/>
        </w:rPr>
        <w:t xml:space="preserve"> seks vannkar av stein der, som hadde en viktig rolle i det jødiske hushold. Ingen spiste uten å vaske hendene først (Mark 7,3). Nå ber Jesus tjenerne flytte vann, slik at vannkarene blir fylt opp. </w:t>
      </w:r>
    </w:p>
    <w:p w:rsidR="00705CFC" w:rsidRPr="00266DEA" w:rsidRDefault="00705CFC" w:rsidP="004549C4">
      <w:pPr>
        <w:rPr>
          <w:rFonts w:ascii="Arial" w:hAnsi="Arial" w:cs="Arial"/>
          <w:sz w:val="24"/>
        </w:rPr>
      </w:pPr>
      <w:r w:rsidRPr="00266DEA">
        <w:rPr>
          <w:rFonts w:ascii="Arial" w:hAnsi="Arial" w:cs="Arial"/>
          <w:sz w:val="24"/>
          <w:szCs w:val="24"/>
        </w:rPr>
        <w:t>Jesus kunne ha flyttet vannet selv</w:t>
      </w:r>
      <w:r w:rsidR="00893B65" w:rsidRPr="00266DEA">
        <w:rPr>
          <w:rFonts w:ascii="Arial" w:hAnsi="Arial" w:cs="Arial"/>
          <w:sz w:val="24"/>
          <w:szCs w:val="24"/>
        </w:rPr>
        <w:t>, men</w:t>
      </w:r>
      <w:r w:rsidRPr="00266DEA">
        <w:rPr>
          <w:rFonts w:ascii="Arial" w:hAnsi="Arial" w:cs="Arial"/>
          <w:sz w:val="24"/>
          <w:szCs w:val="24"/>
        </w:rPr>
        <w:t xml:space="preserve"> velger </w:t>
      </w:r>
      <w:r w:rsidR="007423D3" w:rsidRPr="00266DEA">
        <w:rPr>
          <w:rFonts w:ascii="Arial" w:hAnsi="Arial" w:cs="Arial"/>
          <w:sz w:val="24"/>
          <w:szCs w:val="24"/>
        </w:rPr>
        <w:t>å bruke mennesker. H</w:t>
      </w:r>
      <w:r w:rsidRPr="00266DEA">
        <w:rPr>
          <w:rFonts w:ascii="Arial" w:hAnsi="Arial" w:cs="Arial"/>
          <w:sz w:val="24"/>
          <w:szCs w:val="24"/>
        </w:rPr>
        <w:t>an inviterer dem med inn i det gudommelige. De k</w:t>
      </w:r>
      <w:r w:rsidR="00175254" w:rsidRPr="00266DEA">
        <w:rPr>
          <w:rFonts w:ascii="Arial" w:hAnsi="Arial" w:cs="Arial"/>
          <w:sz w:val="24"/>
          <w:szCs w:val="24"/>
        </w:rPr>
        <w:t xml:space="preserve">unne flytte vann. Spørsmålet nå er om de er villige. For de kunne protestert. I tro og i lydighet flytter de </w:t>
      </w:r>
      <w:r w:rsidR="007423D3" w:rsidRPr="00266DEA">
        <w:rPr>
          <w:rFonts w:ascii="Arial" w:hAnsi="Arial" w:cs="Arial"/>
          <w:sz w:val="24"/>
          <w:szCs w:val="24"/>
        </w:rPr>
        <w:t xml:space="preserve">likevel </w:t>
      </w:r>
      <w:r w:rsidR="00175254" w:rsidRPr="00266DEA">
        <w:rPr>
          <w:rFonts w:ascii="Arial" w:hAnsi="Arial" w:cs="Arial"/>
          <w:sz w:val="24"/>
          <w:szCs w:val="24"/>
        </w:rPr>
        <w:t xml:space="preserve">vannet slik Jesus har befalt dem til å gjøre. </w:t>
      </w:r>
      <w:r w:rsidRPr="00266DEA">
        <w:rPr>
          <w:rFonts w:ascii="Arial" w:hAnsi="Arial" w:cs="Arial"/>
          <w:sz w:val="24"/>
        </w:rPr>
        <w:t xml:space="preserve">I </w:t>
      </w:r>
      <w:r w:rsidRPr="00266DEA">
        <w:rPr>
          <w:rFonts w:ascii="Arial" w:hAnsi="Arial" w:cs="Arial"/>
          <w:sz w:val="24"/>
        </w:rPr>
        <w:lastRenderedPageBreak/>
        <w:t xml:space="preserve">teksten utvikler det seg på den måten et samspill mellom Jesus og tjenerne. </w:t>
      </w:r>
      <w:r w:rsidR="007423D3" w:rsidRPr="00266DEA">
        <w:rPr>
          <w:rFonts w:ascii="Arial" w:hAnsi="Arial" w:cs="Arial"/>
          <w:sz w:val="24"/>
        </w:rPr>
        <w:t xml:space="preserve">De flytter vann, Jesus gjør det gudommelige. </w:t>
      </w:r>
      <w:r w:rsidRPr="00266DEA">
        <w:rPr>
          <w:rFonts w:ascii="Arial" w:hAnsi="Arial" w:cs="Arial"/>
          <w:sz w:val="24"/>
        </w:rPr>
        <w:t xml:space="preserve">Det er kun han som kan skape vin utav </w:t>
      </w:r>
      <w:r w:rsidR="007423D3" w:rsidRPr="00266DEA">
        <w:rPr>
          <w:rFonts w:ascii="Arial" w:hAnsi="Arial" w:cs="Arial"/>
          <w:sz w:val="24"/>
        </w:rPr>
        <w:t>vann.</w:t>
      </w:r>
      <w:r w:rsidRPr="00266DEA">
        <w:rPr>
          <w:rFonts w:ascii="Arial" w:hAnsi="Arial" w:cs="Arial"/>
          <w:sz w:val="24"/>
        </w:rPr>
        <w:t xml:space="preserve"> Samtidig velger han å bruke mennesker. </w:t>
      </w:r>
    </w:p>
    <w:p w:rsidR="00705CFC" w:rsidRPr="00266DEA" w:rsidRDefault="00D834A5" w:rsidP="004549C4">
      <w:pPr>
        <w:rPr>
          <w:rFonts w:ascii="Arial" w:hAnsi="Arial" w:cs="Arial"/>
          <w:sz w:val="24"/>
        </w:rPr>
      </w:pPr>
      <w:r w:rsidRPr="00266DEA">
        <w:rPr>
          <w:rFonts w:ascii="Arial" w:hAnsi="Arial" w:cs="Arial"/>
          <w:sz w:val="24"/>
        </w:rPr>
        <w:t xml:space="preserve">Slik Jesus befalte tjenerne å flytte vann, </w:t>
      </w:r>
      <w:r w:rsidR="007423D3" w:rsidRPr="00266DEA">
        <w:rPr>
          <w:rFonts w:ascii="Arial" w:hAnsi="Arial" w:cs="Arial"/>
          <w:sz w:val="24"/>
        </w:rPr>
        <w:t xml:space="preserve">befaler han </w:t>
      </w:r>
      <w:r w:rsidRPr="00266DEA">
        <w:rPr>
          <w:rFonts w:ascii="Arial" w:hAnsi="Arial" w:cs="Arial"/>
          <w:sz w:val="24"/>
        </w:rPr>
        <w:t xml:space="preserve">oss til å gå </w:t>
      </w:r>
      <w:r w:rsidR="00A41A80" w:rsidRPr="00266DEA">
        <w:rPr>
          <w:rFonts w:ascii="Arial" w:hAnsi="Arial" w:cs="Arial"/>
          <w:sz w:val="24"/>
        </w:rPr>
        <w:t>og</w:t>
      </w:r>
      <w:r w:rsidRPr="00266DEA">
        <w:rPr>
          <w:rFonts w:ascii="Arial" w:hAnsi="Arial" w:cs="Arial"/>
          <w:sz w:val="24"/>
        </w:rPr>
        <w:t xml:space="preserve"> gjøre alle folkeslag til disipler (Matt 28,18</w:t>
      </w:r>
      <w:r w:rsidR="00266DEA">
        <w:rPr>
          <w:rFonts w:ascii="Arial" w:hAnsi="Arial" w:cs="Arial"/>
          <w:sz w:val="24"/>
        </w:rPr>
        <w:t>–</w:t>
      </w:r>
      <w:r w:rsidRPr="00266DEA">
        <w:rPr>
          <w:rFonts w:ascii="Arial" w:hAnsi="Arial" w:cs="Arial"/>
          <w:sz w:val="24"/>
        </w:rPr>
        <w:t>20).</w:t>
      </w:r>
      <w:r w:rsidR="00705CFC" w:rsidRPr="00266DEA">
        <w:rPr>
          <w:rFonts w:ascii="Arial" w:hAnsi="Arial" w:cs="Arial"/>
          <w:sz w:val="24"/>
        </w:rPr>
        <w:t xml:space="preserve"> Misjon er på mange måter et samspill mellom Gud og mennesker. Vi invite</w:t>
      </w:r>
      <w:r w:rsidR="00A41A80">
        <w:rPr>
          <w:rFonts w:ascii="Arial" w:hAnsi="Arial" w:cs="Arial"/>
          <w:sz w:val="24"/>
        </w:rPr>
        <w:t>res og befales til å være med – t</w:t>
      </w:r>
      <w:r w:rsidR="00705CFC" w:rsidRPr="00266DEA">
        <w:rPr>
          <w:rFonts w:ascii="Arial" w:hAnsi="Arial" w:cs="Arial"/>
          <w:sz w:val="24"/>
        </w:rPr>
        <w:t xml:space="preserve">il å stå opp </w:t>
      </w:r>
      <w:r w:rsidR="00E1795F" w:rsidRPr="00266DEA">
        <w:rPr>
          <w:rFonts w:ascii="Arial" w:hAnsi="Arial" w:cs="Arial"/>
          <w:sz w:val="24"/>
        </w:rPr>
        <w:t>mot</w:t>
      </w:r>
      <w:r w:rsidR="00705CFC" w:rsidRPr="00266DEA">
        <w:rPr>
          <w:rFonts w:ascii="Arial" w:hAnsi="Arial" w:cs="Arial"/>
          <w:sz w:val="24"/>
        </w:rPr>
        <w:t xml:space="preserve"> urett, kjempe for det gode og</w:t>
      </w:r>
      <w:r w:rsidR="00A41A80">
        <w:rPr>
          <w:rFonts w:ascii="Arial" w:hAnsi="Arial" w:cs="Arial"/>
          <w:sz w:val="24"/>
        </w:rPr>
        <w:t xml:space="preserve"> dele evangeliet med de som ennå</w:t>
      </w:r>
      <w:r w:rsidR="00705CFC" w:rsidRPr="00266DEA">
        <w:rPr>
          <w:rFonts w:ascii="Arial" w:hAnsi="Arial" w:cs="Arial"/>
          <w:sz w:val="24"/>
        </w:rPr>
        <w:t xml:space="preserve"> ikke har hørt. I dette samspillet kan verden få se Guds herlighet, en herlighet den enbårne har fra Far, full av nåde og sannhet.</w:t>
      </w:r>
      <w:r w:rsidRPr="00266DEA">
        <w:rPr>
          <w:rFonts w:ascii="Arial" w:hAnsi="Arial" w:cs="Arial"/>
          <w:sz w:val="24"/>
        </w:rPr>
        <w:t xml:space="preserve"> Gjennom misjon får stadig flere </w:t>
      </w:r>
      <w:r w:rsidR="00FE6004" w:rsidRPr="00266DEA">
        <w:rPr>
          <w:rFonts w:ascii="Arial" w:hAnsi="Arial" w:cs="Arial"/>
          <w:sz w:val="24"/>
        </w:rPr>
        <w:t>mennesker</w:t>
      </w:r>
      <w:r w:rsidRPr="00266DEA">
        <w:rPr>
          <w:rFonts w:ascii="Arial" w:hAnsi="Arial" w:cs="Arial"/>
          <w:sz w:val="24"/>
        </w:rPr>
        <w:t xml:space="preserve"> og folkegrupper tro at Jesus er Messias, og </w:t>
      </w:r>
      <w:r w:rsidR="00FE6004" w:rsidRPr="00266DEA">
        <w:rPr>
          <w:rFonts w:ascii="Arial" w:hAnsi="Arial" w:cs="Arial"/>
          <w:sz w:val="24"/>
        </w:rPr>
        <w:t xml:space="preserve">ved troen ha liv. </w:t>
      </w:r>
      <w:r w:rsidR="00225898" w:rsidRPr="00266DEA">
        <w:rPr>
          <w:rFonts w:ascii="Arial" w:hAnsi="Arial" w:cs="Arial"/>
          <w:sz w:val="24"/>
        </w:rPr>
        <w:t xml:space="preserve">La evangelietekstene skape vekst og livskraft i våre liv – slik at som </w:t>
      </w:r>
      <w:r w:rsidR="00225898" w:rsidRPr="00266DEA">
        <w:rPr>
          <w:rFonts w:ascii="Arial" w:hAnsi="Arial" w:cs="Arial"/>
          <w:i/>
          <w:sz w:val="24"/>
        </w:rPr>
        <w:t>Peter, Johannes og Maria gjorde før, da de delte ut sin glede, skal vi gå fra dør til dør. Og når Ordets nøkler åpner en lukket hjertegrind, går vi et skritt til siden slik at Jesus slipper inn</w:t>
      </w:r>
      <w:r w:rsidR="00225898" w:rsidRPr="00266DEA">
        <w:rPr>
          <w:rFonts w:ascii="Arial" w:hAnsi="Arial" w:cs="Arial"/>
          <w:sz w:val="24"/>
        </w:rPr>
        <w:t xml:space="preserve"> (fra tredje vers i N13 697).</w:t>
      </w:r>
    </w:p>
    <w:p w:rsidR="008D3E51" w:rsidRPr="00266DEA" w:rsidRDefault="00D834A5">
      <w:pPr>
        <w:rPr>
          <w:rFonts w:ascii="Arial" w:hAnsi="Arial" w:cs="Arial"/>
          <w:sz w:val="24"/>
          <w:szCs w:val="24"/>
        </w:rPr>
      </w:pPr>
      <w:r w:rsidRPr="00266DEA">
        <w:rPr>
          <w:rFonts w:ascii="Arial" w:hAnsi="Arial" w:cs="Arial"/>
          <w:b/>
          <w:sz w:val="24"/>
          <w:szCs w:val="24"/>
        </w:rPr>
        <w:t>Salmevalg:</w:t>
      </w:r>
    </w:p>
    <w:p w:rsidR="00D834A5" w:rsidRPr="00266DEA" w:rsidRDefault="00D834A5">
      <w:pPr>
        <w:rPr>
          <w:rFonts w:ascii="Arial" w:hAnsi="Arial" w:cs="Arial"/>
          <w:sz w:val="24"/>
          <w:szCs w:val="24"/>
        </w:rPr>
      </w:pPr>
      <w:r w:rsidRPr="00266DEA">
        <w:rPr>
          <w:rFonts w:ascii="Arial" w:hAnsi="Arial" w:cs="Arial"/>
          <w:sz w:val="24"/>
          <w:szCs w:val="24"/>
        </w:rPr>
        <w:t>Der det nye livet lever (N13</w:t>
      </w:r>
      <w:r w:rsidR="00FE6004" w:rsidRPr="00266DEA">
        <w:rPr>
          <w:rFonts w:ascii="Arial" w:hAnsi="Arial" w:cs="Arial"/>
          <w:sz w:val="24"/>
          <w:szCs w:val="24"/>
        </w:rPr>
        <w:t> </w:t>
      </w:r>
      <w:r w:rsidRPr="00266DEA">
        <w:rPr>
          <w:rFonts w:ascii="Arial" w:hAnsi="Arial" w:cs="Arial"/>
          <w:sz w:val="24"/>
          <w:szCs w:val="24"/>
        </w:rPr>
        <w:t>697)</w:t>
      </w:r>
      <w:r w:rsidR="00FE6004" w:rsidRPr="00266DEA">
        <w:rPr>
          <w:rFonts w:ascii="Arial" w:hAnsi="Arial" w:cs="Arial"/>
          <w:sz w:val="24"/>
          <w:szCs w:val="24"/>
        </w:rPr>
        <w:t xml:space="preserve"> </w:t>
      </w:r>
    </w:p>
    <w:p w:rsidR="00FE6004" w:rsidRPr="00266DEA" w:rsidRDefault="00FE6004">
      <w:pPr>
        <w:rPr>
          <w:rFonts w:ascii="Arial" w:hAnsi="Arial" w:cs="Arial"/>
          <w:sz w:val="24"/>
          <w:szCs w:val="24"/>
        </w:rPr>
      </w:pPr>
      <w:r w:rsidRPr="00266DEA">
        <w:rPr>
          <w:rFonts w:ascii="Arial" w:hAnsi="Arial" w:cs="Arial"/>
          <w:sz w:val="24"/>
          <w:szCs w:val="24"/>
        </w:rPr>
        <w:t>Din rikssak Jesus være skal (N13 691)</w:t>
      </w:r>
    </w:p>
    <w:p w:rsidR="00FE6004" w:rsidRPr="00266DEA" w:rsidRDefault="00FE6004">
      <w:pPr>
        <w:rPr>
          <w:rFonts w:ascii="Arial" w:hAnsi="Arial" w:cs="Arial"/>
          <w:sz w:val="24"/>
          <w:szCs w:val="24"/>
        </w:rPr>
      </w:pPr>
      <w:r w:rsidRPr="00266DEA">
        <w:rPr>
          <w:rFonts w:ascii="Arial" w:hAnsi="Arial" w:cs="Arial"/>
          <w:sz w:val="24"/>
          <w:szCs w:val="24"/>
        </w:rPr>
        <w:t>Guds Sønn steg ned å tjene (N13 668)</w:t>
      </w:r>
    </w:p>
    <w:p w:rsidR="00FE6004" w:rsidRPr="00266DEA" w:rsidRDefault="00FE6004">
      <w:pPr>
        <w:rPr>
          <w:rFonts w:ascii="Arial" w:hAnsi="Arial" w:cs="Arial"/>
          <w:sz w:val="24"/>
          <w:szCs w:val="24"/>
        </w:rPr>
      </w:pPr>
      <w:r w:rsidRPr="00266DEA">
        <w:rPr>
          <w:rFonts w:ascii="Arial" w:hAnsi="Arial" w:cs="Arial"/>
          <w:sz w:val="24"/>
          <w:szCs w:val="24"/>
        </w:rPr>
        <w:t>Da jeg trengte en neste, var du der (N13 671)</w:t>
      </w:r>
    </w:p>
    <w:p w:rsidR="00FE6004" w:rsidRPr="00266DEA" w:rsidRDefault="00E1795F">
      <w:pPr>
        <w:rPr>
          <w:rFonts w:ascii="Arial" w:hAnsi="Arial" w:cs="Arial"/>
          <w:sz w:val="24"/>
          <w:szCs w:val="24"/>
        </w:rPr>
      </w:pPr>
      <w:r w:rsidRPr="00266DEA">
        <w:rPr>
          <w:rFonts w:ascii="Arial" w:hAnsi="Arial" w:cs="Arial"/>
          <w:sz w:val="24"/>
          <w:szCs w:val="24"/>
        </w:rPr>
        <w:t>Et godt sa</w:t>
      </w:r>
      <w:r w:rsidR="00175254" w:rsidRPr="00266DEA">
        <w:rPr>
          <w:rFonts w:ascii="Arial" w:hAnsi="Arial" w:cs="Arial"/>
          <w:sz w:val="24"/>
          <w:szCs w:val="24"/>
        </w:rPr>
        <w:t>l</w:t>
      </w:r>
      <w:r w:rsidRPr="00266DEA">
        <w:rPr>
          <w:rFonts w:ascii="Arial" w:hAnsi="Arial" w:cs="Arial"/>
          <w:sz w:val="24"/>
          <w:szCs w:val="24"/>
        </w:rPr>
        <w:t>meforslag fra</w:t>
      </w:r>
      <w:r w:rsidR="00175254" w:rsidRPr="00266DEA">
        <w:rPr>
          <w:rFonts w:ascii="Arial" w:hAnsi="Arial" w:cs="Arial"/>
          <w:sz w:val="24"/>
          <w:szCs w:val="24"/>
        </w:rPr>
        <w:t xml:space="preserve"> åpenbaringstiden</w:t>
      </w:r>
      <w:r w:rsidRPr="00266DEA">
        <w:rPr>
          <w:rFonts w:ascii="Arial" w:hAnsi="Arial" w:cs="Arial"/>
          <w:sz w:val="24"/>
          <w:szCs w:val="24"/>
        </w:rPr>
        <w:t>s samler</w:t>
      </w:r>
      <w:r w:rsidR="00175254" w:rsidRPr="00266DEA">
        <w:rPr>
          <w:rFonts w:ascii="Arial" w:hAnsi="Arial" w:cs="Arial"/>
          <w:sz w:val="24"/>
          <w:szCs w:val="24"/>
        </w:rPr>
        <w:t xml:space="preserve"> er </w:t>
      </w:r>
      <w:r w:rsidR="00175254" w:rsidRPr="00266DEA">
        <w:rPr>
          <w:rFonts w:ascii="Arial" w:hAnsi="Arial" w:cs="Arial"/>
          <w:i/>
          <w:sz w:val="24"/>
          <w:szCs w:val="24"/>
        </w:rPr>
        <w:t>Kristus er verden lys, han og ingen annen</w:t>
      </w:r>
      <w:r w:rsidR="00175254" w:rsidRPr="00266DEA">
        <w:rPr>
          <w:rFonts w:ascii="Arial" w:hAnsi="Arial" w:cs="Arial"/>
          <w:sz w:val="24"/>
          <w:szCs w:val="24"/>
        </w:rPr>
        <w:t xml:space="preserve"> (N13 101)</w:t>
      </w:r>
    </w:p>
    <w:p w:rsidR="00FE6004" w:rsidRPr="00266DEA" w:rsidRDefault="00FE6004">
      <w:pPr>
        <w:rPr>
          <w:rFonts w:ascii="Arial" w:hAnsi="Arial" w:cs="Arial"/>
          <w:sz w:val="24"/>
          <w:szCs w:val="24"/>
        </w:rPr>
      </w:pPr>
    </w:p>
    <w:p w:rsidR="00266DEA" w:rsidRDefault="00266DEA" w:rsidP="00266DEA">
      <w:pPr>
        <w:rPr>
          <w:rFonts w:ascii="Arial" w:hAnsi="Arial" w:cs="Arial"/>
          <w:sz w:val="24"/>
          <w:szCs w:val="24"/>
        </w:rPr>
      </w:pPr>
      <w:r>
        <w:rPr>
          <w:rFonts w:ascii="Arial" w:hAnsi="Arial" w:cs="Arial"/>
          <w:sz w:val="24"/>
          <w:szCs w:val="24"/>
        </w:rPr>
        <w:t>Vegard F. Soltveit</w:t>
      </w:r>
    </w:p>
    <w:p w:rsidR="00266DEA" w:rsidRPr="00266DEA" w:rsidRDefault="00266DEA" w:rsidP="00266DEA">
      <w:pPr>
        <w:rPr>
          <w:rFonts w:ascii="Arial" w:hAnsi="Arial" w:cs="Arial"/>
          <w:sz w:val="24"/>
          <w:szCs w:val="24"/>
        </w:rPr>
      </w:pPr>
      <w:r w:rsidRPr="00266DEA">
        <w:rPr>
          <w:rFonts w:ascii="Arial" w:hAnsi="Arial" w:cs="Arial"/>
          <w:sz w:val="24"/>
          <w:szCs w:val="24"/>
        </w:rPr>
        <w:lastRenderedPageBreak/>
        <w:t>Historiker, kristendomsviter og assisterende generalsekretær Den Norske Israelsmisjon</w:t>
      </w:r>
    </w:p>
    <w:p w:rsidR="00266DEA" w:rsidRPr="00266DEA" w:rsidRDefault="00266DEA" w:rsidP="00266DEA">
      <w:pPr>
        <w:rPr>
          <w:rFonts w:ascii="Arial" w:hAnsi="Arial" w:cs="Arial"/>
          <w:sz w:val="24"/>
          <w:szCs w:val="24"/>
        </w:rPr>
      </w:pPr>
      <w:r w:rsidRPr="00266DEA">
        <w:rPr>
          <w:rFonts w:ascii="Arial" w:hAnsi="Arial" w:cs="Arial"/>
          <w:sz w:val="24"/>
          <w:szCs w:val="24"/>
        </w:rPr>
        <w:t>vegard@israelsmisjonen.no</w:t>
      </w:r>
    </w:p>
    <w:p w:rsidR="008D3E51" w:rsidRPr="00266DEA" w:rsidRDefault="008D3E51">
      <w:pPr>
        <w:rPr>
          <w:rFonts w:ascii="Arial" w:hAnsi="Arial" w:cs="Arial"/>
          <w:sz w:val="24"/>
          <w:szCs w:val="24"/>
        </w:rPr>
      </w:pPr>
    </w:p>
    <w:sectPr w:rsidR="008D3E51" w:rsidRPr="00266DEA" w:rsidSect="00B611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F0"/>
    <w:rsid w:val="00031ED7"/>
    <w:rsid w:val="000A4FF0"/>
    <w:rsid w:val="000C3298"/>
    <w:rsid w:val="000D2D9C"/>
    <w:rsid w:val="000E5BFC"/>
    <w:rsid w:val="00171F23"/>
    <w:rsid w:val="00175254"/>
    <w:rsid w:val="00225898"/>
    <w:rsid w:val="00266DEA"/>
    <w:rsid w:val="00426730"/>
    <w:rsid w:val="00445EBF"/>
    <w:rsid w:val="004549C4"/>
    <w:rsid w:val="004A7708"/>
    <w:rsid w:val="00544CDB"/>
    <w:rsid w:val="005C656B"/>
    <w:rsid w:val="005F721C"/>
    <w:rsid w:val="00624B6F"/>
    <w:rsid w:val="006A0D9B"/>
    <w:rsid w:val="006A6C43"/>
    <w:rsid w:val="00705CFC"/>
    <w:rsid w:val="007423D3"/>
    <w:rsid w:val="007D6053"/>
    <w:rsid w:val="00837899"/>
    <w:rsid w:val="00860839"/>
    <w:rsid w:val="00893B65"/>
    <w:rsid w:val="008D3E51"/>
    <w:rsid w:val="00902F6D"/>
    <w:rsid w:val="00A1196D"/>
    <w:rsid w:val="00A41A80"/>
    <w:rsid w:val="00A978F1"/>
    <w:rsid w:val="00AE649B"/>
    <w:rsid w:val="00AE65D5"/>
    <w:rsid w:val="00B05818"/>
    <w:rsid w:val="00B40F05"/>
    <w:rsid w:val="00B60E11"/>
    <w:rsid w:val="00B611F5"/>
    <w:rsid w:val="00C47C62"/>
    <w:rsid w:val="00D10777"/>
    <w:rsid w:val="00D154D5"/>
    <w:rsid w:val="00D834A5"/>
    <w:rsid w:val="00DF403F"/>
    <w:rsid w:val="00E01A9C"/>
    <w:rsid w:val="00E1795F"/>
    <w:rsid w:val="00E9548B"/>
    <w:rsid w:val="00FE60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E5B0D9-193F-4695-87D9-A88B3A9F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1C"/>
  </w:style>
  <w:style w:type="paragraph" w:styleId="Overskrift1">
    <w:name w:val="heading 1"/>
    <w:basedOn w:val="Normal"/>
    <w:next w:val="Normal"/>
    <w:link w:val="Overskrift1Tegn"/>
    <w:uiPriority w:val="9"/>
    <w:qFormat/>
    <w:rsid w:val="005F7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F72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F721C"/>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5F721C"/>
    <w:rPr>
      <w:rFonts w:asciiTheme="majorHAnsi" w:eastAsiaTheme="majorEastAsia" w:hAnsiTheme="majorHAnsi" w:cstheme="majorBidi"/>
      <w:color w:val="2E74B5" w:themeColor="accent1" w:themeShade="BF"/>
      <w:sz w:val="26"/>
      <w:szCs w:val="26"/>
    </w:rPr>
  </w:style>
  <w:style w:type="paragraph" w:styleId="Ingenmellomrom">
    <w:name w:val="No Spacing"/>
    <w:link w:val="IngenmellomromTegn"/>
    <w:uiPriority w:val="1"/>
    <w:qFormat/>
    <w:rsid w:val="005F721C"/>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5F721C"/>
    <w:rPr>
      <w:rFonts w:eastAsiaTheme="minorEastAsia"/>
      <w:lang w:eastAsia="nb-NO"/>
    </w:rPr>
  </w:style>
  <w:style w:type="paragraph" w:styleId="Listeavsnitt">
    <w:name w:val="List Paragraph"/>
    <w:basedOn w:val="Normal"/>
    <w:uiPriority w:val="34"/>
    <w:qFormat/>
    <w:rsid w:val="005F721C"/>
    <w:pPr>
      <w:ind w:left="720"/>
      <w:contextualSpacing/>
    </w:pPr>
  </w:style>
  <w:style w:type="paragraph" w:styleId="Bobletekst">
    <w:name w:val="Balloon Text"/>
    <w:basedOn w:val="Normal"/>
    <w:link w:val="BobletekstTegn"/>
    <w:uiPriority w:val="99"/>
    <w:semiHidden/>
    <w:unhideWhenUsed/>
    <w:rsid w:val="007423D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42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5360</Characters>
  <Application>Microsoft Office Word</Application>
  <DocSecurity>4</DocSecurity>
  <Lines>44</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Vegard Soltveit</dc:creator>
  <cp:keywords/>
  <dc:description/>
  <cp:lastModifiedBy>Olav D. Svanholm</cp:lastModifiedBy>
  <cp:revision>2</cp:revision>
  <cp:lastPrinted>2016-12-05T13:07:00Z</cp:lastPrinted>
  <dcterms:created xsi:type="dcterms:W3CDTF">2016-12-16T12:48:00Z</dcterms:created>
  <dcterms:modified xsi:type="dcterms:W3CDTF">2016-12-16T12:48:00Z</dcterms:modified>
</cp:coreProperties>
</file>